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57A" w14:textId="5DE63BA2" w:rsidR="00DB1FD4" w:rsidRPr="00993E35" w:rsidRDefault="00DB1FD4" w:rsidP="00993E35">
      <w:pPr>
        <w:pStyle w:val="Contedodoquadro"/>
        <w:spacing w:line="240" w:lineRule="auto"/>
        <w:jc w:val="center"/>
        <w:rPr>
          <w:b/>
          <w:bCs/>
          <w:szCs w:val="24"/>
        </w:rPr>
      </w:pPr>
      <w:r w:rsidRPr="00993E35">
        <w:rPr>
          <w:b/>
          <w:bCs/>
          <w:szCs w:val="24"/>
        </w:rPr>
        <w:t>EDITAL N°</w:t>
      </w:r>
      <w:r w:rsidR="003425F4" w:rsidRPr="00993E35">
        <w:rPr>
          <w:b/>
          <w:bCs/>
          <w:szCs w:val="24"/>
        </w:rPr>
        <w:t xml:space="preserve"> </w:t>
      </w:r>
      <w:r w:rsidR="00B74243">
        <w:rPr>
          <w:b/>
          <w:bCs/>
          <w:szCs w:val="24"/>
        </w:rPr>
        <w:t>100</w:t>
      </w:r>
      <w:r w:rsidRPr="00993E35">
        <w:rPr>
          <w:b/>
          <w:bCs/>
          <w:szCs w:val="24"/>
        </w:rPr>
        <w:t>/202</w:t>
      </w:r>
      <w:r w:rsidR="006C114A" w:rsidRPr="00993E35">
        <w:rPr>
          <w:b/>
          <w:bCs/>
          <w:szCs w:val="24"/>
        </w:rPr>
        <w:t>5</w:t>
      </w:r>
    </w:p>
    <w:p w14:paraId="63C20496" w14:textId="3F966191" w:rsidR="001216E9" w:rsidRPr="00993E35" w:rsidRDefault="00DB1FD4" w:rsidP="00993E35">
      <w:pPr>
        <w:ind w:right="6"/>
        <w:jc w:val="both"/>
        <w:outlineLvl w:val="0"/>
        <w:rPr>
          <w:b/>
          <w:sz w:val="24"/>
          <w:szCs w:val="24"/>
        </w:rPr>
      </w:pPr>
      <w:r w:rsidRPr="00993E35">
        <w:rPr>
          <w:b/>
          <w:bCs/>
          <w:sz w:val="24"/>
          <w:szCs w:val="24"/>
        </w:rPr>
        <w:t>PROCESSO</w:t>
      </w:r>
      <w:r w:rsidRPr="00993E35">
        <w:rPr>
          <w:b/>
          <w:bCs/>
          <w:spacing w:val="-6"/>
          <w:sz w:val="24"/>
          <w:szCs w:val="24"/>
        </w:rPr>
        <w:t xml:space="preserve"> </w:t>
      </w:r>
      <w:r w:rsidRPr="00993E35">
        <w:rPr>
          <w:b/>
          <w:bCs/>
          <w:sz w:val="24"/>
          <w:szCs w:val="24"/>
        </w:rPr>
        <w:t>LICITATÓRIO</w:t>
      </w:r>
      <w:r w:rsidRPr="00993E35">
        <w:rPr>
          <w:b/>
          <w:bCs/>
          <w:spacing w:val="-5"/>
          <w:sz w:val="24"/>
          <w:szCs w:val="24"/>
        </w:rPr>
        <w:t xml:space="preserve"> </w:t>
      </w:r>
      <w:r w:rsidRPr="00993E35">
        <w:rPr>
          <w:b/>
          <w:bCs/>
          <w:sz w:val="24"/>
          <w:szCs w:val="24"/>
        </w:rPr>
        <w:t>Nº</w:t>
      </w:r>
      <w:r w:rsidR="00977FC7" w:rsidRPr="00993E35">
        <w:rPr>
          <w:b/>
          <w:bCs/>
          <w:sz w:val="24"/>
          <w:szCs w:val="24"/>
        </w:rPr>
        <w:t>.</w:t>
      </w:r>
      <w:r w:rsidRPr="00993E35">
        <w:rPr>
          <w:b/>
          <w:bCs/>
          <w:spacing w:val="-5"/>
          <w:sz w:val="24"/>
          <w:szCs w:val="24"/>
        </w:rPr>
        <w:t xml:space="preserve"> </w:t>
      </w:r>
      <w:r w:rsidR="00B271C8" w:rsidRPr="00993E35">
        <w:rPr>
          <w:b/>
          <w:sz w:val="24"/>
          <w:szCs w:val="24"/>
        </w:rPr>
        <w:t>8970</w:t>
      </w:r>
      <w:r w:rsidR="002600D8" w:rsidRPr="00993E35">
        <w:rPr>
          <w:b/>
          <w:sz w:val="24"/>
          <w:szCs w:val="24"/>
        </w:rPr>
        <w:t>/2025</w:t>
      </w:r>
    </w:p>
    <w:p w14:paraId="2536E255" w14:textId="615F9840" w:rsidR="00DB1FD4" w:rsidRPr="00993E35" w:rsidRDefault="00DB1FD4" w:rsidP="00993E35">
      <w:pPr>
        <w:ind w:right="6"/>
        <w:jc w:val="both"/>
        <w:outlineLvl w:val="0"/>
        <w:rPr>
          <w:b/>
          <w:spacing w:val="-57"/>
          <w:sz w:val="24"/>
          <w:szCs w:val="24"/>
        </w:rPr>
      </w:pPr>
      <w:r w:rsidRPr="00993E35">
        <w:rPr>
          <w:b/>
          <w:sz w:val="24"/>
          <w:szCs w:val="24"/>
        </w:rPr>
        <w:t>MODALIDADE: PREGÃ</w:t>
      </w:r>
      <w:r w:rsidR="0000277E" w:rsidRPr="00993E35">
        <w:rPr>
          <w:b/>
          <w:sz w:val="24"/>
          <w:szCs w:val="24"/>
        </w:rPr>
        <w:t>O</w:t>
      </w:r>
      <w:r w:rsidRPr="00993E35">
        <w:rPr>
          <w:b/>
          <w:sz w:val="24"/>
          <w:szCs w:val="24"/>
        </w:rPr>
        <w:t xml:space="preserve"> ELETRÔNICO</w:t>
      </w:r>
      <w:r w:rsidR="00833611" w:rsidRPr="00993E35">
        <w:rPr>
          <w:b/>
          <w:sz w:val="24"/>
          <w:szCs w:val="24"/>
        </w:rPr>
        <w:t>.</w:t>
      </w:r>
    </w:p>
    <w:p w14:paraId="4595A9AD" w14:textId="184A07A3" w:rsidR="00DB1FD4" w:rsidRPr="00993E35" w:rsidRDefault="00280E5C" w:rsidP="00993E35">
      <w:pPr>
        <w:ind w:right="6"/>
        <w:jc w:val="both"/>
        <w:rPr>
          <w:b/>
          <w:spacing w:val="1"/>
          <w:sz w:val="24"/>
          <w:szCs w:val="24"/>
        </w:rPr>
      </w:pPr>
      <w:r w:rsidRPr="00993E35">
        <w:rPr>
          <w:b/>
          <w:sz w:val="24"/>
          <w:szCs w:val="24"/>
        </w:rPr>
        <w:t>T</w:t>
      </w:r>
      <w:r w:rsidR="00DB1FD4" w:rsidRPr="00993E35">
        <w:rPr>
          <w:b/>
          <w:sz w:val="24"/>
          <w:szCs w:val="24"/>
        </w:rPr>
        <w:t>IPO:</w:t>
      </w:r>
      <w:r w:rsidR="00DB1FD4" w:rsidRPr="00993E35">
        <w:rPr>
          <w:b/>
          <w:spacing w:val="-1"/>
          <w:sz w:val="24"/>
          <w:szCs w:val="24"/>
        </w:rPr>
        <w:t xml:space="preserve"> </w:t>
      </w:r>
      <w:r w:rsidR="00E0063C" w:rsidRPr="00993E35">
        <w:rPr>
          <w:b/>
          <w:sz w:val="24"/>
          <w:szCs w:val="24"/>
        </w:rPr>
        <w:t>MENOR PREÇO POR ITEM</w:t>
      </w:r>
      <w:r w:rsidR="0035681A">
        <w:rPr>
          <w:b/>
          <w:sz w:val="24"/>
          <w:szCs w:val="24"/>
        </w:rPr>
        <w:t>.</w:t>
      </w:r>
      <w:r w:rsidR="00925CC9" w:rsidRPr="00993E35">
        <w:rPr>
          <w:b/>
          <w:sz w:val="24"/>
          <w:szCs w:val="24"/>
        </w:rPr>
        <w:t xml:space="preserve">                                                                                                                                                                                                                                                                                                                                                                                                                                                                                                                                                                                                                                                                                                                                                                                                                                                                                                                                                                                                                                                                                                                                                                                                                                                                                                                                                                                                                                                                                                                                                                                                                                                                                                                                                                                                                                                                                                                                                                                                                                                                                                                                                                                                                                                                                                                                                                                                                                                                                                                                                                                                                                                                                                                                                                                                                                                                                                                                                                                                                                                                                                                                                                                                                                                                                                                                                                                                                                                                                                                                                                                                                                                                                                                                                                                                                                                                                                                                                                                                                                                                                                                                                                                                                                                                                                                                                                                                                                                                                                                                                                                                                                                                                                                                                                                                                                                                                                                                                                                                                                                                                                                                                                                                                                                                                                                                                                                                                                                                                                                                                                                                                                                                                                                                                                                                                                                                                                                                                                                                                                                                                                                                                                                                                                                                                                                                                                                                                                                                                                                                                                                                                                                                                                                                                                                                                                                                                                                                                                                                                                                                                                                                                                                                                                                                                                                                                  </w:t>
      </w:r>
    </w:p>
    <w:p w14:paraId="6F41439E" w14:textId="77777777" w:rsidR="008F65AE" w:rsidRPr="00993E35" w:rsidRDefault="008F65AE" w:rsidP="00993E35">
      <w:pPr>
        <w:ind w:right="3"/>
        <w:jc w:val="both"/>
        <w:rPr>
          <w:b/>
          <w:sz w:val="24"/>
          <w:szCs w:val="24"/>
        </w:rPr>
      </w:pPr>
    </w:p>
    <w:p w14:paraId="35CBFC23" w14:textId="7E84B6C0" w:rsidR="00DB1FD4" w:rsidRPr="00993E35" w:rsidRDefault="00DB1FD4" w:rsidP="00993E35">
      <w:pPr>
        <w:ind w:right="3"/>
        <w:jc w:val="both"/>
        <w:rPr>
          <w:sz w:val="24"/>
          <w:szCs w:val="24"/>
        </w:rPr>
      </w:pPr>
      <w:r w:rsidRPr="00993E35">
        <w:rPr>
          <w:sz w:val="24"/>
          <w:szCs w:val="24"/>
        </w:rPr>
        <w:t>O</w:t>
      </w:r>
      <w:r w:rsidR="00616964" w:rsidRPr="00993E35">
        <w:rPr>
          <w:sz w:val="24"/>
          <w:szCs w:val="24"/>
        </w:rPr>
        <w:t xml:space="preserve"> Município de B</w:t>
      </w:r>
      <w:r w:rsidRPr="00993E35">
        <w:rPr>
          <w:sz w:val="24"/>
          <w:szCs w:val="24"/>
        </w:rPr>
        <w:t>om Jardim/RJ,</w:t>
      </w:r>
      <w:r w:rsidR="00E0063C" w:rsidRPr="00993E35">
        <w:rPr>
          <w:sz w:val="24"/>
          <w:szCs w:val="24"/>
        </w:rPr>
        <w:t xml:space="preserve"> através do Fundo Municipal de Educação,</w:t>
      </w:r>
      <w:r w:rsidRPr="00993E35">
        <w:rPr>
          <w:sz w:val="24"/>
          <w:szCs w:val="24"/>
        </w:rPr>
        <w:t xml:space="preserve"> torna público, para conhecimento dos</w:t>
      </w:r>
      <w:r w:rsidRPr="00993E35">
        <w:rPr>
          <w:spacing w:val="1"/>
          <w:sz w:val="24"/>
          <w:szCs w:val="24"/>
        </w:rPr>
        <w:t xml:space="preserve"> </w:t>
      </w:r>
      <w:r w:rsidRPr="00993E35">
        <w:rPr>
          <w:sz w:val="24"/>
          <w:szCs w:val="24"/>
        </w:rPr>
        <w:t>interessados, que fará licitação</w:t>
      </w:r>
      <w:r w:rsidR="000D445C" w:rsidRPr="00993E35">
        <w:rPr>
          <w:sz w:val="24"/>
          <w:szCs w:val="24"/>
        </w:rPr>
        <w:t xml:space="preserve">, </w:t>
      </w:r>
      <w:r w:rsidRPr="00993E35">
        <w:rPr>
          <w:sz w:val="24"/>
          <w:szCs w:val="24"/>
        </w:rPr>
        <w:t xml:space="preserve">na modalidade </w:t>
      </w:r>
      <w:r w:rsidRPr="00993E35">
        <w:rPr>
          <w:b/>
          <w:sz w:val="24"/>
          <w:szCs w:val="24"/>
        </w:rPr>
        <w:t>PREGÃO</w:t>
      </w:r>
      <w:r w:rsidR="000D445C" w:rsidRPr="00993E35">
        <w:rPr>
          <w:b/>
          <w:sz w:val="24"/>
          <w:szCs w:val="24"/>
        </w:rPr>
        <w:t>,</w:t>
      </w:r>
      <w:r w:rsidRPr="00993E35">
        <w:rPr>
          <w:b/>
          <w:sz w:val="24"/>
          <w:szCs w:val="24"/>
        </w:rPr>
        <w:t xml:space="preserve"> </w:t>
      </w:r>
      <w:r w:rsidRPr="00993E35">
        <w:rPr>
          <w:sz w:val="24"/>
          <w:szCs w:val="24"/>
        </w:rPr>
        <w:t xml:space="preserve">na forma </w:t>
      </w:r>
      <w:r w:rsidRPr="00993E35">
        <w:rPr>
          <w:b/>
          <w:sz w:val="24"/>
          <w:szCs w:val="24"/>
        </w:rPr>
        <w:t>ELETRÔNICA</w:t>
      </w:r>
      <w:r w:rsidRPr="00993E35">
        <w:rPr>
          <w:sz w:val="24"/>
          <w:szCs w:val="24"/>
        </w:rPr>
        <w:t>, tipo</w:t>
      </w:r>
      <w:r w:rsidRPr="00993E35">
        <w:rPr>
          <w:spacing w:val="1"/>
          <w:sz w:val="24"/>
          <w:szCs w:val="24"/>
        </w:rPr>
        <w:t xml:space="preserve"> </w:t>
      </w:r>
      <w:r w:rsidR="00BF0DE2" w:rsidRPr="00993E35">
        <w:rPr>
          <w:b/>
          <w:sz w:val="24"/>
          <w:szCs w:val="24"/>
        </w:rPr>
        <w:t>MENOR PREÇO</w:t>
      </w:r>
      <w:r w:rsidR="00E0063C" w:rsidRPr="00993E35">
        <w:rPr>
          <w:b/>
          <w:sz w:val="24"/>
          <w:szCs w:val="24"/>
        </w:rPr>
        <w:t xml:space="preserve"> POR ITEM</w:t>
      </w:r>
      <w:r w:rsidRPr="00993E35">
        <w:rPr>
          <w:sz w:val="24"/>
          <w:szCs w:val="24"/>
        </w:rPr>
        <w:t xml:space="preserve">, nos termos da </w:t>
      </w:r>
      <w:hyperlink r:id="rId8">
        <w:r w:rsidRPr="00993E35">
          <w:rPr>
            <w:b/>
            <w:sz w:val="24"/>
            <w:szCs w:val="24"/>
            <w:u w:val="thick"/>
          </w:rPr>
          <w:t>Lei nº 14.133, de 1º de abril 2021</w:t>
        </w:r>
      </w:hyperlink>
      <w:r w:rsidRPr="00993E35">
        <w:rPr>
          <w:sz w:val="24"/>
          <w:szCs w:val="24"/>
        </w:rPr>
        <w:t xml:space="preserve"> e demais</w:t>
      </w:r>
      <w:r w:rsidRPr="00993E35">
        <w:rPr>
          <w:spacing w:val="1"/>
          <w:sz w:val="24"/>
          <w:szCs w:val="24"/>
        </w:rPr>
        <w:t xml:space="preserve"> </w:t>
      </w:r>
      <w:r w:rsidRPr="00993E35">
        <w:rPr>
          <w:sz w:val="24"/>
          <w:szCs w:val="24"/>
        </w:rPr>
        <w:t>legislaç</w:t>
      </w:r>
      <w:r w:rsidR="008F65AE" w:rsidRPr="00993E35">
        <w:rPr>
          <w:sz w:val="24"/>
          <w:szCs w:val="24"/>
        </w:rPr>
        <w:t>ões</w:t>
      </w:r>
      <w:r w:rsidRPr="00993E35">
        <w:rPr>
          <w:spacing w:val="1"/>
          <w:sz w:val="24"/>
          <w:szCs w:val="24"/>
        </w:rPr>
        <w:t xml:space="preserve"> </w:t>
      </w:r>
      <w:r w:rsidRPr="00993E35">
        <w:rPr>
          <w:sz w:val="24"/>
          <w:szCs w:val="24"/>
        </w:rPr>
        <w:t>aplicáve</w:t>
      </w:r>
      <w:r w:rsidR="008F65AE" w:rsidRPr="00993E35">
        <w:rPr>
          <w:sz w:val="24"/>
          <w:szCs w:val="24"/>
        </w:rPr>
        <w:t>is</w:t>
      </w:r>
      <w:r w:rsidRPr="00993E35">
        <w:rPr>
          <w:sz w:val="24"/>
          <w:szCs w:val="24"/>
        </w:rPr>
        <w:t>,</w:t>
      </w:r>
      <w:r w:rsidRPr="00993E35">
        <w:rPr>
          <w:spacing w:val="1"/>
          <w:sz w:val="24"/>
          <w:szCs w:val="24"/>
        </w:rPr>
        <w:t xml:space="preserve"> </w:t>
      </w:r>
      <w:r w:rsidRPr="00993E35">
        <w:rPr>
          <w:sz w:val="24"/>
          <w:szCs w:val="24"/>
        </w:rPr>
        <w:t>e</w:t>
      </w:r>
      <w:r w:rsidRPr="00993E35">
        <w:rPr>
          <w:spacing w:val="1"/>
          <w:sz w:val="24"/>
          <w:szCs w:val="24"/>
        </w:rPr>
        <w:t xml:space="preserve"> </w:t>
      </w:r>
      <w:r w:rsidRPr="00993E35">
        <w:rPr>
          <w:sz w:val="24"/>
          <w:szCs w:val="24"/>
        </w:rPr>
        <w:t>de acordo</w:t>
      </w:r>
      <w:r w:rsidRPr="00993E35">
        <w:rPr>
          <w:spacing w:val="1"/>
          <w:sz w:val="24"/>
          <w:szCs w:val="24"/>
        </w:rPr>
        <w:t xml:space="preserve"> </w:t>
      </w:r>
      <w:r w:rsidRPr="00993E35">
        <w:rPr>
          <w:sz w:val="24"/>
          <w:szCs w:val="24"/>
        </w:rPr>
        <w:t>com</w:t>
      </w:r>
      <w:r w:rsidRPr="00993E35">
        <w:rPr>
          <w:spacing w:val="1"/>
          <w:sz w:val="24"/>
          <w:szCs w:val="24"/>
        </w:rPr>
        <w:t xml:space="preserve"> </w:t>
      </w:r>
      <w:r w:rsidRPr="00993E35">
        <w:rPr>
          <w:sz w:val="24"/>
          <w:szCs w:val="24"/>
        </w:rPr>
        <w:t>as</w:t>
      </w:r>
      <w:r w:rsidRPr="00993E35">
        <w:rPr>
          <w:spacing w:val="1"/>
          <w:sz w:val="24"/>
          <w:szCs w:val="24"/>
        </w:rPr>
        <w:t xml:space="preserve"> </w:t>
      </w:r>
      <w:r w:rsidRPr="00993E35">
        <w:rPr>
          <w:sz w:val="24"/>
          <w:szCs w:val="24"/>
        </w:rPr>
        <w:t>normas</w:t>
      </w:r>
      <w:r w:rsidRPr="00993E35">
        <w:rPr>
          <w:spacing w:val="1"/>
          <w:sz w:val="24"/>
          <w:szCs w:val="24"/>
        </w:rPr>
        <w:t xml:space="preserve"> </w:t>
      </w:r>
      <w:r w:rsidRPr="00993E35">
        <w:rPr>
          <w:sz w:val="24"/>
          <w:szCs w:val="24"/>
        </w:rPr>
        <w:t>e</w:t>
      </w:r>
      <w:r w:rsidRPr="00993E35">
        <w:rPr>
          <w:spacing w:val="1"/>
          <w:sz w:val="24"/>
          <w:szCs w:val="24"/>
        </w:rPr>
        <w:t xml:space="preserve"> </w:t>
      </w:r>
      <w:r w:rsidRPr="00993E35">
        <w:rPr>
          <w:sz w:val="24"/>
          <w:szCs w:val="24"/>
        </w:rPr>
        <w:t>condições</w:t>
      </w:r>
      <w:r w:rsidRPr="00993E35">
        <w:rPr>
          <w:spacing w:val="1"/>
          <w:sz w:val="24"/>
          <w:szCs w:val="24"/>
        </w:rPr>
        <w:t xml:space="preserve"> </w:t>
      </w:r>
      <w:r w:rsidRPr="00993E35">
        <w:rPr>
          <w:sz w:val="24"/>
          <w:szCs w:val="24"/>
        </w:rPr>
        <w:t>fixadas</w:t>
      </w:r>
      <w:r w:rsidRPr="00993E35">
        <w:rPr>
          <w:spacing w:val="1"/>
          <w:sz w:val="24"/>
          <w:szCs w:val="24"/>
        </w:rPr>
        <w:t xml:space="preserve"> </w:t>
      </w:r>
      <w:r w:rsidRPr="00993E35">
        <w:rPr>
          <w:sz w:val="24"/>
          <w:szCs w:val="24"/>
        </w:rPr>
        <w:t>neste</w:t>
      </w:r>
      <w:r w:rsidRPr="00993E35">
        <w:rPr>
          <w:spacing w:val="1"/>
          <w:sz w:val="24"/>
          <w:szCs w:val="24"/>
        </w:rPr>
        <w:t xml:space="preserve"> </w:t>
      </w:r>
      <w:r w:rsidRPr="00993E35">
        <w:rPr>
          <w:sz w:val="24"/>
          <w:szCs w:val="24"/>
        </w:rPr>
        <w:t>instrumento,</w:t>
      </w:r>
      <w:r w:rsidRPr="00993E35">
        <w:rPr>
          <w:spacing w:val="-57"/>
          <w:sz w:val="24"/>
          <w:szCs w:val="24"/>
        </w:rPr>
        <w:t xml:space="preserve"> </w:t>
      </w:r>
      <w:r w:rsidRPr="00993E35">
        <w:rPr>
          <w:sz w:val="24"/>
          <w:szCs w:val="24"/>
        </w:rPr>
        <w:t xml:space="preserve">destinado à </w:t>
      </w:r>
      <w:r w:rsidR="00570074">
        <w:rPr>
          <w:b/>
          <w:bCs/>
          <w:iCs/>
          <w:sz w:val="24"/>
          <w:szCs w:val="24"/>
        </w:rPr>
        <w:t>c</w:t>
      </w:r>
      <w:r w:rsidR="00C93D69" w:rsidRPr="00993E35">
        <w:rPr>
          <w:b/>
          <w:bCs/>
          <w:iCs/>
          <w:sz w:val="24"/>
          <w:szCs w:val="24"/>
        </w:rPr>
        <w:t>ontratação de empresa especializada na prestação de serviços de Monitoria de Alunos no Transporte Escolar com vistas ao acompanhamento físico dos traslados das rotas implementadas pela frota municipal e serviços de Auxílio no Desenvolvimento do Ensino na Educação Infantil, para atender a Rede Municipal de Ensino</w:t>
      </w:r>
      <w:r w:rsidR="008737CD" w:rsidRPr="00993E35">
        <w:rPr>
          <w:sz w:val="24"/>
          <w:szCs w:val="24"/>
        </w:rPr>
        <w:t>, conforme condições e exigências estabelecidas neste instrumento</w:t>
      </w:r>
      <w:r w:rsidR="00384395" w:rsidRPr="00993E35">
        <w:rPr>
          <w:sz w:val="24"/>
          <w:szCs w:val="24"/>
        </w:rPr>
        <w:t>,</w:t>
      </w:r>
      <w:r w:rsidR="00997E7F" w:rsidRPr="00993E35">
        <w:rPr>
          <w:sz w:val="24"/>
          <w:szCs w:val="24"/>
        </w:rPr>
        <w:t xml:space="preserve"> </w:t>
      </w:r>
      <w:r w:rsidR="001216E9" w:rsidRPr="00993E35">
        <w:rPr>
          <w:spacing w:val="1"/>
          <w:sz w:val="24"/>
          <w:szCs w:val="24"/>
        </w:rPr>
        <w:t>conforme</w:t>
      </w:r>
      <w:r w:rsidRPr="00993E35">
        <w:rPr>
          <w:spacing w:val="1"/>
          <w:sz w:val="24"/>
          <w:szCs w:val="24"/>
        </w:rPr>
        <w:t xml:space="preserve"> </w:t>
      </w:r>
      <w:r w:rsidRPr="00993E35">
        <w:rPr>
          <w:sz w:val="24"/>
          <w:szCs w:val="24"/>
        </w:rPr>
        <w:t>as</w:t>
      </w:r>
      <w:r w:rsidRPr="00993E35">
        <w:rPr>
          <w:spacing w:val="1"/>
          <w:sz w:val="24"/>
          <w:szCs w:val="24"/>
        </w:rPr>
        <w:t xml:space="preserve"> </w:t>
      </w:r>
      <w:r w:rsidRPr="00993E35">
        <w:rPr>
          <w:sz w:val="24"/>
          <w:szCs w:val="24"/>
        </w:rPr>
        <w:t>especificações</w:t>
      </w:r>
      <w:r w:rsidRPr="00993E35">
        <w:rPr>
          <w:spacing w:val="1"/>
          <w:sz w:val="24"/>
          <w:szCs w:val="24"/>
        </w:rPr>
        <w:t xml:space="preserve"> </w:t>
      </w:r>
      <w:r w:rsidRPr="00993E35">
        <w:rPr>
          <w:sz w:val="24"/>
          <w:szCs w:val="24"/>
        </w:rPr>
        <w:t>e</w:t>
      </w:r>
      <w:r w:rsidRPr="00993E35">
        <w:rPr>
          <w:spacing w:val="1"/>
          <w:sz w:val="24"/>
          <w:szCs w:val="24"/>
        </w:rPr>
        <w:t xml:space="preserve"> </w:t>
      </w:r>
      <w:r w:rsidRPr="00993E35">
        <w:rPr>
          <w:sz w:val="24"/>
          <w:szCs w:val="24"/>
        </w:rPr>
        <w:t>demais</w:t>
      </w:r>
      <w:r w:rsidRPr="00993E35">
        <w:rPr>
          <w:spacing w:val="1"/>
          <w:sz w:val="24"/>
          <w:szCs w:val="24"/>
        </w:rPr>
        <w:t xml:space="preserve"> </w:t>
      </w:r>
      <w:r w:rsidRPr="00993E35">
        <w:rPr>
          <w:sz w:val="24"/>
          <w:szCs w:val="24"/>
        </w:rPr>
        <w:t>condições</w:t>
      </w:r>
      <w:r w:rsidRPr="00993E35">
        <w:rPr>
          <w:spacing w:val="1"/>
          <w:sz w:val="24"/>
          <w:szCs w:val="24"/>
        </w:rPr>
        <w:t xml:space="preserve"> </w:t>
      </w:r>
      <w:r w:rsidRPr="00993E35">
        <w:rPr>
          <w:sz w:val="24"/>
          <w:szCs w:val="24"/>
        </w:rPr>
        <w:t>constantes</w:t>
      </w:r>
      <w:r w:rsidRPr="00993E35">
        <w:rPr>
          <w:spacing w:val="-1"/>
          <w:sz w:val="24"/>
          <w:szCs w:val="24"/>
        </w:rPr>
        <w:t xml:space="preserve"> </w:t>
      </w:r>
      <w:r w:rsidRPr="00993E35">
        <w:rPr>
          <w:sz w:val="24"/>
          <w:szCs w:val="24"/>
        </w:rPr>
        <w:t>no</w:t>
      </w:r>
      <w:r w:rsidRPr="00993E35">
        <w:rPr>
          <w:spacing w:val="-1"/>
          <w:sz w:val="24"/>
          <w:szCs w:val="24"/>
        </w:rPr>
        <w:t xml:space="preserve"> </w:t>
      </w:r>
      <w:r w:rsidRPr="00993E35">
        <w:rPr>
          <w:b/>
          <w:sz w:val="24"/>
          <w:szCs w:val="24"/>
        </w:rPr>
        <w:t>ANEXO I</w:t>
      </w:r>
      <w:r w:rsidRPr="00993E35">
        <w:rPr>
          <w:b/>
          <w:spacing w:val="2"/>
          <w:sz w:val="24"/>
          <w:szCs w:val="24"/>
        </w:rPr>
        <w:t xml:space="preserve"> </w:t>
      </w:r>
      <w:r w:rsidRPr="00993E35">
        <w:rPr>
          <w:sz w:val="24"/>
          <w:szCs w:val="24"/>
        </w:rPr>
        <w:t>deste edital</w:t>
      </w:r>
      <w:r w:rsidRPr="00993E35">
        <w:rPr>
          <w:spacing w:val="-1"/>
          <w:sz w:val="24"/>
          <w:szCs w:val="24"/>
        </w:rPr>
        <w:t xml:space="preserve"> </w:t>
      </w:r>
      <w:r w:rsidR="006D0C80" w:rsidRPr="00993E35">
        <w:rPr>
          <w:spacing w:val="-1"/>
          <w:sz w:val="24"/>
          <w:szCs w:val="24"/>
        </w:rPr>
        <w:t xml:space="preserve">e </w:t>
      </w:r>
      <w:r w:rsidRPr="00993E35">
        <w:rPr>
          <w:sz w:val="24"/>
          <w:szCs w:val="24"/>
        </w:rPr>
        <w:t>os seus</w:t>
      </w:r>
      <w:r w:rsidRPr="00993E35">
        <w:rPr>
          <w:spacing w:val="-1"/>
          <w:sz w:val="24"/>
          <w:szCs w:val="24"/>
        </w:rPr>
        <w:t xml:space="preserve"> </w:t>
      </w:r>
      <w:r w:rsidRPr="00993E35">
        <w:rPr>
          <w:sz w:val="24"/>
          <w:szCs w:val="24"/>
        </w:rPr>
        <w:t>Anexos, conforme cronograma</w:t>
      </w:r>
      <w:r w:rsidRPr="00993E35">
        <w:rPr>
          <w:spacing w:val="-1"/>
          <w:sz w:val="24"/>
          <w:szCs w:val="24"/>
        </w:rPr>
        <w:t xml:space="preserve"> </w:t>
      </w:r>
      <w:r w:rsidRPr="00993E35">
        <w:rPr>
          <w:sz w:val="24"/>
          <w:szCs w:val="24"/>
        </w:rPr>
        <w:t>abaixo:</w:t>
      </w:r>
    </w:p>
    <w:p w14:paraId="3E92F8BC" w14:textId="77777777" w:rsidR="000D03E6" w:rsidRPr="00993E35" w:rsidRDefault="000D03E6" w:rsidP="00730B1A">
      <w:pPr>
        <w:ind w:right="3"/>
        <w:jc w:val="both"/>
        <w:rPr>
          <w:sz w:val="24"/>
          <w:szCs w:val="24"/>
        </w:rPr>
      </w:pPr>
    </w:p>
    <w:tbl>
      <w:tblPr>
        <w:tblStyle w:val="TableNormal"/>
        <w:tblW w:w="95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5"/>
        <w:gridCol w:w="5244"/>
      </w:tblGrid>
      <w:tr w:rsidR="009D7AAD" w:rsidRPr="00993E35" w14:paraId="7E0159F0" w14:textId="77777777" w:rsidTr="009258D5">
        <w:trPr>
          <w:trHeight w:val="20"/>
        </w:trPr>
        <w:tc>
          <w:tcPr>
            <w:tcW w:w="4275" w:type="dxa"/>
            <w:vAlign w:val="center"/>
          </w:tcPr>
          <w:p w14:paraId="318D0FA1" w14:textId="6E9A8B9D" w:rsidR="009D7AAD" w:rsidRPr="00993E35" w:rsidRDefault="009D7AAD" w:rsidP="009D7AAD">
            <w:pPr>
              <w:tabs>
                <w:tab w:val="left" w:pos="1463"/>
                <w:tab w:val="left" w:pos="1944"/>
              </w:tabs>
              <w:spacing w:before="40" w:after="40"/>
              <w:ind w:left="9"/>
              <w:jc w:val="both"/>
              <w:rPr>
                <w:rFonts w:ascii="Times New Roman" w:hAnsi="Times New Roman" w:cs="Times New Roman"/>
                <w:sz w:val="24"/>
                <w:szCs w:val="24"/>
                <w:lang w:val="pt-BR"/>
              </w:rPr>
            </w:pPr>
            <w:r w:rsidRPr="00F846B2">
              <w:rPr>
                <w:rFonts w:ascii="Times New Roman" w:hAnsi="Times New Roman" w:cs="Times New Roman"/>
                <w:b/>
                <w:color w:val="000000" w:themeColor="text1"/>
                <w:sz w:val="22"/>
                <w:u w:val="thick"/>
              </w:rPr>
              <w:t xml:space="preserve">DATA </w:t>
            </w:r>
            <w:r>
              <w:rPr>
                <w:rFonts w:ascii="Times New Roman" w:hAnsi="Times New Roman" w:cs="Times New Roman"/>
                <w:b/>
                <w:color w:val="000000" w:themeColor="text1"/>
                <w:sz w:val="22"/>
                <w:u w:val="thick"/>
              </w:rPr>
              <w:t>09/03</w:t>
            </w:r>
            <w:r w:rsidRPr="00F846B2">
              <w:rPr>
                <w:rFonts w:ascii="Times New Roman" w:hAnsi="Times New Roman" w:cs="Times New Roman"/>
                <w:b/>
                <w:color w:val="000000" w:themeColor="text1"/>
                <w:sz w:val="22"/>
                <w:u w:val="thick"/>
              </w:rPr>
              <w:t>/</w:t>
            </w:r>
            <w:r w:rsidR="0035681A" w:rsidRPr="00F846B2">
              <w:rPr>
                <w:rFonts w:ascii="Times New Roman" w:hAnsi="Times New Roman" w:cs="Times New Roman"/>
                <w:b/>
                <w:color w:val="000000" w:themeColor="text1"/>
                <w:sz w:val="22"/>
                <w:u w:val="thick"/>
              </w:rPr>
              <w:t>2026 E</w:t>
            </w:r>
            <w:r w:rsidRPr="00F846B2">
              <w:rPr>
                <w:rFonts w:ascii="Times New Roman" w:hAnsi="Times New Roman" w:cs="Times New Roman"/>
                <w:b/>
                <w:color w:val="000000" w:themeColor="text1"/>
                <w:sz w:val="22"/>
                <w:u w:val="thick"/>
              </w:rPr>
              <w:t xml:space="preserve"> HORA</w:t>
            </w:r>
            <w:r>
              <w:rPr>
                <w:rFonts w:ascii="Times New Roman" w:hAnsi="Times New Roman" w:cs="Times New Roman"/>
                <w:b/>
                <w:color w:val="000000" w:themeColor="text1"/>
                <w:sz w:val="22"/>
                <w:u w:val="thick"/>
              </w:rPr>
              <w:t xml:space="preserve"> </w:t>
            </w:r>
            <w:proofErr w:type="spellStart"/>
            <w:r w:rsidRPr="00F846B2">
              <w:rPr>
                <w:rFonts w:ascii="Times New Roman" w:hAnsi="Times New Roman" w:cs="Times New Roman"/>
                <w:b/>
                <w:color w:val="000000" w:themeColor="text1"/>
                <w:sz w:val="22"/>
                <w:u w:val="thick"/>
              </w:rPr>
              <w:t>às</w:t>
            </w:r>
            <w:proofErr w:type="spellEnd"/>
            <w:r w:rsidRPr="00F846B2">
              <w:rPr>
                <w:rFonts w:ascii="Times New Roman" w:hAnsi="Times New Roman" w:cs="Times New Roman"/>
                <w:b/>
                <w:color w:val="000000" w:themeColor="text1"/>
                <w:sz w:val="22"/>
                <w:u w:val="thick"/>
              </w:rPr>
              <w:t xml:space="preserve"> </w:t>
            </w:r>
            <w:r>
              <w:rPr>
                <w:rFonts w:ascii="Times New Roman" w:hAnsi="Times New Roman" w:cs="Times New Roman"/>
                <w:b/>
                <w:color w:val="000000" w:themeColor="text1"/>
                <w:sz w:val="22"/>
                <w:u w:val="thick"/>
              </w:rPr>
              <w:t>14</w:t>
            </w:r>
            <w:r w:rsidRPr="00F846B2">
              <w:rPr>
                <w:rFonts w:ascii="Times New Roman" w:hAnsi="Times New Roman" w:cs="Times New Roman"/>
                <w:b/>
                <w:color w:val="000000" w:themeColor="text1"/>
                <w:sz w:val="22"/>
                <w:u w:val="thick"/>
              </w:rPr>
              <w:t xml:space="preserve">h </w:t>
            </w:r>
            <w:r>
              <w:rPr>
                <w:rFonts w:ascii="Times New Roman" w:hAnsi="Times New Roman" w:cs="Times New Roman"/>
                <w:b/>
                <w:color w:val="000000" w:themeColor="text1"/>
                <w:sz w:val="22"/>
                <w:u w:val="thick"/>
              </w:rPr>
              <w:t>e 00</w:t>
            </w:r>
            <w:r w:rsidRPr="00F846B2">
              <w:rPr>
                <w:rFonts w:ascii="Times New Roman" w:hAnsi="Times New Roman" w:cs="Times New Roman"/>
                <w:b/>
                <w:color w:val="000000" w:themeColor="text1"/>
                <w:sz w:val="22"/>
                <w:u w:val="thick"/>
              </w:rPr>
              <w:t>min</w:t>
            </w:r>
          </w:p>
        </w:tc>
        <w:tc>
          <w:tcPr>
            <w:tcW w:w="5244" w:type="dxa"/>
          </w:tcPr>
          <w:p w14:paraId="5D9FA075" w14:textId="77777777" w:rsidR="009D7AAD" w:rsidRPr="00F846B2" w:rsidRDefault="009D7AAD" w:rsidP="009D7AAD">
            <w:pPr>
              <w:ind w:right="125"/>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INÍCIO</w:t>
            </w:r>
            <w:r w:rsidRPr="00F846B2">
              <w:rPr>
                <w:rFonts w:ascii="Times New Roman" w:hAnsi="Times New Roman" w:cs="Times New Roman"/>
                <w:color w:val="000000" w:themeColor="text1"/>
                <w:spacing w:val="-6"/>
                <w:sz w:val="22"/>
              </w:rPr>
              <w:t xml:space="preserve"> </w:t>
            </w:r>
            <w:r w:rsidRPr="00F846B2">
              <w:rPr>
                <w:rFonts w:ascii="Times New Roman" w:hAnsi="Times New Roman" w:cs="Times New Roman"/>
                <w:color w:val="000000" w:themeColor="text1"/>
                <w:sz w:val="22"/>
              </w:rPr>
              <w:t>DO</w:t>
            </w:r>
            <w:r>
              <w:rPr>
                <w:rFonts w:ascii="Times New Roman" w:hAnsi="Times New Roman" w:cs="Times New Roman"/>
                <w:color w:val="000000" w:themeColor="text1"/>
                <w:spacing w:val="-5"/>
                <w:sz w:val="22"/>
              </w:rPr>
              <w:t xml:space="preserve"> </w:t>
            </w:r>
            <w:r w:rsidRPr="00F846B2">
              <w:rPr>
                <w:rFonts w:ascii="Times New Roman" w:hAnsi="Times New Roman" w:cs="Times New Roman"/>
                <w:color w:val="000000" w:themeColor="text1"/>
                <w:sz w:val="22"/>
              </w:rPr>
              <w:t>RECEBIMENTO</w:t>
            </w:r>
            <w:r w:rsidRPr="00F846B2">
              <w:rPr>
                <w:rFonts w:ascii="Times New Roman" w:hAnsi="Times New Roman" w:cs="Times New Roman"/>
                <w:color w:val="000000" w:themeColor="text1"/>
                <w:spacing w:val="-8"/>
                <w:sz w:val="22"/>
              </w:rPr>
              <w:t xml:space="preserve"> </w:t>
            </w:r>
            <w:r w:rsidRPr="00F846B2">
              <w:rPr>
                <w:rFonts w:ascii="Times New Roman" w:hAnsi="Times New Roman" w:cs="Times New Roman"/>
                <w:color w:val="000000" w:themeColor="text1"/>
                <w:sz w:val="22"/>
              </w:rPr>
              <w:t>DAS</w:t>
            </w:r>
            <w:r>
              <w:rPr>
                <w:rFonts w:ascii="Times New Roman" w:hAnsi="Times New Roman" w:cs="Times New Roman"/>
                <w:color w:val="000000" w:themeColor="text1"/>
                <w:sz w:val="22"/>
              </w:rPr>
              <w:t xml:space="preserve"> </w:t>
            </w:r>
            <w:r w:rsidRPr="00F846B2">
              <w:rPr>
                <w:rFonts w:ascii="Times New Roman" w:hAnsi="Times New Roman" w:cs="Times New Roman"/>
                <w:color w:val="000000" w:themeColor="text1"/>
                <w:spacing w:val="-57"/>
                <w:sz w:val="22"/>
              </w:rPr>
              <w:t xml:space="preserve"> </w:t>
            </w:r>
            <w:r>
              <w:rPr>
                <w:rFonts w:ascii="Times New Roman" w:hAnsi="Times New Roman" w:cs="Times New Roman"/>
                <w:color w:val="000000" w:themeColor="text1"/>
                <w:spacing w:val="-57"/>
                <w:sz w:val="22"/>
              </w:rPr>
              <w:t xml:space="preserve">       </w:t>
            </w:r>
            <w:r w:rsidRPr="00F846B2">
              <w:rPr>
                <w:rFonts w:ascii="Times New Roman" w:hAnsi="Times New Roman" w:cs="Times New Roman"/>
                <w:color w:val="000000" w:themeColor="text1"/>
                <w:sz w:val="22"/>
              </w:rPr>
              <w:t>PROPOSTAS</w:t>
            </w:r>
            <w:r w:rsidRPr="00F846B2">
              <w:rPr>
                <w:rFonts w:ascii="Times New Roman" w:hAnsi="Times New Roman" w:cs="Times New Roman"/>
                <w:color w:val="000000" w:themeColor="text1"/>
                <w:spacing w:val="-1"/>
                <w:sz w:val="22"/>
              </w:rPr>
              <w:t xml:space="preserve"> </w:t>
            </w:r>
            <w:r w:rsidRPr="00F846B2">
              <w:rPr>
                <w:rFonts w:ascii="Times New Roman" w:hAnsi="Times New Roman" w:cs="Times New Roman"/>
                <w:color w:val="000000" w:themeColor="text1"/>
                <w:sz w:val="22"/>
              </w:rPr>
              <w:t>NO</w:t>
            </w:r>
            <w:r w:rsidRPr="00F846B2">
              <w:rPr>
                <w:rFonts w:ascii="Times New Roman" w:hAnsi="Times New Roman" w:cs="Times New Roman"/>
                <w:color w:val="000000" w:themeColor="text1"/>
                <w:spacing w:val="-1"/>
                <w:sz w:val="22"/>
              </w:rPr>
              <w:t xml:space="preserve"> </w:t>
            </w:r>
            <w:r w:rsidRPr="00F846B2">
              <w:rPr>
                <w:rFonts w:ascii="Times New Roman" w:hAnsi="Times New Roman" w:cs="Times New Roman"/>
                <w:color w:val="000000" w:themeColor="text1"/>
                <w:sz w:val="22"/>
              </w:rPr>
              <w:t>SITE</w:t>
            </w:r>
          </w:p>
          <w:p w14:paraId="2DF7298A" w14:textId="4FDB91ED" w:rsidR="009D7AAD" w:rsidRPr="00993E35" w:rsidRDefault="009D7AAD" w:rsidP="009D7AAD">
            <w:pPr>
              <w:spacing w:before="40" w:after="40"/>
              <w:ind w:left="132" w:right="124"/>
              <w:jc w:val="both"/>
              <w:rPr>
                <w:rFonts w:ascii="Times New Roman" w:hAnsi="Times New Roman" w:cs="Times New Roman"/>
                <w:sz w:val="24"/>
                <w:szCs w:val="24"/>
                <w:lang w:val="pt-BR"/>
              </w:rPr>
            </w:pPr>
            <w:r w:rsidRPr="00F846B2">
              <w:rPr>
                <w:rFonts w:ascii="Times New Roman" w:hAnsi="Times New Roman" w:cs="Times New Roman"/>
                <w:color w:val="000000" w:themeColor="text1"/>
                <w:sz w:val="22"/>
              </w:rPr>
              <w:t>(</w:t>
            </w:r>
            <w:r w:rsidRPr="00F846B2">
              <w:rPr>
                <w:rFonts w:ascii="Times New Roman" w:hAnsi="Times New Roman" w:cs="Times New Roman"/>
                <w:color w:val="000000" w:themeColor="text1"/>
                <w:sz w:val="22"/>
                <w:u w:val="single" w:color="0000FF"/>
              </w:rPr>
              <w:t>https://www.licitanet.com.br/</w:t>
            </w:r>
            <w:r w:rsidRPr="00F846B2">
              <w:rPr>
                <w:rFonts w:ascii="Times New Roman" w:hAnsi="Times New Roman" w:cs="Times New Roman"/>
                <w:color w:val="000000" w:themeColor="text1"/>
                <w:sz w:val="22"/>
              </w:rPr>
              <w:t>)</w:t>
            </w:r>
          </w:p>
        </w:tc>
      </w:tr>
      <w:tr w:rsidR="009D7AAD" w:rsidRPr="00993E35" w14:paraId="057C514B" w14:textId="77777777" w:rsidTr="009258D5">
        <w:trPr>
          <w:trHeight w:val="20"/>
        </w:trPr>
        <w:tc>
          <w:tcPr>
            <w:tcW w:w="4275" w:type="dxa"/>
            <w:vAlign w:val="center"/>
          </w:tcPr>
          <w:p w14:paraId="1350E127" w14:textId="486E2944" w:rsidR="009D7AAD" w:rsidRPr="00993E35" w:rsidRDefault="009D7AAD" w:rsidP="009D7AAD">
            <w:pPr>
              <w:tabs>
                <w:tab w:val="left" w:pos="1340"/>
                <w:tab w:val="left" w:pos="2034"/>
              </w:tabs>
              <w:spacing w:before="40" w:after="40"/>
              <w:ind w:left="5"/>
              <w:jc w:val="both"/>
              <w:rPr>
                <w:rFonts w:ascii="Times New Roman" w:hAnsi="Times New Roman" w:cs="Times New Roman"/>
                <w:b/>
                <w:sz w:val="24"/>
                <w:szCs w:val="24"/>
                <w:lang w:val="pt-BR"/>
              </w:rPr>
            </w:pPr>
            <w:r>
              <w:rPr>
                <w:rFonts w:ascii="Times New Roman" w:hAnsi="Times New Roman" w:cs="Times New Roman"/>
                <w:b/>
                <w:color w:val="000000" w:themeColor="text1"/>
                <w:sz w:val="22"/>
                <w:u w:val="thick"/>
              </w:rPr>
              <w:t>DATA 23</w:t>
            </w:r>
            <w:r w:rsidRPr="00F846B2">
              <w:rPr>
                <w:rFonts w:ascii="Times New Roman" w:hAnsi="Times New Roman" w:cs="Times New Roman"/>
                <w:b/>
                <w:color w:val="000000" w:themeColor="text1"/>
                <w:sz w:val="22"/>
                <w:u w:val="thick"/>
              </w:rPr>
              <w:t>/</w:t>
            </w:r>
            <w:r>
              <w:rPr>
                <w:rFonts w:ascii="Times New Roman" w:hAnsi="Times New Roman" w:cs="Times New Roman"/>
                <w:b/>
                <w:color w:val="000000" w:themeColor="text1"/>
                <w:sz w:val="22"/>
                <w:u w:val="thick"/>
              </w:rPr>
              <w:t>03</w:t>
            </w:r>
            <w:r w:rsidRPr="00F846B2">
              <w:rPr>
                <w:rFonts w:ascii="Times New Roman" w:hAnsi="Times New Roman" w:cs="Times New Roman"/>
                <w:b/>
                <w:color w:val="000000" w:themeColor="text1"/>
                <w:sz w:val="22"/>
                <w:u w:val="thick"/>
              </w:rPr>
              <w:t>/</w:t>
            </w:r>
            <w:r w:rsidR="0035681A" w:rsidRPr="00F846B2">
              <w:rPr>
                <w:rFonts w:ascii="Times New Roman" w:hAnsi="Times New Roman" w:cs="Times New Roman"/>
                <w:b/>
                <w:color w:val="000000" w:themeColor="text1"/>
                <w:sz w:val="22"/>
                <w:u w:val="thick"/>
              </w:rPr>
              <w:t>2026</w:t>
            </w:r>
            <w:r w:rsidR="0035681A">
              <w:rPr>
                <w:rFonts w:ascii="Times New Roman" w:hAnsi="Times New Roman" w:cs="Times New Roman"/>
                <w:b/>
                <w:color w:val="000000" w:themeColor="text1"/>
                <w:sz w:val="22"/>
                <w:u w:val="thick"/>
              </w:rPr>
              <w:t xml:space="preserve"> </w:t>
            </w:r>
            <w:r w:rsidR="0035681A" w:rsidRPr="00F846B2">
              <w:rPr>
                <w:rFonts w:ascii="Times New Roman" w:hAnsi="Times New Roman" w:cs="Times New Roman"/>
                <w:b/>
                <w:color w:val="000000" w:themeColor="text1"/>
                <w:sz w:val="22"/>
                <w:u w:val="thick"/>
              </w:rPr>
              <w:t>E</w:t>
            </w:r>
            <w:r w:rsidRPr="00F846B2">
              <w:rPr>
                <w:rFonts w:ascii="Times New Roman" w:hAnsi="Times New Roman" w:cs="Times New Roman"/>
                <w:b/>
                <w:color w:val="000000" w:themeColor="text1"/>
                <w:sz w:val="22"/>
                <w:u w:val="thick"/>
              </w:rPr>
              <w:t xml:space="preserve"> HORA</w:t>
            </w:r>
            <w:r>
              <w:rPr>
                <w:rFonts w:ascii="Times New Roman" w:hAnsi="Times New Roman" w:cs="Times New Roman"/>
                <w:b/>
                <w:color w:val="000000" w:themeColor="text1"/>
                <w:sz w:val="22"/>
                <w:u w:val="thick"/>
              </w:rPr>
              <w:t xml:space="preserve"> </w:t>
            </w:r>
            <w:proofErr w:type="spellStart"/>
            <w:r w:rsidRPr="00F846B2">
              <w:rPr>
                <w:rFonts w:ascii="Times New Roman" w:hAnsi="Times New Roman" w:cs="Times New Roman"/>
                <w:b/>
                <w:color w:val="000000" w:themeColor="text1"/>
                <w:sz w:val="22"/>
                <w:u w:val="thick"/>
              </w:rPr>
              <w:t>às</w:t>
            </w:r>
            <w:proofErr w:type="spellEnd"/>
            <w:r>
              <w:rPr>
                <w:rFonts w:ascii="Times New Roman" w:hAnsi="Times New Roman" w:cs="Times New Roman"/>
                <w:b/>
                <w:color w:val="000000" w:themeColor="text1"/>
                <w:sz w:val="22"/>
                <w:u w:val="thick"/>
              </w:rPr>
              <w:t xml:space="preserve"> 09h e 30</w:t>
            </w:r>
            <w:r w:rsidRPr="00F846B2">
              <w:rPr>
                <w:rFonts w:ascii="Times New Roman" w:hAnsi="Times New Roman" w:cs="Times New Roman"/>
                <w:b/>
                <w:color w:val="000000" w:themeColor="text1"/>
                <w:sz w:val="22"/>
                <w:u w:val="thick"/>
              </w:rPr>
              <w:t>min</w:t>
            </w:r>
          </w:p>
        </w:tc>
        <w:tc>
          <w:tcPr>
            <w:tcW w:w="5244" w:type="dxa"/>
          </w:tcPr>
          <w:p w14:paraId="7260C541" w14:textId="12CD5575" w:rsidR="009D7AAD" w:rsidRPr="00993E35" w:rsidRDefault="009D7AAD" w:rsidP="009D7AAD">
            <w:pPr>
              <w:spacing w:before="40" w:after="40"/>
              <w:ind w:right="126"/>
              <w:jc w:val="both"/>
              <w:rPr>
                <w:rFonts w:ascii="Times New Roman" w:hAnsi="Times New Roman" w:cs="Times New Roman"/>
                <w:sz w:val="24"/>
                <w:szCs w:val="24"/>
                <w:lang w:val="pt-BR"/>
              </w:rPr>
            </w:pPr>
            <w:r w:rsidRPr="00F846B2">
              <w:rPr>
                <w:rFonts w:ascii="Times New Roman" w:hAnsi="Times New Roman" w:cs="Times New Roman"/>
                <w:color w:val="000000" w:themeColor="text1"/>
                <w:sz w:val="22"/>
              </w:rPr>
              <w:t>FIM</w:t>
            </w:r>
            <w:r w:rsidRPr="00F846B2">
              <w:rPr>
                <w:rFonts w:ascii="Times New Roman" w:hAnsi="Times New Roman" w:cs="Times New Roman"/>
                <w:color w:val="000000" w:themeColor="text1"/>
                <w:spacing w:val="-2"/>
                <w:sz w:val="22"/>
              </w:rPr>
              <w:t xml:space="preserve"> </w:t>
            </w:r>
            <w:r w:rsidRPr="00F846B2">
              <w:rPr>
                <w:rFonts w:ascii="Times New Roman" w:hAnsi="Times New Roman" w:cs="Times New Roman"/>
                <w:color w:val="000000" w:themeColor="text1"/>
                <w:sz w:val="22"/>
              </w:rPr>
              <w:t>DO</w:t>
            </w:r>
            <w:r w:rsidRPr="00F846B2">
              <w:rPr>
                <w:rFonts w:ascii="Times New Roman" w:hAnsi="Times New Roman" w:cs="Times New Roman"/>
                <w:color w:val="000000" w:themeColor="text1"/>
                <w:spacing w:val="-1"/>
                <w:sz w:val="22"/>
              </w:rPr>
              <w:t xml:space="preserve"> </w:t>
            </w:r>
            <w:r w:rsidRPr="00F846B2">
              <w:rPr>
                <w:rFonts w:ascii="Times New Roman" w:hAnsi="Times New Roman" w:cs="Times New Roman"/>
                <w:color w:val="000000" w:themeColor="text1"/>
                <w:sz w:val="22"/>
              </w:rPr>
              <w:t>RECEBIMENTO</w:t>
            </w:r>
            <w:r w:rsidRPr="00F846B2">
              <w:rPr>
                <w:rFonts w:ascii="Times New Roman" w:hAnsi="Times New Roman" w:cs="Times New Roman"/>
                <w:color w:val="000000" w:themeColor="text1"/>
                <w:spacing w:val="-2"/>
                <w:sz w:val="22"/>
              </w:rPr>
              <w:t xml:space="preserve"> </w:t>
            </w:r>
            <w:r w:rsidRPr="00F846B2">
              <w:rPr>
                <w:rFonts w:ascii="Times New Roman" w:hAnsi="Times New Roman" w:cs="Times New Roman"/>
                <w:color w:val="000000" w:themeColor="text1"/>
                <w:sz w:val="22"/>
              </w:rPr>
              <w:t>DAS</w:t>
            </w:r>
            <w:r>
              <w:rPr>
                <w:rFonts w:ascii="Times New Roman" w:hAnsi="Times New Roman" w:cs="Times New Roman"/>
                <w:color w:val="000000" w:themeColor="text1"/>
                <w:sz w:val="22"/>
              </w:rPr>
              <w:t xml:space="preserve"> </w:t>
            </w:r>
            <w:r w:rsidRPr="00F846B2">
              <w:rPr>
                <w:rFonts w:ascii="Times New Roman" w:hAnsi="Times New Roman" w:cs="Times New Roman"/>
                <w:color w:val="000000" w:themeColor="text1"/>
                <w:sz w:val="22"/>
              </w:rPr>
              <w:t>PROPOSTAS</w:t>
            </w:r>
            <w:r w:rsidRPr="00F846B2">
              <w:rPr>
                <w:rFonts w:ascii="Times New Roman" w:hAnsi="Times New Roman" w:cs="Times New Roman"/>
                <w:color w:val="000000" w:themeColor="text1"/>
                <w:spacing w:val="-4"/>
                <w:sz w:val="22"/>
              </w:rPr>
              <w:t xml:space="preserve"> </w:t>
            </w:r>
            <w:r>
              <w:rPr>
                <w:rFonts w:ascii="Times New Roman" w:hAnsi="Times New Roman" w:cs="Times New Roman"/>
                <w:color w:val="000000" w:themeColor="text1"/>
                <w:spacing w:val="-4"/>
                <w:sz w:val="22"/>
              </w:rPr>
              <w:t xml:space="preserve">   </w:t>
            </w:r>
            <w:r w:rsidRPr="00F846B2">
              <w:rPr>
                <w:rFonts w:ascii="Times New Roman" w:hAnsi="Times New Roman" w:cs="Times New Roman"/>
                <w:color w:val="000000" w:themeColor="text1"/>
                <w:sz w:val="22"/>
              </w:rPr>
              <w:t>(</w:t>
            </w:r>
            <w:r w:rsidRPr="00F846B2">
              <w:rPr>
                <w:rFonts w:ascii="Times New Roman" w:hAnsi="Times New Roman" w:cs="Times New Roman"/>
                <w:color w:val="000000" w:themeColor="text1"/>
                <w:sz w:val="22"/>
                <w:u w:val="single" w:color="0000FF"/>
              </w:rPr>
              <w:t>https://www.licitanet.com.br/</w:t>
            </w:r>
            <w:r w:rsidRPr="00F846B2">
              <w:rPr>
                <w:rFonts w:ascii="Times New Roman" w:hAnsi="Times New Roman" w:cs="Times New Roman"/>
                <w:color w:val="000000" w:themeColor="text1"/>
                <w:sz w:val="22"/>
              </w:rPr>
              <w:t>)</w:t>
            </w:r>
          </w:p>
        </w:tc>
      </w:tr>
      <w:tr w:rsidR="009D7AAD" w:rsidRPr="00993E35" w14:paraId="11424FC2" w14:textId="77777777" w:rsidTr="009258D5">
        <w:trPr>
          <w:trHeight w:val="20"/>
        </w:trPr>
        <w:tc>
          <w:tcPr>
            <w:tcW w:w="4275" w:type="dxa"/>
            <w:vAlign w:val="center"/>
          </w:tcPr>
          <w:p w14:paraId="3E476460" w14:textId="60DD3C78" w:rsidR="009D7AAD" w:rsidRPr="00993E35" w:rsidRDefault="009D7AAD" w:rsidP="009D7AAD">
            <w:pPr>
              <w:tabs>
                <w:tab w:val="left" w:pos="1462"/>
                <w:tab w:val="left" w:pos="1976"/>
              </w:tabs>
              <w:spacing w:before="40" w:after="40"/>
              <w:ind w:left="8"/>
              <w:jc w:val="both"/>
              <w:rPr>
                <w:rFonts w:ascii="Times New Roman" w:hAnsi="Times New Roman" w:cs="Times New Roman"/>
                <w:b/>
                <w:sz w:val="24"/>
                <w:szCs w:val="24"/>
                <w:lang w:val="pt-BR"/>
              </w:rPr>
            </w:pPr>
            <w:r w:rsidRPr="00F846B2">
              <w:rPr>
                <w:rFonts w:ascii="Times New Roman" w:hAnsi="Times New Roman" w:cs="Times New Roman"/>
                <w:b/>
                <w:color w:val="000000" w:themeColor="text1"/>
                <w:sz w:val="22"/>
                <w:u w:val="thick"/>
              </w:rPr>
              <w:t xml:space="preserve">DATA </w:t>
            </w:r>
            <w:r>
              <w:rPr>
                <w:rFonts w:ascii="Times New Roman" w:hAnsi="Times New Roman" w:cs="Times New Roman"/>
                <w:b/>
                <w:color w:val="000000" w:themeColor="text1"/>
                <w:sz w:val="22"/>
                <w:u w:val="thick"/>
              </w:rPr>
              <w:t>23</w:t>
            </w:r>
            <w:r w:rsidRPr="00F846B2">
              <w:rPr>
                <w:rFonts w:ascii="Times New Roman" w:hAnsi="Times New Roman" w:cs="Times New Roman"/>
                <w:b/>
                <w:color w:val="000000" w:themeColor="text1"/>
                <w:sz w:val="22"/>
                <w:u w:val="thick"/>
              </w:rPr>
              <w:t>/</w:t>
            </w:r>
            <w:r>
              <w:rPr>
                <w:rFonts w:ascii="Times New Roman" w:hAnsi="Times New Roman" w:cs="Times New Roman"/>
                <w:b/>
                <w:color w:val="000000" w:themeColor="text1"/>
                <w:sz w:val="22"/>
                <w:u w:val="thick"/>
              </w:rPr>
              <w:t>03</w:t>
            </w:r>
            <w:r w:rsidRPr="00F846B2">
              <w:rPr>
                <w:rFonts w:ascii="Times New Roman" w:hAnsi="Times New Roman" w:cs="Times New Roman"/>
                <w:b/>
                <w:color w:val="000000" w:themeColor="text1"/>
                <w:sz w:val="22"/>
                <w:u w:val="thick"/>
              </w:rPr>
              <w:t>/</w:t>
            </w:r>
            <w:r w:rsidR="0035681A" w:rsidRPr="00F846B2">
              <w:rPr>
                <w:rFonts w:ascii="Times New Roman" w:hAnsi="Times New Roman" w:cs="Times New Roman"/>
                <w:b/>
                <w:color w:val="000000" w:themeColor="text1"/>
                <w:sz w:val="22"/>
                <w:u w:val="thick"/>
              </w:rPr>
              <w:t xml:space="preserve">2026 </w:t>
            </w:r>
            <w:r w:rsidR="0035681A">
              <w:rPr>
                <w:rFonts w:ascii="Times New Roman" w:hAnsi="Times New Roman" w:cs="Times New Roman"/>
                <w:b/>
                <w:color w:val="000000" w:themeColor="text1"/>
                <w:sz w:val="22"/>
                <w:u w:val="thick"/>
              </w:rPr>
              <w:t>E</w:t>
            </w:r>
            <w:r>
              <w:rPr>
                <w:rFonts w:ascii="Times New Roman" w:hAnsi="Times New Roman" w:cs="Times New Roman"/>
                <w:b/>
                <w:color w:val="000000" w:themeColor="text1"/>
                <w:sz w:val="22"/>
                <w:u w:val="thick"/>
              </w:rPr>
              <w:t xml:space="preserve"> </w:t>
            </w:r>
            <w:r w:rsidRPr="00F846B2">
              <w:rPr>
                <w:rFonts w:ascii="Times New Roman" w:hAnsi="Times New Roman" w:cs="Times New Roman"/>
                <w:b/>
                <w:color w:val="000000" w:themeColor="text1"/>
                <w:sz w:val="22"/>
                <w:u w:val="thick"/>
              </w:rPr>
              <w:t xml:space="preserve">HORA </w:t>
            </w:r>
            <w:proofErr w:type="spellStart"/>
            <w:r>
              <w:rPr>
                <w:rFonts w:ascii="Times New Roman" w:hAnsi="Times New Roman" w:cs="Times New Roman"/>
                <w:b/>
                <w:color w:val="000000" w:themeColor="text1"/>
                <w:sz w:val="22"/>
                <w:u w:val="thick"/>
              </w:rPr>
              <w:t>às</w:t>
            </w:r>
            <w:proofErr w:type="spellEnd"/>
            <w:r>
              <w:rPr>
                <w:rFonts w:ascii="Times New Roman" w:hAnsi="Times New Roman" w:cs="Times New Roman"/>
                <w:b/>
                <w:color w:val="000000" w:themeColor="text1"/>
                <w:sz w:val="22"/>
                <w:u w:val="thick"/>
              </w:rPr>
              <w:t xml:space="preserve"> 09h</w:t>
            </w:r>
            <w:r w:rsidRPr="00F846B2">
              <w:rPr>
                <w:rFonts w:ascii="Times New Roman" w:hAnsi="Times New Roman" w:cs="Times New Roman"/>
                <w:b/>
                <w:color w:val="000000" w:themeColor="text1"/>
                <w:sz w:val="22"/>
                <w:u w:val="thick"/>
              </w:rPr>
              <w:t xml:space="preserve"> </w:t>
            </w:r>
            <w:r>
              <w:rPr>
                <w:rFonts w:ascii="Times New Roman" w:hAnsi="Times New Roman" w:cs="Times New Roman"/>
                <w:b/>
                <w:color w:val="000000" w:themeColor="text1"/>
                <w:sz w:val="22"/>
                <w:u w:val="thick"/>
              </w:rPr>
              <w:t>e 31</w:t>
            </w:r>
            <w:r w:rsidRPr="00F846B2">
              <w:rPr>
                <w:rFonts w:ascii="Times New Roman" w:hAnsi="Times New Roman" w:cs="Times New Roman"/>
                <w:b/>
                <w:color w:val="000000" w:themeColor="text1"/>
                <w:sz w:val="22"/>
                <w:u w:val="thick"/>
              </w:rPr>
              <w:t>min</w:t>
            </w:r>
          </w:p>
        </w:tc>
        <w:tc>
          <w:tcPr>
            <w:tcW w:w="5244" w:type="dxa"/>
          </w:tcPr>
          <w:p w14:paraId="2124B3B8" w14:textId="77777777" w:rsidR="009D7AAD" w:rsidRPr="00F846B2" w:rsidRDefault="009D7AAD" w:rsidP="009D7AAD">
            <w:pPr>
              <w:ind w:right="124"/>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ABERTURA</w:t>
            </w:r>
            <w:r w:rsidRPr="00F846B2">
              <w:rPr>
                <w:rFonts w:ascii="Times New Roman" w:hAnsi="Times New Roman" w:cs="Times New Roman"/>
                <w:color w:val="000000" w:themeColor="text1"/>
                <w:spacing w:val="-6"/>
                <w:sz w:val="22"/>
              </w:rPr>
              <w:t xml:space="preserve"> </w:t>
            </w:r>
            <w:r w:rsidRPr="00F846B2">
              <w:rPr>
                <w:rFonts w:ascii="Times New Roman" w:hAnsi="Times New Roman" w:cs="Times New Roman"/>
                <w:color w:val="000000" w:themeColor="text1"/>
                <w:sz w:val="22"/>
              </w:rPr>
              <w:t>E</w:t>
            </w:r>
            <w:r w:rsidRPr="00F846B2">
              <w:rPr>
                <w:rFonts w:ascii="Times New Roman" w:hAnsi="Times New Roman" w:cs="Times New Roman"/>
                <w:color w:val="000000" w:themeColor="text1"/>
                <w:spacing w:val="-6"/>
                <w:sz w:val="22"/>
              </w:rPr>
              <w:t xml:space="preserve"> </w:t>
            </w:r>
            <w:r w:rsidRPr="00F846B2">
              <w:rPr>
                <w:rFonts w:ascii="Times New Roman" w:hAnsi="Times New Roman" w:cs="Times New Roman"/>
                <w:color w:val="000000" w:themeColor="text1"/>
                <w:sz w:val="22"/>
              </w:rPr>
              <w:t>AVALIAÇÃO</w:t>
            </w:r>
            <w:r w:rsidRPr="00F846B2">
              <w:rPr>
                <w:rFonts w:ascii="Times New Roman" w:hAnsi="Times New Roman" w:cs="Times New Roman"/>
                <w:color w:val="000000" w:themeColor="text1"/>
                <w:spacing w:val="-6"/>
                <w:sz w:val="22"/>
              </w:rPr>
              <w:t xml:space="preserve"> </w:t>
            </w:r>
            <w:r w:rsidRPr="00F846B2">
              <w:rPr>
                <w:rFonts w:ascii="Times New Roman" w:hAnsi="Times New Roman" w:cs="Times New Roman"/>
                <w:color w:val="000000" w:themeColor="text1"/>
                <w:sz w:val="22"/>
              </w:rPr>
              <w:t>DAS</w:t>
            </w:r>
            <w:r>
              <w:rPr>
                <w:rFonts w:ascii="Times New Roman" w:hAnsi="Times New Roman" w:cs="Times New Roman"/>
                <w:color w:val="000000" w:themeColor="text1"/>
                <w:sz w:val="22"/>
              </w:rPr>
              <w:t xml:space="preserve"> </w:t>
            </w:r>
            <w:r w:rsidRPr="00F846B2">
              <w:rPr>
                <w:rFonts w:ascii="Times New Roman" w:hAnsi="Times New Roman" w:cs="Times New Roman"/>
                <w:color w:val="000000" w:themeColor="text1"/>
                <w:spacing w:val="-57"/>
                <w:sz w:val="22"/>
              </w:rPr>
              <w:t xml:space="preserve"> </w:t>
            </w:r>
            <w:r w:rsidRPr="00F846B2">
              <w:rPr>
                <w:rFonts w:ascii="Times New Roman" w:hAnsi="Times New Roman" w:cs="Times New Roman"/>
                <w:color w:val="000000" w:themeColor="text1"/>
                <w:sz w:val="22"/>
              </w:rPr>
              <w:t>PROPOSTAS</w:t>
            </w:r>
          </w:p>
          <w:p w14:paraId="338F0868" w14:textId="180F5C88" w:rsidR="009D7AAD" w:rsidRPr="00993E35" w:rsidRDefault="009D7AAD" w:rsidP="009D7AAD">
            <w:pPr>
              <w:spacing w:before="40" w:after="40"/>
              <w:ind w:left="132" w:right="124"/>
              <w:jc w:val="both"/>
              <w:rPr>
                <w:rFonts w:ascii="Times New Roman" w:hAnsi="Times New Roman" w:cs="Times New Roman"/>
                <w:sz w:val="24"/>
                <w:szCs w:val="24"/>
                <w:lang w:val="pt-BR"/>
              </w:rPr>
            </w:pPr>
            <w:r w:rsidRPr="00F846B2">
              <w:rPr>
                <w:rFonts w:ascii="Times New Roman" w:hAnsi="Times New Roman" w:cs="Times New Roman"/>
                <w:color w:val="000000" w:themeColor="text1"/>
                <w:sz w:val="22"/>
              </w:rPr>
              <w:t>(</w:t>
            </w:r>
            <w:r w:rsidRPr="00F846B2">
              <w:rPr>
                <w:rFonts w:ascii="Times New Roman" w:hAnsi="Times New Roman" w:cs="Times New Roman"/>
                <w:color w:val="000000" w:themeColor="text1"/>
                <w:sz w:val="22"/>
                <w:u w:val="single" w:color="0000FF"/>
              </w:rPr>
              <w:t>https://www.licitanet.com.br/</w:t>
            </w:r>
            <w:r w:rsidRPr="00F846B2">
              <w:rPr>
                <w:rFonts w:ascii="Times New Roman" w:hAnsi="Times New Roman" w:cs="Times New Roman"/>
                <w:color w:val="000000" w:themeColor="text1"/>
                <w:sz w:val="22"/>
              </w:rPr>
              <w:t>)</w:t>
            </w:r>
          </w:p>
        </w:tc>
      </w:tr>
      <w:tr w:rsidR="009D7AAD" w:rsidRPr="00993E35" w14:paraId="5C267AC3" w14:textId="77777777" w:rsidTr="009258D5">
        <w:trPr>
          <w:trHeight w:val="20"/>
        </w:trPr>
        <w:tc>
          <w:tcPr>
            <w:tcW w:w="4275" w:type="dxa"/>
            <w:vAlign w:val="center"/>
          </w:tcPr>
          <w:p w14:paraId="37FA6E03" w14:textId="41F1C410" w:rsidR="009D7AAD" w:rsidRPr="00993E35" w:rsidRDefault="009D7AAD" w:rsidP="009D7AAD">
            <w:pPr>
              <w:spacing w:before="40" w:after="40"/>
              <w:ind w:left="32" w:right="177"/>
              <w:jc w:val="both"/>
              <w:rPr>
                <w:rFonts w:ascii="Times New Roman" w:hAnsi="Times New Roman" w:cs="Times New Roman"/>
                <w:sz w:val="24"/>
                <w:szCs w:val="24"/>
                <w:lang w:val="pt-BR"/>
              </w:rPr>
            </w:pPr>
            <w:proofErr w:type="spellStart"/>
            <w:r w:rsidRPr="00F846B2">
              <w:rPr>
                <w:rFonts w:ascii="Times New Roman" w:hAnsi="Times New Roman" w:cs="Times New Roman"/>
                <w:color w:val="000000" w:themeColor="text1"/>
                <w:sz w:val="22"/>
              </w:rPr>
              <w:t>Tão</w:t>
            </w:r>
            <w:proofErr w:type="spellEnd"/>
            <w:r w:rsidRPr="00F846B2">
              <w:rPr>
                <w:rFonts w:ascii="Times New Roman" w:hAnsi="Times New Roman" w:cs="Times New Roman"/>
                <w:color w:val="000000" w:themeColor="text1"/>
                <w:spacing w:val="-4"/>
                <w:sz w:val="22"/>
              </w:rPr>
              <w:t xml:space="preserve"> </w:t>
            </w:r>
            <w:r w:rsidRPr="00F846B2">
              <w:rPr>
                <w:rFonts w:ascii="Times New Roman" w:hAnsi="Times New Roman" w:cs="Times New Roman"/>
                <w:color w:val="000000" w:themeColor="text1"/>
                <w:sz w:val="22"/>
              </w:rPr>
              <w:t>logo</w:t>
            </w:r>
            <w:r w:rsidRPr="00F846B2">
              <w:rPr>
                <w:rFonts w:ascii="Times New Roman" w:hAnsi="Times New Roman" w:cs="Times New Roman"/>
                <w:color w:val="000000" w:themeColor="text1"/>
                <w:spacing w:val="-1"/>
                <w:sz w:val="22"/>
              </w:rPr>
              <w:t xml:space="preserve"> </w:t>
            </w:r>
            <w:proofErr w:type="spellStart"/>
            <w:r w:rsidRPr="00F846B2">
              <w:rPr>
                <w:rFonts w:ascii="Times New Roman" w:hAnsi="Times New Roman" w:cs="Times New Roman"/>
                <w:color w:val="000000" w:themeColor="text1"/>
                <w:sz w:val="22"/>
              </w:rPr>
              <w:t>encerrada</w:t>
            </w:r>
            <w:proofErr w:type="spellEnd"/>
            <w:r w:rsidRPr="00F846B2">
              <w:rPr>
                <w:rFonts w:ascii="Times New Roman" w:hAnsi="Times New Roman" w:cs="Times New Roman"/>
                <w:color w:val="000000" w:themeColor="text1"/>
                <w:spacing w:val="-4"/>
                <w:sz w:val="22"/>
              </w:rPr>
              <w:t xml:space="preserve"> </w:t>
            </w:r>
            <w:r w:rsidRPr="00F846B2">
              <w:rPr>
                <w:rFonts w:ascii="Times New Roman" w:hAnsi="Times New Roman" w:cs="Times New Roman"/>
                <w:color w:val="000000" w:themeColor="text1"/>
                <w:sz w:val="22"/>
              </w:rPr>
              <w:t>a</w:t>
            </w:r>
            <w:r w:rsidRPr="00F846B2">
              <w:rPr>
                <w:rFonts w:ascii="Times New Roman" w:hAnsi="Times New Roman" w:cs="Times New Roman"/>
                <w:color w:val="000000" w:themeColor="text1"/>
                <w:spacing w:val="-2"/>
                <w:sz w:val="22"/>
              </w:rPr>
              <w:t xml:space="preserve"> </w:t>
            </w:r>
            <w:proofErr w:type="spellStart"/>
            <w:r w:rsidRPr="00F846B2">
              <w:rPr>
                <w:rFonts w:ascii="Times New Roman" w:hAnsi="Times New Roman" w:cs="Times New Roman"/>
                <w:color w:val="000000" w:themeColor="text1"/>
                <w:sz w:val="22"/>
              </w:rPr>
              <w:t>Análise</w:t>
            </w:r>
            <w:proofErr w:type="spellEnd"/>
            <w:r w:rsidRPr="00F846B2">
              <w:rPr>
                <w:rFonts w:ascii="Times New Roman" w:hAnsi="Times New Roman" w:cs="Times New Roman"/>
                <w:color w:val="000000" w:themeColor="text1"/>
                <w:sz w:val="22"/>
              </w:rPr>
              <w:t xml:space="preserve"> </w:t>
            </w:r>
            <w:proofErr w:type="spellStart"/>
            <w:r w:rsidRPr="00F846B2">
              <w:rPr>
                <w:rFonts w:ascii="Times New Roman" w:hAnsi="Times New Roman" w:cs="Times New Roman"/>
                <w:color w:val="000000" w:themeColor="text1"/>
                <w:sz w:val="22"/>
              </w:rPr>
              <w:t>Preliminar</w:t>
            </w:r>
            <w:proofErr w:type="spellEnd"/>
            <w:r w:rsidRPr="00F846B2">
              <w:rPr>
                <w:rFonts w:ascii="Times New Roman" w:hAnsi="Times New Roman" w:cs="Times New Roman"/>
                <w:color w:val="000000" w:themeColor="text1"/>
                <w:sz w:val="22"/>
              </w:rPr>
              <w:t xml:space="preserve"> das </w:t>
            </w:r>
            <w:proofErr w:type="spellStart"/>
            <w:r w:rsidRPr="00F846B2">
              <w:rPr>
                <w:rFonts w:ascii="Times New Roman" w:hAnsi="Times New Roman" w:cs="Times New Roman"/>
                <w:color w:val="000000" w:themeColor="text1"/>
                <w:sz w:val="22"/>
              </w:rPr>
              <w:t>Propostas</w:t>
            </w:r>
            <w:proofErr w:type="spellEnd"/>
            <w:r w:rsidRPr="00F846B2">
              <w:rPr>
                <w:rFonts w:ascii="Times New Roman" w:hAnsi="Times New Roman" w:cs="Times New Roman"/>
                <w:color w:val="000000" w:themeColor="text1"/>
                <w:sz w:val="22"/>
              </w:rPr>
              <w:t>.</w:t>
            </w:r>
          </w:p>
        </w:tc>
        <w:tc>
          <w:tcPr>
            <w:tcW w:w="5244" w:type="dxa"/>
          </w:tcPr>
          <w:p w14:paraId="31B9348D" w14:textId="77777777" w:rsidR="009D7AAD" w:rsidRPr="00F846B2" w:rsidRDefault="009D7AAD" w:rsidP="009D7AAD">
            <w:pPr>
              <w:ind w:right="125"/>
              <w:rPr>
                <w:rFonts w:ascii="Times New Roman" w:hAnsi="Times New Roman" w:cs="Times New Roman"/>
                <w:color w:val="000000" w:themeColor="text1"/>
                <w:sz w:val="22"/>
              </w:rPr>
            </w:pPr>
            <w:r w:rsidRPr="00F846B2">
              <w:rPr>
                <w:rFonts w:ascii="Times New Roman" w:hAnsi="Times New Roman" w:cs="Times New Roman"/>
                <w:color w:val="000000" w:themeColor="text1"/>
                <w:sz w:val="22"/>
              </w:rPr>
              <w:t>ABERTURA</w:t>
            </w:r>
            <w:r w:rsidRPr="00F846B2">
              <w:rPr>
                <w:rFonts w:ascii="Times New Roman" w:hAnsi="Times New Roman" w:cs="Times New Roman"/>
                <w:color w:val="000000" w:themeColor="text1"/>
                <w:spacing w:val="-2"/>
                <w:sz w:val="22"/>
              </w:rPr>
              <w:t xml:space="preserve"> </w:t>
            </w:r>
            <w:r w:rsidRPr="00F846B2">
              <w:rPr>
                <w:rFonts w:ascii="Times New Roman" w:hAnsi="Times New Roman" w:cs="Times New Roman"/>
                <w:color w:val="000000" w:themeColor="text1"/>
                <w:sz w:val="22"/>
              </w:rPr>
              <w:t>E</w:t>
            </w:r>
            <w:r w:rsidRPr="00F846B2">
              <w:rPr>
                <w:rFonts w:ascii="Times New Roman" w:hAnsi="Times New Roman" w:cs="Times New Roman"/>
                <w:color w:val="000000" w:themeColor="text1"/>
                <w:spacing w:val="-2"/>
                <w:sz w:val="22"/>
              </w:rPr>
              <w:t xml:space="preserve"> </w:t>
            </w:r>
            <w:r w:rsidRPr="00F846B2">
              <w:rPr>
                <w:rFonts w:ascii="Times New Roman" w:hAnsi="Times New Roman" w:cs="Times New Roman"/>
                <w:color w:val="000000" w:themeColor="text1"/>
                <w:sz w:val="22"/>
              </w:rPr>
              <w:t>DISPUTA</w:t>
            </w:r>
            <w:r w:rsidRPr="00F846B2">
              <w:rPr>
                <w:rFonts w:ascii="Times New Roman" w:hAnsi="Times New Roman" w:cs="Times New Roman"/>
                <w:color w:val="000000" w:themeColor="text1"/>
                <w:spacing w:val="-2"/>
                <w:sz w:val="22"/>
              </w:rPr>
              <w:t xml:space="preserve"> </w:t>
            </w:r>
            <w:r w:rsidRPr="00F846B2">
              <w:rPr>
                <w:rFonts w:ascii="Times New Roman" w:hAnsi="Times New Roman" w:cs="Times New Roman"/>
                <w:color w:val="000000" w:themeColor="text1"/>
                <w:sz w:val="22"/>
              </w:rPr>
              <w:t>DE</w:t>
            </w:r>
            <w:r w:rsidRPr="00F846B2">
              <w:rPr>
                <w:rFonts w:ascii="Times New Roman" w:hAnsi="Times New Roman" w:cs="Times New Roman"/>
                <w:color w:val="000000" w:themeColor="text1"/>
                <w:spacing w:val="-1"/>
                <w:sz w:val="22"/>
              </w:rPr>
              <w:t xml:space="preserve"> </w:t>
            </w:r>
            <w:r w:rsidRPr="00F846B2">
              <w:rPr>
                <w:rFonts w:ascii="Times New Roman" w:hAnsi="Times New Roman" w:cs="Times New Roman"/>
                <w:color w:val="000000" w:themeColor="text1"/>
                <w:sz w:val="22"/>
              </w:rPr>
              <w:t>LANCES</w:t>
            </w:r>
          </w:p>
          <w:p w14:paraId="52AD446A" w14:textId="2921D014" w:rsidR="009D7AAD" w:rsidRPr="00993E35" w:rsidRDefault="009D7AAD" w:rsidP="009D7AAD">
            <w:pPr>
              <w:spacing w:before="40" w:after="40"/>
              <w:ind w:left="132" w:right="124"/>
              <w:jc w:val="both"/>
              <w:rPr>
                <w:rFonts w:ascii="Times New Roman" w:hAnsi="Times New Roman" w:cs="Times New Roman"/>
                <w:sz w:val="24"/>
                <w:szCs w:val="24"/>
                <w:lang w:val="pt-BR"/>
              </w:rPr>
            </w:pPr>
            <w:r w:rsidRPr="00F846B2">
              <w:rPr>
                <w:rFonts w:ascii="Times New Roman" w:hAnsi="Times New Roman" w:cs="Times New Roman"/>
                <w:color w:val="000000" w:themeColor="text1"/>
                <w:sz w:val="22"/>
              </w:rPr>
              <w:t>(</w:t>
            </w:r>
            <w:r w:rsidRPr="00F846B2">
              <w:rPr>
                <w:rFonts w:ascii="Times New Roman" w:hAnsi="Times New Roman" w:cs="Times New Roman"/>
                <w:color w:val="000000" w:themeColor="text1"/>
                <w:sz w:val="22"/>
                <w:u w:val="single" w:color="0000FF"/>
              </w:rPr>
              <w:t>https://www.licitanet.com.br/</w:t>
            </w:r>
            <w:r w:rsidRPr="00F846B2">
              <w:rPr>
                <w:rFonts w:ascii="Times New Roman" w:hAnsi="Times New Roman" w:cs="Times New Roman"/>
                <w:color w:val="000000" w:themeColor="text1"/>
                <w:sz w:val="22"/>
              </w:rPr>
              <w:t>)</w:t>
            </w:r>
          </w:p>
        </w:tc>
      </w:tr>
    </w:tbl>
    <w:p w14:paraId="2BC6F158" w14:textId="77777777" w:rsidR="00902C10" w:rsidRPr="00993E35" w:rsidRDefault="00902C10" w:rsidP="00993E35">
      <w:pPr>
        <w:pStyle w:val="Ttulo2"/>
        <w:spacing w:before="120" w:after="120"/>
        <w:ind w:right="14"/>
        <w:rPr>
          <w:color w:val="000000" w:themeColor="text1"/>
          <w:szCs w:val="24"/>
        </w:rPr>
      </w:pPr>
      <w:r w:rsidRPr="00993E35">
        <w:rPr>
          <w:color w:val="000000" w:themeColor="text1"/>
          <w:szCs w:val="24"/>
        </w:rPr>
        <w:t>DISPOSIÇÕES</w:t>
      </w:r>
      <w:r w:rsidRPr="00993E35">
        <w:rPr>
          <w:color w:val="000000" w:themeColor="text1"/>
          <w:spacing w:val="-3"/>
          <w:szCs w:val="24"/>
        </w:rPr>
        <w:t xml:space="preserve"> </w:t>
      </w:r>
      <w:r w:rsidRPr="00993E35">
        <w:rPr>
          <w:color w:val="000000" w:themeColor="text1"/>
          <w:spacing w:val="-2"/>
          <w:szCs w:val="24"/>
        </w:rPr>
        <w:t>PRELIMINARES:</w:t>
      </w:r>
    </w:p>
    <w:p w14:paraId="0A25788A" w14:textId="77777777" w:rsidR="00902C10" w:rsidRPr="00993E35" w:rsidRDefault="00902C10" w:rsidP="00993E35">
      <w:pPr>
        <w:spacing w:before="120" w:after="120"/>
        <w:ind w:right="14"/>
        <w:jc w:val="both"/>
        <w:rPr>
          <w:color w:val="000000" w:themeColor="text1"/>
          <w:spacing w:val="-2"/>
          <w:sz w:val="24"/>
          <w:szCs w:val="24"/>
        </w:rPr>
      </w:pPr>
      <w:r w:rsidRPr="00993E35">
        <w:rPr>
          <w:b/>
          <w:color w:val="000000" w:themeColor="text1"/>
          <w:sz w:val="24"/>
          <w:szCs w:val="24"/>
        </w:rPr>
        <w:t>LOCAL DA SESSÃO DO CERTAME</w:t>
      </w:r>
      <w:r w:rsidRPr="00993E35">
        <w:rPr>
          <w:color w:val="000000" w:themeColor="text1"/>
          <w:sz w:val="24"/>
          <w:szCs w:val="24"/>
        </w:rPr>
        <w:t xml:space="preserve">: Plataforma LICITANET, através do sítio eletrônico </w:t>
      </w:r>
      <w:hyperlink r:id="rId9" w:history="1">
        <w:r w:rsidRPr="00993E35">
          <w:rPr>
            <w:rStyle w:val="Hyperlink"/>
            <w:color w:val="000000" w:themeColor="text1"/>
            <w:spacing w:val="-2"/>
            <w:sz w:val="24"/>
            <w:szCs w:val="24"/>
          </w:rPr>
          <w:t>https://www.licitanet.com.br/</w:t>
        </w:r>
      </w:hyperlink>
      <w:r w:rsidRPr="00993E35">
        <w:rPr>
          <w:color w:val="000000" w:themeColor="text1"/>
          <w:spacing w:val="-2"/>
          <w:sz w:val="24"/>
          <w:szCs w:val="24"/>
        </w:rPr>
        <w:t xml:space="preserve">. </w:t>
      </w:r>
      <w:r w:rsidRPr="00993E35">
        <w:rPr>
          <w:color w:val="000000" w:themeColor="text1"/>
          <w:sz w:val="24"/>
          <w:szCs w:val="24"/>
        </w:rPr>
        <w:t xml:space="preserve">Para todas as referências de tempo será observado o horário de </w:t>
      </w:r>
      <w:r w:rsidRPr="00993E35">
        <w:rPr>
          <w:color w:val="000000" w:themeColor="text1"/>
          <w:spacing w:val="-2"/>
          <w:sz w:val="24"/>
          <w:szCs w:val="24"/>
        </w:rPr>
        <w:t>Brasília/DF.</w:t>
      </w:r>
    </w:p>
    <w:p w14:paraId="5A8E091E" w14:textId="77777777" w:rsidR="00902C10" w:rsidRPr="00993E35" w:rsidRDefault="00902C10" w:rsidP="00993E35">
      <w:pPr>
        <w:spacing w:before="120" w:after="120"/>
        <w:ind w:right="14"/>
        <w:jc w:val="both"/>
        <w:rPr>
          <w:color w:val="000000" w:themeColor="text1"/>
          <w:sz w:val="24"/>
          <w:szCs w:val="24"/>
        </w:rPr>
      </w:pPr>
      <w:r w:rsidRPr="00993E35">
        <w:rPr>
          <w:color w:val="000000" w:themeColor="text1"/>
          <w:sz w:val="24"/>
          <w:szCs w:val="24"/>
        </w:rPr>
        <w:t>Ressalta-se que o participante é único responsável pela garantia da integridade dos dados e informações por si remetidos, bem como pela manutenção, estabilidade e acesso à internet para sua participação na presente licitação.</w:t>
      </w:r>
    </w:p>
    <w:p w14:paraId="1600AC93" w14:textId="77777777" w:rsidR="00902C10" w:rsidRPr="00993E35" w:rsidRDefault="00902C10" w:rsidP="00993E35">
      <w:pPr>
        <w:pStyle w:val="Ttulo3"/>
        <w:spacing w:before="120" w:after="120"/>
        <w:ind w:right="14"/>
        <w:rPr>
          <w:color w:val="000000" w:themeColor="text1"/>
          <w:sz w:val="24"/>
          <w:szCs w:val="24"/>
        </w:rPr>
      </w:pPr>
      <w:r w:rsidRPr="00993E35">
        <w:rPr>
          <w:color w:val="000000" w:themeColor="text1"/>
          <w:sz w:val="24"/>
          <w:szCs w:val="24"/>
        </w:rPr>
        <w:t>MODO</w:t>
      </w:r>
      <w:r w:rsidRPr="00993E35">
        <w:rPr>
          <w:color w:val="000000" w:themeColor="text1"/>
          <w:spacing w:val="-2"/>
          <w:sz w:val="24"/>
          <w:szCs w:val="24"/>
        </w:rPr>
        <w:t xml:space="preserve"> </w:t>
      </w:r>
      <w:r w:rsidRPr="00993E35">
        <w:rPr>
          <w:color w:val="000000" w:themeColor="text1"/>
          <w:sz w:val="24"/>
          <w:szCs w:val="24"/>
        </w:rPr>
        <w:t>DE</w:t>
      </w:r>
      <w:r w:rsidRPr="00993E35">
        <w:rPr>
          <w:color w:val="000000" w:themeColor="text1"/>
          <w:spacing w:val="-2"/>
          <w:sz w:val="24"/>
          <w:szCs w:val="24"/>
        </w:rPr>
        <w:t xml:space="preserve"> </w:t>
      </w:r>
      <w:r w:rsidRPr="00993E35">
        <w:rPr>
          <w:color w:val="000000" w:themeColor="text1"/>
          <w:sz w:val="24"/>
          <w:szCs w:val="24"/>
        </w:rPr>
        <w:t>DISPUTA:</w:t>
      </w:r>
      <w:r w:rsidRPr="00993E35">
        <w:rPr>
          <w:color w:val="000000" w:themeColor="text1"/>
          <w:spacing w:val="-2"/>
          <w:sz w:val="24"/>
          <w:szCs w:val="24"/>
        </w:rPr>
        <w:t xml:space="preserve"> Aberto</w:t>
      </w:r>
    </w:p>
    <w:p w14:paraId="32E953BA" w14:textId="77777777" w:rsidR="00902C10" w:rsidRPr="00993E35" w:rsidRDefault="00902C10" w:rsidP="00993E35">
      <w:pPr>
        <w:spacing w:before="120" w:after="120"/>
        <w:jc w:val="both"/>
        <w:rPr>
          <w:color w:val="000000" w:themeColor="text1"/>
          <w:sz w:val="24"/>
          <w:szCs w:val="24"/>
        </w:rPr>
      </w:pPr>
      <w:r w:rsidRPr="00993E35">
        <w:rPr>
          <w:color w:val="000000" w:themeColor="text1"/>
          <w:sz w:val="24"/>
          <w:szCs w:val="24"/>
        </w:rPr>
        <w:t xml:space="preserve">O Pregão Eletrônico será realizado em sessão pública, por meio da </w:t>
      </w:r>
      <w:r w:rsidRPr="00993E35">
        <w:rPr>
          <w:b/>
          <w:i/>
          <w:color w:val="000000" w:themeColor="text1"/>
          <w:sz w:val="24"/>
          <w:szCs w:val="24"/>
        </w:rPr>
        <w:t>INTERNET</w:t>
      </w:r>
      <w:r w:rsidRPr="00993E35">
        <w:rPr>
          <w:b/>
          <w:color w:val="000000" w:themeColor="text1"/>
          <w:sz w:val="24"/>
          <w:szCs w:val="24"/>
        </w:rPr>
        <w:t xml:space="preserve">, </w:t>
      </w:r>
      <w:r w:rsidRPr="00993E35">
        <w:rPr>
          <w:color w:val="000000" w:themeColor="text1"/>
          <w:sz w:val="24"/>
          <w:szCs w:val="24"/>
        </w:rPr>
        <w:t>mediante</w:t>
      </w:r>
      <w:r w:rsidRPr="00993E35">
        <w:rPr>
          <w:color w:val="000000" w:themeColor="text1"/>
          <w:spacing w:val="1"/>
          <w:sz w:val="24"/>
          <w:szCs w:val="24"/>
        </w:rPr>
        <w:t xml:space="preserve"> </w:t>
      </w:r>
      <w:r w:rsidRPr="00993E35">
        <w:rPr>
          <w:color w:val="000000" w:themeColor="text1"/>
          <w:sz w:val="24"/>
          <w:szCs w:val="24"/>
        </w:rPr>
        <w:t>condições de segurança - criptografia e autenticação - em todas as suas fases através do</w:t>
      </w:r>
      <w:r w:rsidRPr="00993E35">
        <w:rPr>
          <w:color w:val="000000" w:themeColor="text1"/>
          <w:spacing w:val="1"/>
          <w:sz w:val="24"/>
          <w:szCs w:val="24"/>
        </w:rPr>
        <w:t xml:space="preserve"> </w:t>
      </w:r>
      <w:r w:rsidRPr="00993E35">
        <w:rPr>
          <w:b/>
          <w:color w:val="000000" w:themeColor="text1"/>
          <w:sz w:val="24"/>
          <w:szCs w:val="24"/>
        </w:rPr>
        <w:t>Sistema</w:t>
      </w:r>
      <w:r w:rsidRPr="00993E35">
        <w:rPr>
          <w:b/>
          <w:color w:val="000000" w:themeColor="text1"/>
          <w:spacing w:val="1"/>
          <w:sz w:val="24"/>
          <w:szCs w:val="24"/>
        </w:rPr>
        <w:t xml:space="preserve"> </w:t>
      </w:r>
      <w:r w:rsidRPr="00993E35">
        <w:rPr>
          <w:b/>
          <w:color w:val="000000" w:themeColor="text1"/>
          <w:sz w:val="24"/>
          <w:szCs w:val="24"/>
        </w:rPr>
        <w:t>de</w:t>
      </w:r>
      <w:r w:rsidRPr="00993E35">
        <w:rPr>
          <w:b/>
          <w:color w:val="000000" w:themeColor="text1"/>
          <w:spacing w:val="1"/>
          <w:sz w:val="24"/>
          <w:szCs w:val="24"/>
        </w:rPr>
        <w:t xml:space="preserve"> </w:t>
      </w:r>
      <w:r w:rsidRPr="00993E35">
        <w:rPr>
          <w:b/>
          <w:color w:val="000000" w:themeColor="text1"/>
          <w:sz w:val="24"/>
          <w:szCs w:val="24"/>
        </w:rPr>
        <w:t>Pregão</w:t>
      </w:r>
      <w:r w:rsidRPr="00993E35">
        <w:rPr>
          <w:b/>
          <w:color w:val="000000" w:themeColor="text1"/>
          <w:spacing w:val="1"/>
          <w:sz w:val="24"/>
          <w:szCs w:val="24"/>
        </w:rPr>
        <w:t xml:space="preserve"> </w:t>
      </w:r>
      <w:r w:rsidRPr="00993E35">
        <w:rPr>
          <w:b/>
          <w:color w:val="000000" w:themeColor="text1"/>
          <w:sz w:val="24"/>
          <w:szCs w:val="24"/>
        </w:rPr>
        <w:t>Eletrônico</w:t>
      </w:r>
      <w:r w:rsidRPr="00993E35">
        <w:rPr>
          <w:b/>
          <w:color w:val="000000" w:themeColor="text1"/>
          <w:spacing w:val="1"/>
          <w:sz w:val="24"/>
          <w:szCs w:val="24"/>
        </w:rPr>
        <w:t xml:space="preserve"> </w:t>
      </w:r>
      <w:r w:rsidRPr="00993E35">
        <w:rPr>
          <w:b/>
          <w:color w:val="000000" w:themeColor="text1"/>
          <w:sz w:val="24"/>
          <w:szCs w:val="24"/>
        </w:rPr>
        <w:t>(licitações)</w:t>
      </w:r>
      <w:r w:rsidRPr="00993E35">
        <w:rPr>
          <w:b/>
          <w:color w:val="000000" w:themeColor="text1"/>
          <w:spacing w:val="1"/>
          <w:sz w:val="24"/>
          <w:szCs w:val="24"/>
        </w:rPr>
        <w:t xml:space="preserve"> </w:t>
      </w:r>
      <w:r w:rsidRPr="00993E35">
        <w:rPr>
          <w:b/>
          <w:color w:val="000000" w:themeColor="text1"/>
          <w:sz w:val="24"/>
          <w:szCs w:val="24"/>
        </w:rPr>
        <w:t>da</w:t>
      </w:r>
      <w:r w:rsidRPr="00993E35">
        <w:rPr>
          <w:b/>
          <w:color w:val="000000" w:themeColor="text1"/>
          <w:spacing w:val="1"/>
          <w:sz w:val="24"/>
          <w:szCs w:val="24"/>
        </w:rPr>
        <w:t xml:space="preserve"> </w:t>
      </w:r>
      <w:r w:rsidRPr="00993E35">
        <w:rPr>
          <w:b/>
          <w:color w:val="000000" w:themeColor="text1"/>
          <w:sz w:val="24"/>
          <w:szCs w:val="24"/>
        </w:rPr>
        <w:t>LICITANET</w:t>
      </w:r>
      <w:r w:rsidRPr="00993E35">
        <w:rPr>
          <w:b/>
          <w:color w:val="000000" w:themeColor="text1"/>
          <w:spacing w:val="1"/>
          <w:sz w:val="24"/>
          <w:szCs w:val="24"/>
        </w:rPr>
        <w:t xml:space="preserve"> </w:t>
      </w:r>
      <w:r w:rsidRPr="00993E35">
        <w:rPr>
          <w:b/>
          <w:color w:val="000000" w:themeColor="text1"/>
          <w:sz w:val="24"/>
          <w:szCs w:val="24"/>
        </w:rPr>
        <w:t>–</w:t>
      </w:r>
      <w:r w:rsidRPr="00993E35">
        <w:rPr>
          <w:b/>
          <w:color w:val="000000" w:themeColor="text1"/>
          <w:spacing w:val="1"/>
          <w:sz w:val="24"/>
          <w:szCs w:val="24"/>
        </w:rPr>
        <w:t xml:space="preserve"> </w:t>
      </w:r>
      <w:r w:rsidRPr="00993E35">
        <w:rPr>
          <w:b/>
          <w:color w:val="000000" w:themeColor="text1"/>
          <w:sz w:val="24"/>
          <w:szCs w:val="24"/>
        </w:rPr>
        <w:t>Licitações</w:t>
      </w:r>
      <w:r w:rsidRPr="00993E35">
        <w:rPr>
          <w:b/>
          <w:color w:val="000000" w:themeColor="text1"/>
          <w:spacing w:val="1"/>
          <w:sz w:val="24"/>
          <w:szCs w:val="24"/>
        </w:rPr>
        <w:t xml:space="preserve"> </w:t>
      </w:r>
      <w:r w:rsidRPr="00993E35">
        <w:rPr>
          <w:b/>
          <w:color w:val="000000" w:themeColor="text1"/>
          <w:sz w:val="24"/>
          <w:szCs w:val="24"/>
        </w:rPr>
        <w:t>On-line</w:t>
      </w:r>
      <w:r w:rsidRPr="00993E35">
        <w:rPr>
          <w:color w:val="000000" w:themeColor="text1"/>
          <w:sz w:val="24"/>
          <w:szCs w:val="24"/>
        </w:rPr>
        <w:t>.</w:t>
      </w:r>
      <w:r w:rsidRPr="00993E35">
        <w:rPr>
          <w:color w:val="000000" w:themeColor="text1"/>
          <w:spacing w:val="1"/>
          <w:sz w:val="24"/>
          <w:szCs w:val="24"/>
        </w:rPr>
        <w:t xml:space="preserve"> </w:t>
      </w:r>
    </w:p>
    <w:p w14:paraId="3C3DD59F" w14:textId="4E563BBF" w:rsidR="00902C10" w:rsidRPr="00993E35" w:rsidRDefault="00902C10" w:rsidP="00993E35">
      <w:pPr>
        <w:spacing w:before="120" w:after="120"/>
        <w:jc w:val="both"/>
        <w:rPr>
          <w:color w:val="000000" w:themeColor="text1"/>
          <w:sz w:val="24"/>
          <w:szCs w:val="24"/>
        </w:rPr>
      </w:pPr>
      <w:r w:rsidRPr="00993E35">
        <w:rPr>
          <w:color w:val="000000" w:themeColor="text1"/>
          <w:sz w:val="24"/>
          <w:szCs w:val="24"/>
        </w:rPr>
        <w:t>Os trabalhos serão conduzidos pel</w:t>
      </w:r>
      <w:r w:rsidR="007E6CF4" w:rsidRPr="00993E35">
        <w:rPr>
          <w:color w:val="000000" w:themeColor="text1"/>
          <w:sz w:val="24"/>
          <w:szCs w:val="24"/>
        </w:rPr>
        <w:t>o(</w:t>
      </w:r>
      <w:r w:rsidRPr="00993E35">
        <w:rPr>
          <w:color w:val="000000" w:themeColor="text1"/>
          <w:sz w:val="24"/>
          <w:szCs w:val="24"/>
        </w:rPr>
        <w:t>a</w:t>
      </w:r>
      <w:r w:rsidR="007E6CF4" w:rsidRPr="00993E35">
        <w:rPr>
          <w:color w:val="000000" w:themeColor="text1"/>
          <w:sz w:val="24"/>
          <w:szCs w:val="24"/>
        </w:rPr>
        <w:t>)</w:t>
      </w:r>
      <w:r w:rsidRPr="00993E35">
        <w:rPr>
          <w:color w:val="000000" w:themeColor="text1"/>
          <w:sz w:val="24"/>
          <w:szCs w:val="24"/>
        </w:rPr>
        <w:t xml:space="preserve"> Pregoeir</w:t>
      </w:r>
      <w:r w:rsidR="007E6CF4" w:rsidRPr="00993E35">
        <w:rPr>
          <w:color w:val="000000" w:themeColor="text1"/>
          <w:sz w:val="24"/>
          <w:szCs w:val="24"/>
        </w:rPr>
        <w:t>o(</w:t>
      </w:r>
      <w:r w:rsidRPr="00993E35">
        <w:rPr>
          <w:color w:val="000000" w:themeColor="text1"/>
          <w:sz w:val="24"/>
          <w:szCs w:val="24"/>
        </w:rPr>
        <w:t>a</w:t>
      </w:r>
      <w:r w:rsidR="007E6CF4" w:rsidRPr="00993E35">
        <w:rPr>
          <w:color w:val="000000" w:themeColor="text1"/>
          <w:sz w:val="24"/>
          <w:szCs w:val="24"/>
        </w:rPr>
        <w:t>)</w:t>
      </w:r>
      <w:r w:rsidRPr="00993E35">
        <w:rPr>
          <w:color w:val="000000" w:themeColor="text1"/>
          <w:sz w:val="24"/>
          <w:szCs w:val="24"/>
        </w:rPr>
        <w:t>, mediante a inserção e monitoramento de dados</w:t>
      </w:r>
      <w:r w:rsidRPr="00993E35">
        <w:rPr>
          <w:color w:val="000000" w:themeColor="text1"/>
          <w:spacing w:val="1"/>
          <w:sz w:val="24"/>
          <w:szCs w:val="24"/>
        </w:rPr>
        <w:t xml:space="preserve"> </w:t>
      </w:r>
      <w:r w:rsidRPr="00993E35">
        <w:rPr>
          <w:color w:val="000000" w:themeColor="text1"/>
          <w:sz w:val="24"/>
          <w:szCs w:val="24"/>
        </w:rPr>
        <w:t>gerados ou transferidos para o aplicativo “LICITANET – Licitações On-line” constante na</w:t>
      </w:r>
      <w:r w:rsidRPr="00993E35">
        <w:rPr>
          <w:color w:val="000000" w:themeColor="text1"/>
          <w:spacing w:val="1"/>
          <w:sz w:val="24"/>
          <w:szCs w:val="24"/>
        </w:rPr>
        <w:t xml:space="preserve"> </w:t>
      </w:r>
      <w:r w:rsidRPr="00993E35">
        <w:rPr>
          <w:color w:val="000000" w:themeColor="text1"/>
          <w:sz w:val="24"/>
          <w:szCs w:val="24"/>
        </w:rPr>
        <w:t>página</w:t>
      </w:r>
      <w:r w:rsidRPr="00993E35">
        <w:rPr>
          <w:color w:val="000000" w:themeColor="text1"/>
          <w:spacing w:val="-2"/>
          <w:sz w:val="24"/>
          <w:szCs w:val="24"/>
        </w:rPr>
        <w:t xml:space="preserve"> </w:t>
      </w:r>
      <w:r w:rsidRPr="00993E35">
        <w:rPr>
          <w:color w:val="000000" w:themeColor="text1"/>
          <w:sz w:val="24"/>
          <w:szCs w:val="24"/>
        </w:rPr>
        <w:t>da</w:t>
      </w:r>
      <w:r w:rsidRPr="00993E35">
        <w:rPr>
          <w:color w:val="000000" w:themeColor="text1"/>
          <w:spacing w:val="-1"/>
          <w:sz w:val="24"/>
          <w:szCs w:val="24"/>
        </w:rPr>
        <w:t xml:space="preserve"> </w:t>
      </w:r>
      <w:r w:rsidRPr="00993E35">
        <w:rPr>
          <w:color w:val="000000" w:themeColor="text1"/>
          <w:sz w:val="24"/>
          <w:szCs w:val="24"/>
        </w:rPr>
        <w:t>internet.</w:t>
      </w:r>
      <w:r w:rsidRPr="00993E35">
        <w:rPr>
          <w:color w:val="000000" w:themeColor="text1"/>
          <w:spacing w:val="1"/>
          <w:sz w:val="24"/>
          <w:szCs w:val="24"/>
        </w:rPr>
        <w:t xml:space="preserve"> </w:t>
      </w:r>
      <w:r w:rsidRPr="00993E35">
        <w:rPr>
          <w:color w:val="000000" w:themeColor="text1"/>
          <w:sz w:val="24"/>
          <w:szCs w:val="24"/>
        </w:rPr>
        <w:t>(</w:t>
      </w:r>
      <w:hyperlink r:id="rId10">
        <w:r w:rsidRPr="00993E35">
          <w:rPr>
            <w:color w:val="000000" w:themeColor="text1"/>
            <w:sz w:val="24"/>
            <w:szCs w:val="24"/>
          </w:rPr>
          <w:t>https://www.licitanet.com.br/</w:t>
        </w:r>
      </w:hyperlink>
      <w:r w:rsidRPr="00993E35">
        <w:rPr>
          <w:color w:val="000000" w:themeColor="text1"/>
          <w:sz w:val="24"/>
          <w:szCs w:val="24"/>
        </w:rPr>
        <w:t>).</w:t>
      </w:r>
    </w:p>
    <w:p w14:paraId="2B390071" w14:textId="77777777" w:rsidR="00902C10" w:rsidRPr="00993E35" w:rsidRDefault="00902C10" w:rsidP="00993E35">
      <w:pPr>
        <w:pStyle w:val="Corpodetexto"/>
        <w:tabs>
          <w:tab w:val="left" w:pos="426"/>
        </w:tabs>
        <w:spacing w:after="120"/>
        <w:ind w:right="14"/>
        <w:jc w:val="both"/>
        <w:rPr>
          <w:color w:val="000000" w:themeColor="text1"/>
          <w:sz w:val="24"/>
          <w:szCs w:val="24"/>
        </w:rPr>
      </w:pPr>
      <w:r w:rsidRPr="00993E35">
        <w:rPr>
          <w:color w:val="000000" w:themeColor="text1"/>
          <w:sz w:val="24"/>
          <w:szCs w:val="24"/>
        </w:rPr>
        <w:t>Os esclarecimentos e as informações necessárias aos licitantes serão prestados nos seguintes endereços eletrônicos:</w:t>
      </w:r>
    </w:p>
    <w:p w14:paraId="44D2B40F" w14:textId="77777777" w:rsidR="00902C10" w:rsidRPr="00993E35" w:rsidRDefault="00902C10" w:rsidP="00993E35">
      <w:pPr>
        <w:pStyle w:val="Corpodetexto"/>
        <w:widowControl w:val="0"/>
        <w:numPr>
          <w:ilvl w:val="0"/>
          <w:numId w:val="19"/>
        </w:numPr>
        <w:tabs>
          <w:tab w:val="left" w:pos="426"/>
          <w:tab w:val="left" w:pos="690"/>
        </w:tabs>
        <w:autoSpaceDE w:val="0"/>
        <w:autoSpaceDN w:val="0"/>
        <w:spacing w:before="120" w:after="120"/>
        <w:ind w:left="0" w:right="14" w:firstLine="0"/>
        <w:jc w:val="both"/>
        <w:rPr>
          <w:color w:val="000000" w:themeColor="text1"/>
          <w:sz w:val="24"/>
          <w:szCs w:val="24"/>
        </w:rPr>
      </w:pPr>
      <w:r w:rsidRPr="00993E35">
        <w:rPr>
          <w:color w:val="000000" w:themeColor="text1"/>
          <w:sz w:val="24"/>
          <w:szCs w:val="24"/>
        </w:rPr>
        <w:t xml:space="preserve">no site </w:t>
      </w:r>
      <w:hyperlink r:id="rId11" w:history="1">
        <w:r w:rsidRPr="00993E35">
          <w:rPr>
            <w:color w:val="000000" w:themeColor="text1"/>
            <w:sz w:val="24"/>
            <w:szCs w:val="24"/>
          </w:rPr>
          <w:t>https://www.licitanet.com.br/</w:t>
        </w:r>
      </w:hyperlink>
      <w:r w:rsidRPr="00993E35">
        <w:rPr>
          <w:color w:val="000000" w:themeColor="text1"/>
          <w:sz w:val="24"/>
          <w:szCs w:val="24"/>
        </w:rPr>
        <w:t xml:space="preserve"> </w:t>
      </w:r>
    </w:p>
    <w:p w14:paraId="62528873" w14:textId="77777777" w:rsidR="00902C10" w:rsidRPr="00993E35" w:rsidRDefault="00902C10" w:rsidP="00993E35">
      <w:pPr>
        <w:pStyle w:val="Corpodetexto"/>
        <w:widowControl w:val="0"/>
        <w:numPr>
          <w:ilvl w:val="0"/>
          <w:numId w:val="19"/>
        </w:numPr>
        <w:tabs>
          <w:tab w:val="left" w:pos="426"/>
          <w:tab w:val="left" w:pos="690"/>
        </w:tabs>
        <w:autoSpaceDE w:val="0"/>
        <w:autoSpaceDN w:val="0"/>
        <w:spacing w:before="120" w:after="120"/>
        <w:ind w:left="0" w:right="14" w:firstLine="0"/>
        <w:jc w:val="both"/>
        <w:rPr>
          <w:color w:val="000000" w:themeColor="text1"/>
          <w:sz w:val="24"/>
          <w:szCs w:val="24"/>
        </w:rPr>
      </w:pPr>
      <w:r w:rsidRPr="00993E35">
        <w:rPr>
          <w:color w:val="000000" w:themeColor="text1"/>
          <w:sz w:val="24"/>
          <w:szCs w:val="24"/>
        </w:rPr>
        <w:t>no</w:t>
      </w:r>
      <w:r w:rsidRPr="00993E35">
        <w:rPr>
          <w:color w:val="000000" w:themeColor="text1"/>
          <w:spacing w:val="-3"/>
          <w:sz w:val="24"/>
          <w:szCs w:val="24"/>
        </w:rPr>
        <w:t xml:space="preserve"> </w:t>
      </w:r>
      <w:r w:rsidRPr="00993E35">
        <w:rPr>
          <w:color w:val="000000" w:themeColor="text1"/>
          <w:sz w:val="24"/>
          <w:szCs w:val="24"/>
        </w:rPr>
        <w:t>link</w:t>
      </w:r>
      <w:r w:rsidRPr="00993E35">
        <w:rPr>
          <w:color w:val="000000" w:themeColor="text1"/>
          <w:spacing w:val="-3"/>
          <w:sz w:val="24"/>
          <w:szCs w:val="24"/>
        </w:rPr>
        <w:t xml:space="preserve"> </w:t>
      </w:r>
      <w:hyperlink r:id="rId12">
        <w:r w:rsidRPr="00993E35">
          <w:rPr>
            <w:color w:val="000000" w:themeColor="text1"/>
            <w:spacing w:val="-2"/>
            <w:sz w:val="24"/>
            <w:szCs w:val="24"/>
            <w:u w:val="single"/>
          </w:rPr>
          <w:t>https://www</w:t>
        </w:r>
      </w:hyperlink>
      <w:r w:rsidRPr="00993E35">
        <w:rPr>
          <w:color w:val="000000" w:themeColor="text1"/>
          <w:spacing w:val="-2"/>
          <w:sz w:val="24"/>
          <w:szCs w:val="24"/>
          <w:u w:val="single"/>
        </w:rPr>
        <w:t>.bomjardim.rj.gov.br</w:t>
      </w:r>
    </w:p>
    <w:p w14:paraId="13499E4A" w14:textId="16336C79" w:rsidR="00902C10" w:rsidRPr="00993E35" w:rsidRDefault="00902C10" w:rsidP="00993E35">
      <w:pPr>
        <w:pStyle w:val="PargrafodaLista"/>
        <w:widowControl w:val="0"/>
        <w:numPr>
          <w:ilvl w:val="0"/>
          <w:numId w:val="19"/>
        </w:numPr>
        <w:tabs>
          <w:tab w:val="left" w:pos="426"/>
          <w:tab w:val="left" w:pos="690"/>
        </w:tabs>
        <w:suppressAutoHyphens w:val="0"/>
        <w:autoSpaceDE w:val="0"/>
        <w:autoSpaceDN w:val="0"/>
        <w:spacing w:before="120" w:after="120"/>
        <w:ind w:left="0" w:right="14" w:firstLine="0"/>
        <w:jc w:val="both"/>
        <w:rPr>
          <w:color w:val="000000" w:themeColor="text1"/>
        </w:rPr>
      </w:pPr>
      <w:r w:rsidRPr="00993E35">
        <w:rPr>
          <w:color w:val="000000" w:themeColor="text1"/>
        </w:rPr>
        <w:t>no</w:t>
      </w:r>
      <w:r w:rsidRPr="00993E35">
        <w:rPr>
          <w:color w:val="000000" w:themeColor="text1"/>
          <w:spacing w:val="-4"/>
        </w:rPr>
        <w:t xml:space="preserve"> </w:t>
      </w:r>
      <w:r w:rsidRPr="00993E35">
        <w:rPr>
          <w:color w:val="000000" w:themeColor="text1"/>
        </w:rPr>
        <w:t>endereço de</w:t>
      </w:r>
      <w:r w:rsidRPr="00993E35">
        <w:rPr>
          <w:color w:val="000000" w:themeColor="text1"/>
          <w:spacing w:val="-2"/>
        </w:rPr>
        <w:t xml:space="preserve"> </w:t>
      </w:r>
      <w:r w:rsidRPr="00993E35">
        <w:rPr>
          <w:color w:val="000000" w:themeColor="text1"/>
        </w:rPr>
        <w:t>e-mail</w:t>
      </w:r>
      <w:r w:rsidR="00C93D69" w:rsidRPr="00993E35">
        <w:rPr>
          <w:color w:val="000000" w:themeColor="text1"/>
        </w:rPr>
        <w:t xml:space="preserve">: </w:t>
      </w:r>
      <w:r w:rsidRPr="00993E35">
        <w:rPr>
          <w:color w:val="000000" w:themeColor="text1"/>
          <w:spacing w:val="-2"/>
        </w:rPr>
        <w:t xml:space="preserve"> </w:t>
      </w:r>
      <w:r w:rsidR="00C93D69" w:rsidRPr="0053491F">
        <w:rPr>
          <w:color w:val="000000" w:themeColor="text1"/>
          <w:u w:val="single"/>
        </w:rPr>
        <w:t>licitacao@bomjardim.rj.gov.br</w:t>
      </w:r>
      <w:r w:rsidR="00C93D69" w:rsidRPr="00993E35">
        <w:rPr>
          <w:color w:val="000000" w:themeColor="text1"/>
        </w:rPr>
        <w:t xml:space="preserve"> </w:t>
      </w:r>
    </w:p>
    <w:p w14:paraId="0A4A2FB0" w14:textId="0249A38F" w:rsidR="00902C10" w:rsidRPr="00993E35" w:rsidRDefault="00902C10" w:rsidP="00993E35">
      <w:pPr>
        <w:pStyle w:val="Corpodetexto"/>
        <w:tabs>
          <w:tab w:val="left" w:pos="426"/>
        </w:tabs>
        <w:spacing w:after="120"/>
        <w:ind w:right="14"/>
        <w:jc w:val="both"/>
        <w:rPr>
          <w:color w:val="000000" w:themeColor="text1"/>
          <w:sz w:val="24"/>
          <w:szCs w:val="24"/>
        </w:rPr>
      </w:pPr>
      <w:r w:rsidRPr="00993E35">
        <w:rPr>
          <w:color w:val="000000" w:themeColor="text1"/>
          <w:sz w:val="24"/>
          <w:szCs w:val="24"/>
        </w:rPr>
        <w:lastRenderedPageBreak/>
        <w:t xml:space="preserve">O fornecedor deverá observar as datas e os horários limites previstos no presente edital para o credenciamento junto ao provedor do sistema para </w:t>
      </w:r>
      <w:r w:rsidR="00CF57F6" w:rsidRPr="00993E35">
        <w:rPr>
          <w:color w:val="000000" w:themeColor="text1"/>
          <w:sz w:val="24"/>
          <w:szCs w:val="24"/>
        </w:rPr>
        <w:t xml:space="preserve">participação </w:t>
      </w:r>
      <w:r w:rsidR="0035681A" w:rsidRPr="00993E35">
        <w:rPr>
          <w:color w:val="000000" w:themeColor="text1"/>
          <w:sz w:val="24"/>
          <w:szCs w:val="24"/>
        </w:rPr>
        <w:t>da licitação</w:t>
      </w:r>
      <w:r w:rsidR="00A81A3C" w:rsidRPr="00993E35">
        <w:rPr>
          <w:color w:val="000000" w:themeColor="text1"/>
          <w:sz w:val="24"/>
          <w:szCs w:val="24"/>
        </w:rPr>
        <w:t>, bem</w:t>
      </w:r>
      <w:r w:rsidRPr="00993E35">
        <w:rPr>
          <w:color w:val="000000" w:themeColor="text1"/>
          <w:sz w:val="24"/>
          <w:szCs w:val="24"/>
        </w:rPr>
        <w:t xml:space="preserve"> como cadastramento e a abertura da proposta, atentando também para a data e horário para início da disputa.</w:t>
      </w:r>
    </w:p>
    <w:p w14:paraId="5B142C42" w14:textId="773A0DFF" w:rsidR="00902C10" w:rsidRPr="00993E35" w:rsidRDefault="00902C10" w:rsidP="00993E35">
      <w:pPr>
        <w:pStyle w:val="Corpodetexto"/>
        <w:tabs>
          <w:tab w:val="left" w:pos="426"/>
        </w:tabs>
        <w:spacing w:after="120"/>
        <w:ind w:right="14"/>
        <w:jc w:val="both"/>
        <w:rPr>
          <w:color w:val="000000" w:themeColor="text1"/>
          <w:sz w:val="24"/>
          <w:szCs w:val="24"/>
        </w:rPr>
      </w:pPr>
      <w:r w:rsidRPr="00993E35">
        <w:rPr>
          <w:color w:val="000000" w:themeColor="text1"/>
          <w:sz w:val="24"/>
          <w:szCs w:val="24"/>
        </w:rPr>
        <w:t xml:space="preserve">O Edital completo poderá ser obtido pelo endereço eletrônico através do </w:t>
      </w:r>
      <w:r w:rsidR="00A81A3C" w:rsidRPr="00993E35">
        <w:rPr>
          <w:color w:val="000000" w:themeColor="text1"/>
          <w:sz w:val="24"/>
          <w:szCs w:val="24"/>
        </w:rPr>
        <w:t xml:space="preserve">sítio </w:t>
      </w:r>
      <w:r w:rsidR="0035681A" w:rsidRPr="00993E35">
        <w:rPr>
          <w:color w:val="000000" w:themeColor="text1"/>
          <w:sz w:val="24"/>
          <w:szCs w:val="24"/>
        </w:rPr>
        <w:t>https://www.licitanet.com.br/ e</w:t>
      </w:r>
      <w:r w:rsidRPr="00993E35">
        <w:rPr>
          <w:color w:val="000000" w:themeColor="text1"/>
          <w:sz w:val="24"/>
          <w:szCs w:val="24"/>
        </w:rPr>
        <w:t xml:space="preserve"> no </w:t>
      </w:r>
      <w:hyperlink r:id="rId13" w:history="1">
        <w:r w:rsidRPr="00993E35">
          <w:rPr>
            <w:color w:val="000000" w:themeColor="text1"/>
            <w:sz w:val="24"/>
            <w:szCs w:val="24"/>
          </w:rPr>
          <w:t>https://www</w:t>
        </w:r>
      </w:hyperlink>
      <w:r w:rsidRPr="00993E35">
        <w:rPr>
          <w:color w:val="000000" w:themeColor="text1"/>
          <w:sz w:val="24"/>
          <w:szCs w:val="24"/>
        </w:rPr>
        <w:t>.bomjardim.rj.gov.br independentemente de qualquer pagamento.</w:t>
      </w:r>
    </w:p>
    <w:p w14:paraId="2FF2B818" w14:textId="77777777" w:rsidR="00902C10" w:rsidRPr="00993E35" w:rsidRDefault="00902C10" w:rsidP="00993E35">
      <w:pPr>
        <w:pStyle w:val="Corpodetexto"/>
        <w:spacing w:after="120"/>
        <w:ind w:right="14"/>
        <w:jc w:val="both"/>
        <w:rPr>
          <w:color w:val="000000" w:themeColor="text1"/>
          <w:sz w:val="24"/>
          <w:szCs w:val="24"/>
        </w:rPr>
      </w:pPr>
      <w:r w:rsidRPr="00993E35">
        <w:rPr>
          <w:color w:val="000000" w:themeColor="text1"/>
          <w:sz w:val="24"/>
          <w:szCs w:val="24"/>
        </w:rPr>
        <w:t>A apresentação das propostas pressupõe conhecimento de todos os dados e informações necessários ao seu preparo e a aceitação das condições estipuladas nesta Licitação.</w:t>
      </w:r>
    </w:p>
    <w:p w14:paraId="0D8D3B93" w14:textId="6E0F53B3" w:rsidR="00902C10" w:rsidRPr="00993E35" w:rsidRDefault="00902C10" w:rsidP="00993E35">
      <w:pPr>
        <w:pStyle w:val="Corpodetexto"/>
        <w:spacing w:after="120"/>
        <w:ind w:right="14"/>
        <w:jc w:val="both"/>
        <w:rPr>
          <w:color w:val="000000" w:themeColor="text1"/>
          <w:sz w:val="24"/>
          <w:szCs w:val="24"/>
        </w:rPr>
      </w:pPr>
      <w:r w:rsidRPr="00CF57F6">
        <w:rPr>
          <w:color w:val="000000" w:themeColor="text1"/>
          <w:sz w:val="24"/>
          <w:szCs w:val="24"/>
        </w:rPr>
        <w:t>O intervalo mínimo</w:t>
      </w:r>
      <w:r w:rsidRPr="00993E35">
        <w:rPr>
          <w:color w:val="000000" w:themeColor="text1"/>
          <w:sz w:val="24"/>
          <w:szCs w:val="24"/>
        </w:rPr>
        <w:t xml:space="preserve"> de diferença de valores entre os lances, que incidirá tanto em relação aos lances intermediários quanto em relação à proposta que cobrir a melhor oferta deverá ser </w:t>
      </w:r>
      <w:r w:rsidRPr="00993E35">
        <w:rPr>
          <w:b/>
          <w:bCs/>
          <w:color w:val="000000" w:themeColor="text1"/>
          <w:sz w:val="24"/>
          <w:szCs w:val="24"/>
          <w:u w:val="single"/>
        </w:rPr>
        <w:t>R$ 10,00</w:t>
      </w:r>
      <w:r w:rsidRPr="00993E35">
        <w:rPr>
          <w:color w:val="000000" w:themeColor="text1"/>
          <w:sz w:val="24"/>
          <w:szCs w:val="24"/>
          <w:u w:val="single"/>
        </w:rPr>
        <w:t>.</w:t>
      </w:r>
    </w:p>
    <w:p w14:paraId="7E333B7C" w14:textId="31885CB7" w:rsidR="00902C10" w:rsidRPr="00993E35" w:rsidRDefault="00902C10" w:rsidP="00993E35">
      <w:pPr>
        <w:adjustRightInd w:val="0"/>
        <w:spacing w:before="120" w:after="120"/>
        <w:ind w:right="14"/>
        <w:jc w:val="both"/>
        <w:rPr>
          <w:color w:val="000000" w:themeColor="text1"/>
          <w:sz w:val="24"/>
          <w:szCs w:val="24"/>
        </w:rPr>
      </w:pPr>
      <w:r w:rsidRPr="00993E35">
        <w:rPr>
          <w:color w:val="000000" w:themeColor="text1"/>
          <w:sz w:val="24"/>
          <w:szCs w:val="24"/>
        </w:rPr>
        <w:t xml:space="preserve">O encaminhamento dos documentos de habilitação e da proposta inicial poderá ocorrer até o dia </w:t>
      </w:r>
      <w:r w:rsidR="00042048" w:rsidRPr="00042048">
        <w:rPr>
          <w:b/>
          <w:bCs/>
          <w:color w:val="000000" w:themeColor="text1"/>
          <w:sz w:val="24"/>
          <w:szCs w:val="24"/>
        </w:rPr>
        <w:t>23/03/2026</w:t>
      </w:r>
      <w:r w:rsidRPr="00993E35">
        <w:rPr>
          <w:color w:val="000000" w:themeColor="text1"/>
          <w:sz w:val="24"/>
          <w:szCs w:val="24"/>
        </w:rPr>
        <w:t xml:space="preserve"> no horário limite de início da sessão pública. Durante esse período, o licitante poderá incluir ou excluir os documentos anexados.  </w:t>
      </w:r>
    </w:p>
    <w:p w14:paraId="0E7DF006" w14:textId="77777777" w:rsidR="00902C10" w:rsidRPr="00993E35" w:rsidRDefault="00902C10" w:rsidP="00993E35">
      <w:pPr>
        <w:pStyle w:val="Corpodetexto"/>
        <w:spacing w:after="120"/>
        <w:ind w:right="1"/>
        <w:jc w:val="both"/>
        <w:rPr>
          <w:b/>
          <w:color w:val="000000" w:themeColor="text1"/>
          <w:sz w:val="24"/>
          <w:szCs w:val="24"/>
        </w:rPr>
      </w:pPr>
      <w:r w:rsidRPr="00993E35">
        <w:rPr>
          <w:b/>
          <w:color w:val="000000" w:themeColor="text1"/>
          <w:sz w:val="24"/>
          <w:szCs w:val="24"/>
        </w:rPr>
        <w:t>DA INVERSÃO DE FASES</w:t>
      </w:r>
    </w:p>
    <w:p w14:paraId="106DBFEB" w14:textId="77777777" w:rsidR="00902C10" w:rsidRPr="00993E35" w:rsidRDefault="00902C10" w:rsidP="00993E35">
      <w:pPr>
        <w:pStyle w:val="PargrafodaLista"/>
        <w:tabs>
          <w:tab w:val="left" w:pos="712"/>
        </w:tabs>
        <w:spacing w:after="120"/>
        <w:ind w:left="0"/>
        <w:jc w:val="both"/>
        <w:rPr>
          <w:color w:val="000000" w:themeColor="text1"/>
        </w:rPr>
      </w:pPr>
      <w:r w:rsidRPr="00993E35">
        <w:rPr>
          <w:color w:val="000000" w:themeColor="text1"/>
        </w:rPr>
        <w:t>Na presente licitação, a fase de habilitação antecederá as fases de apresentação de propostas, lances e de julgamento, nos termos do art.17 §1º da lei 14.133/2021.</w:t>
      </w:r>
    </w:p>
    <w:p w14:paraId="5D685484" w14:textId="41CF8B65" w:rsidR="00902C10" w:rsidRPr="00993E35" w:rsidRDefault="00902C10" w:rsidP="00993E35">
      <w:pPr>
        <w:pStyle w:val="PargrafodaLista"/>
        <w:tabs>
          <w:tab w:val="left" w:pos="630"/>
        </w:tabs>
        <w:spacing w:after="120"/>
        <w:ind w:left="0"/>
        <w:jc w:val="both"/>
        <w:rPr>
          <w:color w:val="000000" w:themeColor="text1"/>
        </w:rPr>
      </w:pPr>
      <w:r w:rsidRPr="00993E35">
        <w:rPr>
          <w:color w:val="000000" w:themeColor="text1"/>
        </w:rPr>
        <w:t>Assim, a fase de habilitação antecederá as fases de apresentação de propostas e lances e de julgamento, para verificar se cada competidor possui os requisitos estabelecidos no edital para participar da competição,</w:t>
      </w:r>
      <w:r w:rsidRPr="00993E35">
        <w:rPr>
          <w:color w:val="000000" w:themeColor="text1"/>
          <w:spacing w:val="-5"/>
        </w:rPr>
        <w:t xml:space="preserve"> </w:t>
      </w:r>
      <w:r w:rsidRPr="00993E35">
        <w:rPr>
          <w:color w:val="000000" w:themeColor="text1"/>
        </w:rPr>
        <w:t>evitando-se, assim,</w:t>
      </w:r>
      <w:r w:rsidRPr="00993E35">
        <w:rPr>
          <w:color w:val="000000" w:themeColor="text1"/>
          <w:spacing w:val="-4"/>
        </w:rPr>
        <w:t xml:space="preserve"> </w:t>
      </w:r>
      <w:r w:rsidRPr="00993E35">
        <w:rPr>
          <w:color w:val="000000" w:themeColor="text1"/>
        </w:rPr>
        <w:t>que</w:t>
      </w:r>
      <w:r w:rsidRPr="00993E35">
        <w:rPr>
          <w:color w:val="000000" w:themeColor="text1"/>
          <w:spacing w:val="-7"/>
        </w:rPr>
        <w:t xml:space="preserve"> </w:t>
      </w:r>
      <w:r w:rsidRPr="00993E35">
        <w:rPr>
          <w:color w:val="000000" w:themeColor="text1"/>
        </w:rPr>
        <w:t>empresas</w:t>
      </w:r>
      <w:r w:rsidRPr="00993E35">
        <w:rPr>
          <w:color w:val="000000" w:themeColor="text1"/>
          <w:spacing w:val="-4"/>
        </w:rPr>
        <w:t xml:space="preserve"> </w:t>
      </w:r>
      <w:r w:rsidRPr="00993E35">
        <w:rPr>
          <w:color w:val="000000" w:themeColor="text1"/>
        </w:rPr>
        <w:t>que</w:t>
      </w:r>
      <w:r w:rsidRPr="00993E35">
        <w:rPr>
          <w:color w:val="000000" w:themeColor="text1"/>
          <w:spacing w:val="-4"/>
        </w:rPr>
        <w:t xml:space="preserve"> </w:t>
      </w:r>
      <w:r w:rsidRPr="00993E35">
        <w:rPr>
          <w:color w:val="000000" w:themeColor="text1"/>
        </w:rPr>
        <w:t>não</w:t>
      </w:r>
      <w:r w:rsidRPr="00993E35">
        <w:rPr>
          <w:color w:val="000000" w:themeColor="text1"/>
          <w:spacing w:val="-7"/>
        </w:rPr>
        <w:t xml:space="preserve"> </w:t>
      </w:r>
      <w:r w:rsidRPr="00993E35">
        <w:rPr>
          <w:color w:val="000000" w:themeColor="text1"/>
        </w:rPr>
        <w:t>possuam</w:t>
      </w:r>
      <w:r w:rsidRPr="00993E35">
        <w:rPr>
          <w:color w:val="000000" w:themeColor="text1"/>
          <w:spacing w:val="-4"/>
        </w:rPr>
        <w:t xml:space="preserve"> </w:t>
      </w:r>
      <w:r w:rsidRPr="00993E35">
        <w:rPr>
          <w:color w:val="000000" w:themeColor="text1"/>
        </w:rPr>
        <w:t>qualificação</w:t>
      </w:r>
      <w:r w:rsidRPr="00993E35">
        <w:rPr>
          <w:color w:val="000000" w:themeColor="text1"/>
          <w:spacing w:val="-7"/>
        </w:rPr>
        <w:t xml:space="preserve"> </w:t>
      </w:r>
      <w:r w:rsidRPr="00993E35">
        <w:rPr>
          <w:color w:val="000000" w:themeColor="text1"/>
        </w:rPr>
        <w:t>técnica</w:t>
      </w:r>
      <w:r w:rsidRPr="00993E35">
        <w:rPr>
          <w:color w:val="000000" w:themeColor="text1"/>
          <w:spacing w:val="-4"/>
        </w:rPr>
        <w:t xml:space="preserve"> </w:t>
      </w:r>
      <w:r w:rsidRPr="00993E35">
        <w:rPr>
          <w:color w:val="000000" w:themeColor="text1"/>
        </w:rPr>
        <w:t>necessária</w:t>
      </w:r>
      <w:r w:rsidRPr="00993E35">
        <w:rPr>
          <w:color w:val="000000" w:themeColor="text1"/>
          <w:spacing w:val="-4"/>
        </w:rPr>
        <w:t xml:space="preserve"> </w:t>
      </w:r>
      <w:r w:rsidRPr="00993E35">
        <w:rPr>
          <w:color w:val="000000" w:themeColor="text1"/>
        </w:rPr>
        <w:t>para</w:t>
      </w:r>
      <w:r w:rsidRPr="00993E35">
        <w:rPr>
          <w:color w:val="000000" w:themeColor="text1"/>
          <w:spacing w:val="-4"/>
        </w:rPr>
        <w:t xml:space="preserve"> </w:t>
      </w:r>
      <w:r w:rsidRPr="00993E35">
        <w:rPr>
          <w:color w:val="000000" w:themeColor="text1"/>
        </w:rPr>
        <w:t>cumprir</w:t>
      </w:r>
      <w:r w:rsidRPr="00993E35">
        <w:rPr>
          <w:color w:val="000000" w:themeColor="text1"/>
          <w:spacing w:val="-6"/>
        </w:rPr>
        <w:t xml:space="preserve"> </w:t>
      </w:r>
      <w:r w:rsidRPr="00993E35">
        <w:rPr>
          <w:color w:val="000000" w:themeColor="text1"/>
        </w:rPr>
        <w:t xml:space="preserve">o contrato concorram ofertando lances, podendo acarretar prejuízos ao certame e as ações desenvolvidas pela </w:t>
      </w:r>
      <w:r w:rsidR="007E6CF4" w:rsidRPr="00993E35">
        <w:rPr>
          <w:color w:val="000000" w:themeColor="text1"/>
        </w:rPr>
        <w:t>Administração</w:t>
      </w:r>
      <w:r w:rsidRPr="00993E35">
        <w:rPr>
          <w:color w:val="000000" w:themeColor="text1"/>
        </w:rPr>
        <w:t xml:space="preserve"> Pública Municipal, que busca a contratação de empresa com capacidade técnica compatível com os serviços a serem executados, </w:t>
      </w:r>
      <w:r w:rsidR="007E6CF4" w:rsidRPr="00993E35">
        <w:rPr>
          <w:color w:val="000000" w:themeColor="text1"/>
        </w:rPr>
        <w:t>atendendo</w:t>
      </w:r>
      <w:r w:rsidRPr="00993E35">
        <w:rPr>
          <w:color w:val="000000" w:themeColor="text1"/>
        </w:rPr>
        <w:t xml:space="preserve"> as necessidades da Secretaria Municipal de </w:t>
      </w:r>
      <w:r w:rsidR="00E0063C" w:rsidRPr="00993E35">
        <w:rPr>
          <w:color w:val="000000" w:themeColor="text1"/>
        </w:rPr>
        <w:t>Educação</w:t>
      </w:r>
      <w:r w:rsidRPr="00993E35">
        <w:rPr>
          <w:color w:val="000000" w:themeColor="text1"/>
        </w:rPr>
        <w:t xml:space="preserve">, cumprindo os prazos estabelecidos e observando as normas vigentes inerentes à contratação. </w:t>
      </w:r>
    </w:p>
    <w:p w14:paraId="067F23FF" w14:textId="77777777" w:rsidR="00902C10" w:rsidRPr="00993E35" w:rsidRDefault="00902C10" w:rsidP="00993E35">
      <w:pPr>
        <w:pStyle w:val="Default"/>
        <w:spacing w:before="120" w:after="120"/>
        <w:ind w:right="11"/>
        <w:jc w:val="both"/>
        <w:rPr>
          <w:color w:val="000000" w:themeColor="text1"/>
        </w:rPr>
      </w:pPr>
      <w:r w:rsidRPr="00993E35">
        <w:rPr>
          <w:b/>
          <w:bCs/>
          <w:color w:val="000000" w:themeColor="text1"/>
        </w:rPr>
        <w:t xml:space="preserve">ALTERAÇÕES, SUSPENSÕES, ANULAÇÕES E REVOGAÇÕES, TOTAIS OU PARCIAIS: </w:t>
      </w:r>
    </w:p>
    <w:p w14:paraId="5694B185" w14:textId="77777777" w:rsidR="00902C10" w:rsidRPr="00993E35" w:rsidRDefault="00902C10" w:rsidP="00993E35">
      <w:pPr>
        <w:pStyle w:val="Default"/>
        <w:spacing w:before="120" w:after="120"/>
        <w:ind w:right="11"/>
        <w:jc w:val="both"/>
        <w:rPr>
          <w:color w:val="000000" w:themeColor="text1"/>
        </w:rPr>
      </w:pPr>
      <w:r w:rsidRPr="00993E35">
        <w:rPr>
          <w:color w:val="000000" w:themeColor="text1"/>
        </w:rPr>
        <w:t xml:space="preserve">Toda alteração que ocorra neste Edital e seus anexos, tais como errata, adendo, suspensão ou revogação serão disponibilizados no Diário Oficial do Município e deverão ser consultados no endereço </w:t>
      </w:r>
      <w:hyperlink r:id="rId14" w:history="1">
        <w:r w:rsidRPr="00993E35">
          <w:rPr>
            <w:rStyle w:val="Hyperlink"/>
            <w:color w:val="000000" w:themeColor="text1"/>
            <w:spacing w:val="-2"/>
          </w:rPr>
          <w:t>https://www.bomjardim.rj.gov.br</w:t>
        </w:r>
      </w:hyperlink>
      <w:r w:rsidRPr="00993E35">
        <w:rPr>
          <w:rStyle w:val="Hyperlink"/>
          <w:color w:val="000000" w:themeColor="text1"/>
          <w:spacing w:val="-2"/>
        </w:rPr>
        <w:t xml:space="preserve"> </w:t>
      </w:r>
      <w:r w:rsidRPr="00634968">
        <w:rPr>
          <w:rStyle w:val="Hyperlink"/>
          <w:color w:val="000000" w:themeColor="text1"/>
          <w:spacing w:val="-2"/>
          <w:u w:val="none"/>
        </w:rPr>
        <w:t xml:space="preserve">e na Plataforma </w:t>
      </w:r>
      <w:proofErr w:type="spellStart"/>
      <w:r w:rsidRPr="00634968">
        <w:rPr>
          <w:rStyle w:val="Hyperlink"/>
          <w:color w:val="000000" w:themeColor="text1"/>
          <w:spacing w:val="-2"/>
          <w:u w:val="none"/>
        </w:rPr>
        <w:t>Licitanet</w:t>
      </w:r>
      <w:proofErr w:type="spellEnd"/>
      <w:r w:rsidRPr="00634968">
        <w:rPr>
          <w:rStyle w:val="Hyperlink"/>
          <w:color w:val="000000" w:themeColor="text1"/>
          <w:spacing w:val="-2"/>
          <w:u w:val="none"/>
        </w:rPr>
        <w:t xml:space="preserve">, através do endereço eletrônico </w:t>
      </w:r>
      <w:hyperlink r:id="rId15" w:history="1">
        <w:r w:rsidRPr="00993E35">
          <w:rPr>
            <w:rStyle w:val="Hyperlink"/>
            <w:color w:val="000000" w:themeColor="text1"/>
          </w:rPr>
          <w:t>https://www.licitanet.com.br/</w:t>
        </w:r>
      </w:hyperlink>
      <w:r w:rsidRPr="00993E35">
        <w:rPr>
          <w:color w:val="000000" w:themeColor="text1"/>
        </w:rPr>
        <w:t>.</w:t>
      </w:r>
    </w:p>
    <w:p w14:paraId="216B2AE3" w14:textId="77777777" w:rsidR="00902C10" w:rsidRPr="00993E35" w:rsidRDefault="00902C10" w:rsidP="00993E35">
      <w:pPr>
        <w:pStyle w:val="Default"/>
        <w:spacing w:before="120" w:after="120"/>
        <w:ind w:right="11"/>
        <w:jc w:val="both"/>
        <w:rPr>
          <w:color w:val="000000" w:themeColor="text1"/>
        </w:rPr>
      </w:pPr>
      <w:r w:rsidRPr="00993E35">
        <w:rPr>
          <w:color w:val="000000" w:themeColor="text1"/>
        </w:rPr>
        <w:t>A Administração não se responsabiliza pela omissão dos interessados, pretensos licitantes, licitantes e/ou contratado(s) em acessar o e-mail informado ou não visualizar os sites supracitados e consequentemente desconhecer o teor das publicações.</w:t>
      </w:r>
    </w:p>
    <w:p w14:paraId="27590BB3" w14:textId="77777777" w:rsidR="00902C10" w:rsidRPr="00993E35" w:rsidRDefault="00902C10" w:rsidP="00993E35">
      <w:pPr>
        <w:adjustRightInd w:val="0"/>
        <w:spacing w:before="120" w:after="120"/>
        <w:ind w:right="11"/>
        <w:jc w:val="both"/>
        <w:rPr>
          <w:rFonts w:eastAsiaTheme="minorHAnsi"/>
          <w:color w:val="000000" w:themeColor="text1"/>
          <w:sz w:val="24"/>
          <w:szCs w:val="24"/>
        </w:rPr>
      </w:pPr>
      <w:r w:rsidRPr="00993E35">
        <w:rPr>
          <w:rFonts w:eastAsiaTheme="minorHAnsi"/>
          <w:b/>
          <w:bCs/>
          <w:color w:val="000000" w:themeColor="text1"/>
          <w:sz w:val="24"/>
          <w:szCs w:val="24"/>
        </w:rPr>
        <w:t xml:space="preserve">DIVULGAÇÃO DE DADOS: </w:t>
      </w:r>
    </w:p>
    <w:p w14:paraId="1E22A593" w14:textId="77777777" w:rsidR="00902C10" w:rsidRPr="00993E35" w:rsidRDefault="00902C10" w:rsidP="00993E35">
      <w:pPr>
        <w:pStyle w:val="Default"/>
        <w:spacing w:before="120" w:after="120"/>
        <w:ind w:right="11"/>
        <w:jc w:val="both"/>
        <w:rPr>
          <w:color w:val="000000" w:themeColor="text1"/>
        </w:rPr>
      </w:pPr>
      <w:r w:rsidRPr="00993E35">
        <w:rPr>
          <w:color w:val="000000" w:themeColor="text1"/>
        </w:rPr>
        <w:t xml:space="preserve">Diante do dever de publicidade, todas as licitantes bem como seus sócios, administradores e representantes, ao participar da licitação estarão permitindo a divulgação de seus dados, documentos e informações.  </w:t>
      </w:r>
    </w:p>
    <w:p w14:paraId="3236C02F" w14:textId="77777777" w:rsidR="00902C10" w:rsidRPr="00993E35" w:rsidRDefault="00902C10" w:rsidP="00993E35">
      <w:pPr>
        <w:adjustRightInd w:val="0"/>
        <w:spacing w:before="120" w:after="120"/>
        <w:ind w:right="11"/>
        <w:jc w:val="both"/>
        <w:rPr>
          <w:rFonts w:eastAsiaTheme="minorHAnsi"/>
          <w:color w:val="000000" w:themeColor="text1"/>
          <w:sz w:val="24"/>
          <w:szCs w:val="24"/>
        </w:rPr>
      </w:pPr>
      <w:r w:rsidRPr="00993E35">
        <w:rPr>
          <w:rFonts w:eastAsiaTheme="minorHAnsi"/>
          <w:b/>
          <w:color w:val="000000" w:themeColor="text1"/>
          <w:sz w:val="24"/>
          <w:szCs w:val="24"/>
        </w:rPr>
        <w:t>DA AMPLA CONCORRÊNCIA</w:t>
      </w:r>
    </w:p>
    <w:p w14:paraId="7977A55C" w14:textId="77777777" w:rsidR="00902C10" w:rsidRPr="00993E35" w:rsidRDefault="00902C10" w:rsidP="00993E35">
      <w:pPr>
        <w:adjustRightInd w:val="0"/>
        <w:spacing w:before="120" w:after="120"/>
        <w:ind w:right="11"/>
        <w:jc w:val="both"/>
        <w:rPr>
          <w:rFonts w:eastAsiaTheme="minorHAnsi"/>
          <w:color w:val="000000" w:themeColor="text1"/>
          <w:sz w:val="24"/>
          <w:szCs w:val="24"/>
        </w:rPr>
      </w:pPr>
      <w:r w:rsidRPr="00993E35">
        <w:rPr>
          <w:rFonts w:eastAsiaTheme="minorHAnsi"/>
          <w:color w:val="000000" w:themeColor="text1"/>
          <w:sz w:val="24"/>
          <w:szCs w:val="24"/>
        </w:rPr>
        <w:t xml:space="preserve">Poderão participar deste Pregão os interessados que atendam aos requisitos do Edital. </w:t>
      </w:r>
    </w:p>
    <w:p w14:paraId="7E0FB5E6" w14:textId="77777777" w:rsidR="00902C10" w:rsidRPr="00993E35" w:rsidRDefault="00902C10" w:rsidP="00993E35">
      <w:pPr>
        <w:adjustRightInd w:val="0"/>
        <w:spacing w:before="120" w:after="120"/>
        <w:ind w:right="11"/>
        <w:jc w:val="both"/>
        <w:rPr>
          <w:color w:val="000000" w:themeColor="text1"/>
          <w:sz w:val="24"/>
          <w:szCs w:val="24"/>
        </w:rPr>
      </w:pPr>
      <w:r w:rsidRPr="00993E35">
        <w:rPr>
          <w:color w:val="000000" w:themeColor="text1"/>
          <w:sz w:val="24"/>
          <w:szCs w:val="24"/>
        </w:rPr>
        <w:t>A apresentação das propostas pressupõe conhecimento de todos os dados e informações necessários ao seu preparo e a aceitação das condições estipuladas nesta Licitação.</w:t>
      </w:r>
    </w:p>
    <w:p w14:paraId="52F5B954" w14:textId="77777777" w:rsidR="00C93D69" w:rsidRPr="00993E35" w:rsidRDefault="00C93D69" w:rsidP="00993E35">
      <w:pPr>
        <w:adjustRightInd w:val="0"/>
        <w:spacing w:before="120" w:after="120"/>
        <w:ind w:right="11"/>
        <w:jc w:val="both"/>
        <w:rPr>
          <w:color w:val="000000" w:themeColor="text1"/>
          <w:sz w:val="24"/>
          <w:szCs w:val="24"/>
        </w:rPr>
      </w:pPr>
    </w:p>
    <w:p w14:paraId="4C30D49A" w14:textId="77777777" w:rsidR="00C93D69" w:rsidRDefault="00C93D69" w:rsidP="00993E35">
      <w:pPr>
        <w:adjustRightInd w:val="0"/>
        <w:spacing w:before="120" w:after="120"/>
        <w:ind w:right="11"/>
        <w:jc w:val="both"/>
        <w:rPr>
          <w:color w:val="000000" w:themeColor="text1"/>
          <w:sz w:val="24"/>
          <w:szCs w:val="24"/>
        </w:rPr>
      </w:pPr>
    </w:p>
    <w:p w14:paraId="08E2D308" w14:textId="77777777" w:rsidR="00CF57F6" w:rsidRPr="00993E35" w:rsidRDefault="00CF57F6" w:rsidP="00993E35">
      <w:pPr>
        <w:adjustRightInd w:val="0"/>
        <w:spacing w:before="120" w:after="120"/>
        <w:ind w:right="11"/>
        <w:jc w:val="both"/>
        <w:rPr>
          <w:color w:val="000000" w:themeColor="text1"/>
          <w:sz w:val="24"/>
          <w:szCs w:val="24"/>
        </w:rPr>
      </w:pPr>
    </w:p>
    <w:p w14:paraId="083C265B" w14:textId="7AF76226" w:rsidR="00F146F1" w:rsidRPr="00A0521C" w:rsidRDefault="00F146F1" w:rsidP="00993E35">
      <w:pPr>
        <w:pStyle w:val="Nivel2"/>
        <w:spacing w:line="240" w:lineRule="auto"/>
        <w:ind w:left="0" w:firstLine="0"/>
        <w:rPr>
          <w:rFonts w:ascii="Times New Roman" w:hAnsi="Times New Roman" w:cs="Times New Roman"/>
          <w:b/>
          <w:color w:val="000000" w:themeColor="text1"/>
          <w:sz w:val="24"/>
          <w:szCs w:val="24"/>
        </w:rPr>
      </w:pPr>
      <w:r w:rsidRPr="00A0521C">
        <w:rPr>
          <w:rFonts w:ascii="Times New Roman" w:hAnsi="Times New Roman" w:cs="Times New Roman"/>
          <w:b/>
          <w:color w:val="000000" w:themeColor="text1"/>
          <w:sz w:val="24"/>
          <w:szCs w:val="24"/>
        </w:rPr>
        <w:lastRenderedPageBreak/>
        <w:t>ADEQUAÇÃO ORÇAMENTÁRIA</w:t>
      </w:r>
      <w:r w:rsidR="000E6AF6" w:rsidRPr="00A0521C">
        <w:rPr>
          <w:rFonts w:ascii="Times New Roman" w:hAnsi="Times New Roman" w:cs="Times New Roman"/>
          <w:b/>
          <w:color w:val="000000" w:themeColor="text1"/>
          <w:sz w:val="24"/>
          <w:szCs w:val="24"/>
        </w:rPr>
        <w:t xml:space="preserve"> </w:t>
      </w:r>
    </w:p>
    <w:p w14:paraId="16D26107" w14:textId="1E331587" w:rsidR="00F146F1" w:rsidRPr="00A0521C" w:rsidRDefault="00F146F1" w:rsidP="00993E35">
      <w:pPr>
        <w:pStyle w:val="Nivel2"/>
        <w:spacing w:line="240" w:lineRule="auto"/>
        <w:ind w:left="0" w:firstLine="0"/>
        <w:rPr>
          <w:rFonts w:ascii="Times New Roman" w:hAnsi="Times New Roman" w:cs="Times New Roman"/>
          <w:strike/>
          <w:color w:val="000000" w:themeColor="text1"/>
          <w:kern w:val="1"/>
          <w:sz w:val="24"/>
          <w:szCs w:val="24"/>
          <w:lang w:eastAsia="zh-CN"/>
        </w:rPr>
      </w:pPr>
      <w:r w:rsidRPr="00A0521C">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w:t>
      </w:r>
      <w:r w:rsidR="00E51483" w:rsidRPr="00A0521C">
        <w:rPr>
          <w:rFonts w:ascii="Times New Roman" w:hAnsi="Times New Roman" w:cs="Times New Roman"/>
          <w:color w:val="000000" w:themeColor="text1"/>
          <w:kern w:val="1"/>
          <w:sz w:val="24"/>
          <w:szCs w:val="24"/>
          <w:lang w:eastAsia="zh-CN"/>
        </w:rPr>
        <w:t xml:space="preserve">, </w:t>
      </w:r>
      <w:r w:rsidR="00384395" w:rsidRPr="00A0521C">
        <w:rPr>
          <w:rFonts w:ascii="Times New Roman" w:hAnsi="Times New Roman" w:cs="Times New Roman"/>
          <w:color w:val="000000" w:themeColor="text1"/>
          <w:kern w:val="1"/>
          <w:sz w:val="24"/>
          <w:szCs w:val="24"/>
          <w:lang w:eastAsia="zh-CN"/>
        </w:rPr>
        <w:t xml:space="preserve">através </w:t>
      </w:r>
      <w:r w:rsidR="007A6E97" w:rsidRPr="00A0521C">
        <w:rPr>
          <w:rFonts w:ascii="Times New Roman" w:hAnsi="Times New Roman" w:cs="Times New Roman"/>
          <w:color w:val="000000" w:themeColor="text1"/>
          <w:kern w:val="1"/>
          <w:sz w:val="24"/>
          <w:szCs w:val="24"/>
          <w:lang w:eastAsia="zh-CN"/>
        </w:rPr>
        <w:t>do Fundo</w:t>
      </w:r>
      <w:r w:rsidR="00C719A1" w:rsidRPr="00A0521C">
        <w:rPr>
          <w:rFonts w:ascii="Times New Roman" w:hAnsi="Times New Roman" w:cs="Times New Roman"/>
          <w:color w:val="000000" w:themeColor="text1"/>
          <w:kern w:val="1"/>
          <w:sz w:val="24"/>
          <w:szCs w:val="24"/>
          <w:lang w:eastAsia="zh-CN"/>
        </w:rPr>
        <w:t xml:space="preserve"> Municipal de </w:t>
      </w:r>
      <w:r w:rsidR="00E0063C" w:rsidRPr="00A0521C">
        <w:rPr>
          <w:rFonts w:ascii="Times New Roman" w:hAnsi="Times New Roman" w:cs="Times New Roman"/>
          <w:color w:val="000000" w:themeColor="text1"/>
          <w:kern w:val="1"/>
          <w:sz w:val="24"/>
          <w:szCs w:val="24"/>
          <w:lang w:eastAsia="zh-CN"/>
        </w:rPr>
        <w:t>Educação</w:t>
      </w:r>
      <w:r w:rsidR="00384395" w:rsidRPr="00A0521C">
        <w:rPr>
          <w:rFonts w:ascii="Times New Roman" w:hAnsi="Times New Roman" w:cs="Times New Roman"/>
          <w:color w:val="000000" w:themeColor="text1"/>
          <w:kern w:val="1"/>
          <w:sz w:val="24"/>
          <w:szCs w:val="24"/>
          <w:lang w:eastAsia="zh-CN"/>
        </w:rPr>
        <w:t>,</w:t>
      </w:r>
      <w:r w:rsidR="00E0063C" w:rsidRPr="00A0521C">
        <w:rPr>
          <w:rFonts w:ascii="Times New Roman" w:hAnsi="Times New Roman" w:cs="Times New Roman"/>
          <w:color w:val="000000" w:themeColor="text1"/>
          <w:kern w:val="1"/>
          <w:sz w:val="24"/>
          <w:szCs w:val="24"/>
          <w:lang w:eastAsia="zh-CN"/>
        </w:rPr>
        <w:t xml:space="preserve"> </w:t>
      </w:r>
      <w:r w:rsidRPr="00A0521C">
        <w:rPr>
          <w:rFonts w:ascii="Times New Roman" w:hAnsi="Times New Roman" w:cs="Times New Roman"/>
          <w:color w:val="000000" w:themeColor="text1"/>
          <w:kern w:val="1"/>
          <w:sz w:val="24"/>
          <w:szCs w:val="24"/>
          <w:lang w:eastAsia="zh-CN"/>
        </w:rPr>
        <w:t>sendo</w:t>
      </w:r>
      <w:r w:rsidR="00A0521C" w:rsidRPr="00A0521C">
        <w:rPr>
          <w:rFonts w:ascii="Times New Roman" w:hAnsi="Times New Roman" w:cs="Times New Roman"/>
          <w:color w:val="000000" w:themeColor="text1"/>
          <w:kern w:val="1"/>
          <w:sz w:val="24"/>
          <w:szCs w:val="24"/>
          <w:lang w:eastAsia="zh-CN"/>
        </w:rPr>
        <w:t>: PT 14.310.12.361.0054.2.062, ND 33.90.39</w:t>
      </w:r>
      <w:r w:rsidR="002B5607">
        <w:rPr>
          <w:rFonts w:ascii="Times New Roman" w:hAnsi="Times New Roman" w:cs="Times New Roman"/>
          <w:color w:val="000000" w:themeColor="text1"/>
          <w:kern w:val="1"/>
          <w:sz w:val="24"/>
          <w:szCs w:val="24"/>
          <w:lang w:eastAsia="zh-CN"/>
        </w:rPr>
        <w:t xml:space="preserve">, </w:t>
      </w:r>
      <w:proofErr w:type="spellStart"/>
      <w:r w:rsidR="002B5607">
        <w:rPr>
          <w:rFonts w:ascii="Times New Roman" w:hAnsi="Times New Roman" w:cs="Times New Roman"/>
          <w:color w:val="000000" w:themeColor="text1"/>
          <w:kern w:val="1"/>
          <w:sz w:val="24"/>
          <w:szCs w:val="24"/>
          <w:lang w:eastAsia="zh-CN"/>
        </w:rPr>
        <w:t>Cod</w:t>
      </w:r>
      <w:proofErr w:type="spellEnd"/>
      <w:r w:rsidR="002B5607">
        <w:rPr>
          <w:rFonts w:ascii="Times New Roman" w:hAnsi="Times New Roman" w:cs="Times New Roman"/>
          <w:color w:val="000000" w:themeColor="text1"/>
          <w:kern w:val="1"/>
          <w:sz w:val="24"/>
          <w:szCs w:val="24"/>
          <w:lang w:eastAsia="zh-CN"/>
        </w:rPr>
        <w:t>. Reduzido: 1078, 229</w:t>
      </w:r>
      <w:r w:rsidR="00E52785">
        <w:rPr>
          <w:rFonts w:ascii="Times New Roman" w:hAnsi="Times New Roman" w:cs="Times New Roman"/>
          <w:color w:val="000000" w:themeColor="text1"/>
          <w:kern w:val="1"/>
          <w:sz w:val="24"/>
          <w:szCs w:val="24"/>
          <w:lang w:eastAsia="zh-CN"/>
        </w:rPr>
        <w:t>7</w:t>
      </w:r>
      <w:r w:rsidR="002B5607">
        <w:rPr>
          <w:rFonts w:ascii="Times New Roman" w:hAnsi="Times New Roman" w:cs="Times New Roman"/>
          <w:color w:val="000000" w:themeColor="text1"/>
          <w:kern w:val="1"/>
          <w:sz w:val="24"/>
          <w:szCs w:val="24"/>
          <w:lang w:eastAsia="zh-CN"/>
        </w:rPr>
        <w:t xml:space="preserve"> e 229</w:t>
      </w:r>
      <w:r w:rsidR="00E52785">
        <w:rPr>
          <w:rFonts w:ascii="Times New Roman" w:hAnsi="Times New Roman" w:cs="Times New Roman"/>
          <w:color w:val="000000" w:themeColor="text1"/>
          <w:kern w:val="1"/>
          <w:sz w:val="24"/>
          <w:szCs w:val="24"/>
          <w:lang w:eastAsia="zh-CN"/>
        </w:rPr>
        <w:t>9</w:t>
      </w:r>
      <w:r w:rsidR="00F14DE5" w:rsidRPr="00A0521C">
        <w:rPr>
          <w:rFonts w:ascii="Times New Roman" w:hAnsi="Times New Roman" w:cs="Times New Roman"/>
          <w:color w:val="000000" w:themeColor="text1"/>
          <w:kern w:val="1"/>
          <w:sz w:val="24"/>
          <w:szCs w:val="24"/>
          <w:lang w:eastAsia="zh-CN"/>
        </w:rPr>
        <w:t>.</w:t>
      </w:r>
    </w:p>
    <w:p w14:paraId="79961E4C" w14:textId="77777777" w:rsidR="00DB1FD4" w:rsidRPr="00993E35" w:rsidRDefault="00280E5C" w:rsidP="00993E35">
      <w:pPr>
        <w:spacing w:before="120" w:after="120"/>
        <w:jc w:val="both"/>
        <w:rPr>
          <w:color w:val="000000" w:themeColor="text1"/>
          <w:sz w:val="24"/>
          <w:szCs w:val="24"/>
        </w:rPr>
      </w:pPr>
      <w:r w:rsidRPr="00A0521C">
        <w:rPr>
          <w:b/>
          <w:color w:val="000000" w:themeColor="text1"/>
          <w:sz w:val="24"/>
          <w:szCs w:val="24"/>
        </w:rPr>
        <w:t>D</w:t>
      </w:r>
      <w:r w:rsidR="005E113F" w:rsidRPr="00A0521C">
        <w:rPr>
          <w:b/>
          <w:color w:val="000000" w:themeColor="text1"/>
          <w:sz w:val="24"/>
          <w:szCs w:val="24"/>
        </w:rPr>
        <w:t>O</w:t>
      </w:r>
      <w:r w:rsidR="005E113F" w:rsidRPr="00A0521C">
        <w:rPr>
          <w:b/>
          <w:color w:val="000000" w:themeColor="text1"/>
          <w:spacing w:val="1"/>
          <w:sz w:val="24"/>
          <w:szCs w:val="24"/>
        </w:rPr>
        <w:t xml:space="preserve"> </w:t>
      </w:r>
      <w:r w:rsidR="005E113F" w:rsidRPr="00A0521C">
        <w:rPr>
          <w:b/>
          <w:color w:val="000000" w:themeColor="text1"/>
          <w:sz w:val="24"/>
          <w:szCs w:val="24"/>
        </w:rPr>
        <w:t>OBJETO</w:t>
      </w:r>
    </w:p>
    <w:p w14:paraId="3FD175E5" w14:textId="5C8FA176" w:rsidR="006D0C80" w:rsidRPr="00993E35" w:rsidRDefault="00C60551" w:rsidP="00993E35">
      <w:pPr>
        <w:tabs>
          <w:tab w:val="left" w:pos="426"/>
        </w:tabs>
        <w:spacing w:before="120" w:after="120"/>
        <w:jc w:val="both"/>
        <w:rPr>
          <w:b/>
          <w:color w:val="000000" w:themeColor="text1"/>
          <w:sz w:val="24"/>
          <w:szCs w:val="24"/>
        </w:rPr>
      </w:pPr>
      <w:r w:rsidRPr="00993E35">
        <w:rPr>
          <w:b/>
          <w:color w:val="000000" w:themeColor="text1"/>
          <w:sz w:val="24"/>
          <w:szCs w:val="24"/>
        </w:rPr>
        <w:t xml:space="preserve">1 </w:t>
      </w:r>
      <w:r w:rsidR="006D0C80" w:rsidRPr="00993E35">
        <w:rPr>
          <w:color w:val="000000" w:themeColor="text1"/>
          <w:sz w:val="24"/>
          <w:szCs w:val="24"/>
        </w:rPr>
        <w:t xml:space="preserve">– </w:t>
      </w:r>
      <w:r w:rsidR="006D0C80" w:rsidRPr="00993E35">
        <w:rPr>
          <w:b/>
          <w:color w:val="000000" w:themeColor="text1"/>
          <w:sz w:val="24"/>
          <w:szCs w:val="24"/>
        </w:rPr>
        <w:t>DEFINIÇÃO DO OBJETO</w:t>
      </w:r>
    </w:p>
    <w:p w14:paraId="61A4A68F" w14:textId="124EC957" w:rsidR="0064143E" w:rsidRPr="00993E35" w:rsidRDefault="00C60551" w:rsidP="00993E35">
      <w:pPr>
        <w:pStyle w:val="PargrafodaLista"/>
        <w:widowControl w:val="0"/>
        <w:tabs>
          <w:tab w:val="left" w:pos="426"/>
        </w:tabs>
        <w:autoSpaceDE w:val="0"/>
        <w:autoSpaceDN w:val="0"/>
        <w:spacing w:before="120" w:after="120"/>
        <w:ind w:left="0"/>
        <w:contextualSpacing/>
        <w:jc w:val="both"/>
        <w:rPr>
          <w:color w:val="000000" w:themeColor="text1"/>
        </w:rPr>
      </w:pPr>
      <w:r w:rsidRPr="00993E35">
        <w:rPr>
          <w:color w:val="000000" w:themeColor="text1"/>
        </w:rPr>
        <w:t xml:space="preserve">1.1 – </w:t>
      </w:r>
      <w:r w:rsidR="0064143E" w:rsidRPr="00993E35">
        <w:rPr>
          <w:color w:val="000000" w:themeColor="text1"/>
        </w:rPr>
        <w:t xml:space="preserve">O objeto desta licitação é </w:t>
      </w:r>
      <w:r w:rsidR="007C001F" w:rsidRPr="00993E35">
        <w:rPr>
          <w:color w:val="000000" w:themeColor="text1"/>
        </w:rPr>
        <w:t xml:space="preserve">a </w:t>
      </w:r>
      <w:r w:rsidR="00634968">
        <w:rPr>
          <w:b/>
          <w:bCs/>
          <w:iCs/>
          <w:color w:val="000000" w:themeColor="text1"/>
        </w:rPr>
        <w:t>c</w:t>
      </w:r>
      <w:r w:rsidR="00C93D69" w:rsidRPr="00993E35">
        <w:rPr>
          <w:b/>
          <w:bCs/>
          <w:iCs/>
          <w:color w:val="000000" w:themeColor="text1"/>
        </w:rPr>
        <w:t>ontratação de empresa especializada na prestação de serviços de Monitoria de Alunos no Transporte Escolar com vistas ao acompanhamento físico dos traslados das rotas implementadas pela frota municipal e serviços de Auxílio no Desenvolvimento do Ensino na Educação Infantil, para atender a Rede Municipal de Ensino</w:t>
      </w:r>
      <w:r w:rsidR="004E3998" w:rsidRPr="00993E35">
        <w:rPr>
          <w:color w:val="000000" w:themeColor="text1"/>
        </w:rPr>
        <w:t>, conforme condições e exigências estabelecidas neste instrumento</w:t>
      </w:r>
      <w:r w:rsidR="00D27FA3" w:rsidRPr="00993E35">
        <w:rPr>
          <w:b/>
          <w:color w:val="000000" w:themeColor="text1"/>
        </w:rPr>
        <w:t xml:space="preserve">, </w:t>
      </w:r>
      <w:r w:rsidR="0064143E" w:rsidRPr="00993E35">
        <w:rPr>
          <w:color w:val="000000" w:themeColor="text1"/>
        </w:rPr>
        <w:t>cujas especificações</w:t>
      </w:r>
      <w:r w:rsidR="0064143E" w:rsidRPr="00993E35">
        <w:rPr>
          <w:color w:val="000000" w:themeColor="text1"/>
          <w:spacing w:val="1"/>
        </w:rPr>
        <w:t xml:space="preserve"> </w:t>
      </w:r>
      <w:r w:rsidR="0064143E" w:rsidRPr="00993E35">
        <w:rPr>
          <w:color w:val="000000" w:themeColor="text1"/>
        </w:rPr>
        <w:t>encontram-se</w:t>
      </w:r>
      <w:r w:rsidR="0064143E" w:rsidRPr="00993E35">
        <w:rPr>
          <w:color w:val="000000" w:themeColor="text1"/>
          <w:spacing w:val="-2"/>
        </w:rPr>
        <w:t xml:space="preserve"> </w:t>
      </w:r>
      <w:r w:rsidR="0064143E" w:rsidRPr="00993E35">
        <w:rPr>
          <w:color w:val="000000" w:themeColor="text1"/>
        </w:rPr>
        <w:t>detalhadas</w:t>
      </w:r>
      <w:r w:rsidR="0064143E" w:rsidRPr="00993E35">
        <w:rPr>
          <w:color w:val="000000" w:themeColor="text1"/>
          <w:spacing w:val="2"/>
        </w:rPr>
        <w:t xml:space="preserve"> </w:t>
      </w:r>
      <w:r w:rsidR="0026011D" w:rsidRPr="00993E35">
        <w:rPr>
          <w:color w:val="000000" w:themeColor="text1"/>
        </w:rPr>
        <w:t>no Termo de Referência</w:t>
      </w:r>
      <w:r w:rsidR="0064143E" w:rsidRPr="00993E35">
        <w:rPr>
          <w:color w:val="000000" w:themeColor="text1"/>
        </w:rPr>
        <w:t>,</w:t>
      </w:r>
      <w:r w:rsidR="0064143E" w:rsidRPr="00993E35">
        <w:rPr>
          <w:color w:val="000000" w:themeColor="text1"/>
          <w:spacing w:val="1"/>
        </w:rPr>
        <w:t xml:space="preserve"> </w:t>
      </w:r>
      <w:r w:rsidR="0064143E" w:rsidRPr="00993E35">
        <w:rPr>
          <w:color w:val="000000" w:themeColor="text1"/>
        </w:rPr>
        <w:t>constante do</w:t>
      </w:r>
      <w:r w:rsidR="0064143E" w:rsidRPr="00993E35">
        <w:rPr>
          <w:color w:val="000000" w:themeColor="text1"/>
          <w:spacing w:val="1"/>
        </w:rPr>
        <w:t xml:space="preserve"> </w:t>
      </w:r>
      <w:r w:rsidR="0064143E" w:rsidRPr="00993E35">
        <w:rPr>
          <w:b/>
          <w:color w:val="000000" w:themeColor="text1"/>
        </w:rPr>
        <w:t>ANEXO I</w:t>
      </w:r>
      <w:r w:rsidR="0064143E" w:rsidRPr="00993E35">
        <w:rPr>
          <w:color w:val="000000" w:themeColor="text1"/>
        </w:rPr>
        <w:t>.</w:t>
      </w:r>
    </w:p>
    <w:p w14:paraId="1E9FF8F5" w14:textId="23371F57" w:rsidR="00AB49EE" w:rsidRPr="00993E35" w:rsidRDefault="00C60551" w:rsidP="00993E35">
      <w:pPr>
        <w:widowControl w:val="0"/>
        <w:tabs>
          <w:tab w:val="left" w:pos="426"/>
          <w:tab w:val="left" w:pos="766"/>
        </w:tabs>
        <w:autoSpaceDE w:val="0"/>
        <w:autoSpaceDN w:val="0"/>
        <w:spacing w:before="120" w:after="120"/>
        <w:jc w:val="both"/>
        <w:rPr>
          <w:color w:val="000000" w:themeColor="text1"/>
          <w:sz w:val="24"/>
          <w:szCs w:val="24"/>
        </w:rPr>
      </w:pPr>
      <w:r w:rsidRPr="00993E35">
        <w:rPr>
          <w:color w:val="000000" w:themeColor="text1"/>
          <w:sz w:val="24"/>
          <w:szCs w:val="24"/>
        </w:rPr>
        <w:t>1.2 –</w:t>
      </w:r>
      <w:r w:rsidR="00DC563C" w:rsidRPr="00993E35">
        <w:rPr>
          <w:color w:val="000000" w:themeColor="text1"/>
          <w:sz w:val="24"/>
          <w:szCs w:val="24"/>
        </w:rPr>
        <w:t xml:space="preserve"> </w:t>
      </w:r>
      <w:r w:rsidR="00AB49EE" w:rsidRPr="00993E35">
        <w:rPr>
          <w:color w:val="000000" w:themeColor="text1"/>
          <w:sz w:val="24"/>
          <w:szCs w:val="24"/>
        </w:rPr>
        <w:t xml:space="preserve">A licitação será </w:t>
      </w:r>
      <w:r w:rsidR="00CB26E8" w:rsidRPr="00993E35">
        <w:rPr>
          <w:color w:val="000000" w:themeColor="text1"/>
          <w:sz w:val="24"/>
          <w:szCs w:val="24"/>
        </w:rPr>
        <w:t xml:space="preserve">composta </w:t>
      </w:r>
      <w:r w:rsidR="00AB49EE" w:rsidRPr="00993E35">
        <w:rPr>
          <w:color w:val="000000" w:themeColor="text1"/>
          <w:sz w:val="24"/>
          <w:szCs w:val="24"/>
        </w:rPr>
        <w:t xml:space="preserve">por </w:t>
      </w:r>
      <w:r w:rsidR="006C114A" w:rsidRPr="00993E35">
        <w:rPr>
          <w:color w:val="000000" w:themeColor="text1"/>
          <w:sz w:val="24"/>
          <w:szCs w:val="24"/>
        </w:rPr>
        <w:t xml:space="preserve">um </w:t>
      </w:r>
      <w:r w:rsidR="00AB49EE" w:rsidRPr="00993E35">
        <w:rPr>
          <w:color w:val="000000" w:themeColor="text1"/>
          <w:sz w:val="24"/>
          <w:szCs w:val="24"/>
        </w:rPr>
        <w:t>ite</w:t>
      </w:r>
      <w:r w:rsidR="006C114A" w:rsidRPr="00993E35">
        <w:rPr>
          <w:color w:val="000000" w:themeColor="text1"/>
          <w:sz w:val="24"/>
          <w:szCs w:val="24"/>
        </w:rPr>
        <w:t>m</w:t>
      </w:r>
      <w:r w:rsidR="00AB49EE" w:rsidRPr="00993E35">
        <w:rPr>
          <w:color w:val="000000" w:themeColor="text1"/>
          <w:sz w:val="24"/>
          <w:szCs w:val="24"/>
        </w:rPr>
        <w:t xml:space="preserve">, conforme tabela constante no item </w:t>
      </w:r>
      <w:r w:rsidR="00460A08" w:rsidRPr="00993E35">
        <w:rPr>
          <w:color w:val="000000" w:themeColor="text1"/>
          <w:sz w:val="24"/>
          <w:szCs w:val="24"/>
        </w:rPr>
        <w:t>1.</w:t>
      </w:r>
      <w:r w:rsidR="007A6E97" w:rsidRPr="00993E35">
        <w:rPr>
          <w:color w:val="000000" w:themeColor="text1"/>
          <w:sz w:val="24"/>
          <w:szCs w:val="24"/>
        </w:rPr>
        <w:t>3</w:t>
      </w:r>
      <w:r w:rsidR="00DE4E05" w:rsidRPr="00993E35">
        <w:rPr>
          <w:color w:val="000000" w:themeColor="text1"/>
          <w:sz w:val="24"/>
          <w:szCs w:val="24"/>
        </w:rPr>
        <w:t>.</w:t>
      </w:r>
      <w:r w:rsidR="007A6E97" w:rsidRPr="00993E35">
        <w:rPr>
          <w:color w:val="000000" w:themeColor="text1"/>
          <w:sz w:val="24"/>
          <w:szCs w:val="24"/>
        </w:rPr>
        <w:t>3</w:t>
      </w:r>
      <w:r w:rsidR="00D71E87" w:rsidRPr="00993E35">
        <w:rPr>
          <w:color w:val="000000" w:themeColor="text1"/>
          <w:sz w:val="24"/>
          <w:szCs w:val="24"/>
        </w:rPr>
        <w:t>.</w:t>
      </w:r>
    </w:p>
    <w:p w14:paraId="016C043F" w14:textId="0BF9930D" w:rsidR="006D0C80" w:rsidRPr="00993E35" w:rsidRDefault="006D0C80" w:rsidP="00993E35">
      <w:pPr>
        <w:pStyle w:val="PargrafodaLista"/>
        <w:numPr>
          <w:ilvl w:val="1"/>
          <w:numId w:val="13"/>
        </w:numPr>
        <w:spacing w:before="120" w:after="120"/>
        <w:jc w:val="both"/>
        <w:rPr>
          <w:b/>
          <w:color w:val="000000" w:themeColor="text1"/>
        </w:rPr>
      </w:pPr>
      <w:r w:rsidRPr="00993E35">
        <w:rPr>
          <w:b/>
          <w:color w:val="000000" w:themeColor="text1"/>
        </w:rPr>
        <w:t>– DETALHAMENTO DO OBJETO</w:t>
      </w:r>
    </w:p>
    <w:p w14:paraId="27EB89D4" w14:textId="356861F2" w:rsidR="00584AFC" w:rsidRPr="00993E35" w:rsidRDefault="00CB26E8" w:rsidP="00993E35">
      <w:pPr>
        <w:spacing w:before="120" w:after="120"/>
        <w:jc w:val="both"/>
        <w:rPr>
          <w:b/>
          <w:color w:val="000000" w:themeColor="text1"/>
          <w:sz w:val="24"/>
          <w:szCs w:val="24"/>
          <w:u w:val="single"/>
        </w:rPr>
      </w:pPr>
      <w:r w:rsidRPr="00993E35">
        <w:rPr>
          <w:b/>
          <w:color w:val="000000" w:themeColor="text1"/>
          <w:sz w:val="24"/>
          <w:szCs w:val="24"/>
        </w:rPr>
        <w:t xml:space="preserve"> </w:t>
      </w:r>
      <w:r w:rsidR="00E60287" w:rsidRPr="00993E35">
        <w:rPr>
          <w:b/>
          <w:color w:val="000000" w:themeColor="text1"/>
          <w:sz w:val="24"/>
          <w:szCs w:val="24"/>
          <w:u w:val="single"/>
        </w:rPr>
        <w:t>Vide Termo de Referência</w:t>
      </w:r>
    </w:p>
    <w:p w14:paraId="1213528D" w14:textId="59DD9118" w:rsidR="004A67C7" w:rsidRPr="00993E35" w:rsidRDefault="00CB26E8" w:rsidP="00993E35">
      <w:pPr>
        <w:pStyle w:val="PargrafodaLista"/>
        <w:numPr>
          <w:ilvl w:val="1"/>
          <w:numId w:val="13"/>
        </w:numPr>
        <w:tabs>
          <w:tab w:val="left" w:pos="426"/>
        </w:tabs>
        <w:spacing w:before="120" w:after="120"/>
        <w:ind w:left="0" w:firstLine="0"/>
        <w:jc w:val="both"/>
        <w:rPr>
          <w:b/>
          <w:color w:val="000000" w:themeColor="text1"/>
        </w:rPr>
      </w:pPr>
      <w:r w:rsidRPr="00993E35">
        <w:rPr>
          <w:b/>
          <w:color w:val="000000" w:themeColor="text1"/>
        </w:rPr>
        <w:t>–</w:t>
      </w:r>
      <w:r w:rsidR="00584AFC" w:rsidRPr="00993E35">
        <w:rPr>
          <w:b/>
          <w:color w:val="000000" w:themeColor="text1"/>
        </w:rPr>
        <w:t xml:space="preserve"> DA PLANIL</w:t>
      </w:r>
      <w:r w:rsidR="00B61F85" w:rsidRPr="00993E35">
        <w:rPr>
          <w:b/>
          <w:color w:val="000000" w:themeColor="text1"/>
        </w:rPr>
        <w:t>H</w:t>
      </w:r>
      <w:r w:rsidR="00584AFC" w:rsidRPr="00993E35">
        <w:rPr>
          <w:b/>
          <w:color w:val="000000" w:themeColor="text1"/>
        </w:rPr>
        <w:t>A DE CUSTO ESTIMADADO</w:t>
      </w:r>
      <w:r w:rsidR="008F65AE" w:rsidRPr="00993E35">
        <w:rPr>
          <w:b/>
          <w:color w:val="000000" w:themeColor="text1"/>
        </w:rPr>
        <w:t xml:space="preserve"> </w:t>
      </w:r>
    </w:p>
    <w:p w14:paraId="0A52A39C" w14:textId="40E48127" w:rsidR="00143A81" w:rsidRPr="00993E35" w:rsidRDefault="00CB26E8" w:rsidP="00993E35">
      <w:pPr>
        <w:pStyle w:val="Nivel2"/>
        <w:numPr>
          <w:ilvl w:val="2"/>
          <w:numId w:val="13"/>
        </w:numPr>
        <w:tabs>
          <w:tab w:val="left" w:pos="426"/>
        </w:tabs>
        <w:spacing w:line="240" w:lineRule="auto"/>
        <w:ind w:left="0" w:firstLine="0"/>
        <w:rPr>
          <w:rFonts w:ascii="Times New Roman" w:hAnsi="Times New Roman" w:cs="Times New Roman"/>
          <w:color w:val="000000" w:themeColor="text1"/>
          <w:sz w:val="24"/>
          <w:szCs w:val="24"/>
        </w:rPr>
      </w:pPr>
      <w:r w:rsidRPr="00993E35">
        <w:rPr>
          <w:rFonts w:ascii="Times New Roman" w:hAnsi="Times New Roman" w:cs="Times New Roman"/>
          <w:color w:val="000000" w:themeColor="text1"/>
          <w:sz w:val="24"/>
          <w:szCs w:val="24"/>
        </w:rPr>
        <w:t>–</w:t>
      </w:r>
      <w:r w:rsidR="00143A81" w:rsidRPr="00993E35">
        <w:rPr>
          <w:rFonts w:ascii="Times New Roman" w:hAnsi="Times New Roman" w:cs="Times New Roman"/>
          <w:color w:val="000000" w:themeColor="text1"/>
          <w:sz w:val="24"/>
          <w:szCs w:val="24"/>
        </w:rPr>
        <w:t xml:space="preserve"> O custo estimado total da contratação</w:t>
      </w:r>
      <w:r w:rsidR="00E60287" w:rsidRPr="00993E35">
        <w:rPr>
          <w:rFonts w:ascii="Times New Roman" w:hAnsi="Times New Roman" w:cs="Times New Roman"/>
          <w:color w:val="000000" w:themeColor="text1"/>
          <w:sz w:val="24"/>
          <w:szCs w:val="24"/>
        </w:rPr>
        <w:t xml:space="preserve"> para 12 (doze) meses</w:t>
      </w:r>
      <w:r w:rsidR="00143A81" w:rsidRPr="00993E35">
        <w:rPr>
          <w:rFonts w:ascii="Times New Roman" w:hAnsi="Times New Roman" w:cs="Times New Roman"/>
          <w:color w:val="000000" w:themeColor="text1"/>
          <w:sz w:val="24"/>
          <w:szCs w:val="24"/>
        </w:rPr>
        <w:t xml:space="preserve"> é</w:t>
      </w:r>
      <w:r w:rsidR="00DF2D77" w:rsidRPr="00993E35">
        <w:rPr>
          <w:rFonts w:ascii="Times New Roman" w:hAnsi="Times New Roman" w:cs="Times New Roman"/>
          <w:color w:val="000000" w:themeColor="text1"/>
          <w:sz w:val="24"/>
          <w:szCs w:val="24"/>
        </w:rPr>
        <w:t xml:space="preserve"> de</w:t>
      </w:r>
      <w:r w:rsidR="00143A81" w:rsidRPr="00993E35">
        <w:rPr>
          <w:rFonts w:ascii="Times New Roman" w:hAnsi="Times New Roman" w:cs="Times New Roman"/>
          <w:color w:val="000000" w:themeColor="text1"/>
          <w:sz w:val="24"/>
          <w:szCs w:val="24"/>
        </w:rPr>
        <w:t xml:space="preserve"> </w:t>
      </w:r>
      <w:r w:rsidR="00E9377C" w:rsidRPr="00E9377C">
        <w:rPr>
          <w:rFonts w:ascii="Times New Roman" w:hAnsi="Times New Roman" w:cs="Times New Roman"/>
          <w:b/>
          <w:i/>
          <w:color w:val="000000" w:themeColor="text1"/>
          <w:sz w:val="24"/>
          <w:szCs w:val="24"/>
        </w:rPr>
        <w:t>R$ 4.171.486,20</w:t>
      </w:r>
      <w:r w:rsidR="00CF228F">
        <w:rPr>
          <w:rFonts w:ascii="Times New Roman" w:hAnsi="Times New Roman" w:cs="Times New Roman"/>
          <w:b/>
          <w:i/>
          <w:color w:val="000000" w:themeColor="text1"/>
          <w:sz w:val="24"/>
          <w:szCs w:val="24"/>
        </w:rPr>
        <w:t xml:space="preserve"> </w:t>
      </w:r>
      <w:r w:rsidR="00E9377C" w:rsidRPr="00E9377C">
        <w:rPr>
          <w:rFonts w:ascii="Times New Roman" w:hAnsi="Times New Roman" w:cs="Times New Roman"/>
          <w:b/>
          <w:i/>
          <w:color w:val="000000" w:themeColor="text1"/>
          <w:sz w:val="24"/>
          <w:szCs w:val="24"/>
        </w:rPr>
        <w:t>(</w:t>
      </w:r>
      <w:r w:rsidR="00634968">
        <w:rPr>
          <w:rFonts w:ascii="Times New Roman" w:hAnsi="Times New Roman" w:cs="Times New Roman"/>
          <w:b/>
          <w:i/>
          <w:color w:val="000000" w:themeColor="text1"/>
          <w:sz w:val="24"/>
          <w:szCs w:val="24"/>
        </w:rPr>
        <w:t>q</w:t>
      </w:r>
      <w:r w:rsidR="00E9377C" w:rsidRPr="00E9377C">
        <w:rPr>
          <w:rFonts w:ascii="Times New Roman" w:hAnsi="Times New Roman" w:cs="Times New Roman"/>
          <w:b/>
          <w:i/>
          <w:color w:val="000000" w:themeColor="text1"/>
          <w:sz w:val="24"/>
          <w:szCs w:val="24"/>
        </w:rPr>
        <w:t>uatro milhões, cento e setenta e um mil, quatrocentos e oitenta e seis reais e vinte centavos)</w:t>
      </w:r>
      <w:r w:rsidR="005C2C28" w:rsidRPr="00993E35">
        <w:rPr>
          <w:rFonts w:ascii="Times New Roman" w:hAnsi="Times New Roman" w:cs="Times New Roman"/>
          <w:b/>
          <w:i/>
          <w:color w:val="000000" w:themeColor="text1"/>
          <w:sz w:val="24"/>
          <w:szCs w:val="24"/>
        </w:rPr>
        <w:t>.</w:t>
      </w:r>
    </w:p>
    <w:p w14:paraId="5F55B260" w14:textId="51E1188F" w:rsidR="00143A81" w:rsidRPr="00993E35" w:rsidRDefault="00DB5321" w:rsidP="00993E35">
      <w:pPr>
        <w:spacing w:before="120" w:after="120"/>
        <w:jc w:val="both"/>
        <w:rPr>
          <w:color w:val="000000" w:themeColor="text1"/>
          <w:sz w:val="24"/>
          <w:szCs w:val="24"/>
        </w:rPr>
      </w:pPr>
      <w:r w:rsidRPr="00993E35">
        <w:rPr>
          <w:color w:val="000000" w:themeColor="text1"/>
          <w:sz w:val="24"/>
          <w:szCs w:val="24"/>
        </w:rPr>
        <w:t>1.</w:t>
      </w:r>
      <w:r w:rsidR="007A6E97" w:rsidRPr="00993E35">
        <w:rPr>
          <w:color w:val="000000" w:themeColor="text1"/>
          <w:sz w:val="24"/>
          <w:szCs w:val="24"/>
        </w:rPr>
        <w:t>3</w:t>
      </w:r>
      <w:r w:rsidR="00143A81" w:rsidRPr="00993E35">
        <w:rPr>
          <w:color w:val="000000" w:themeColor="text1"/>
          <w:sz w:val="24"/>
          <w:szCs w:val="24"/>
        </w:rPr>
        <w:t>.</w:t>
      </w:r>
      <w:r w:rsidR="000B0C75" w:rsidRPr="00993E35">
        <w:rPr>
          <w:color w:val="000000" w:themeColor="text1"/>
          <w:sz w:val="24"/>
          <w:szCs w:val="24"/>
        </w:rPr>
        <w:t>1</w:t>
      </w:r>
      <w:r w:rsidR="00143A81" w:rsidRPr="00993E35">
        <w:rPr>
          <w:color w:val="000000" w:themeColor="text1"/>
          <w:sz w:val="24"/>
          <w:szCs w:val="24"/>
        </w:rPr>
        <w:t xml:space="preserve">.1 </w:t>
      </w:r>
      <w:r w:rsidR="00CB26E8" w:rsidRPr="00993E35">
        <w:rPr>
          <w:color w:val="000000" w:themeColor="text1"/>
          <w:sz w:val="24"/>
          <w:szCs w:val="24"/>
        </w:rPr>
        <w:t xml:space="preserve">– </w:t>
      </w:r>
      <w:r w:rsidR="000D03E6" w:rsidRPr="00993E35">
        <w:rPr>
          <w:color w:val="000000" w:themeColor="text1"/>
          <w:sz w:val="24"/>
          <w:szCs w:val="24"/>
        </w:rPr>
        <w:t xml:space="preserve">Os </w:t>
      </w:r>
      <w:r w:rsidR="00C719A1" w:rsidRPr="00993E35">
        <w:rPr>
          <w:color w:val="000000" w:themeColor="text1"/>
          <w:sz w:val="24"/>
          <w:szCs w:val="24"/>
        </w:rPr>
        <w:t>valores</w:t>
      </w:r>
      <w:r w:rsidR="000D03E6" w:rsidRPr="00993E35">
        <w:rPr>
          <w:color w:val="000000" w:themeColor="text1"/>
          <w:sz w:val="24"/>
          <w:szCs w:val="24"/>
        </w:rPr>
        <w:t xml:space="preserve"> poderão ser alterados, com as devidas justificativas, </w:t>
      </w:r>
      <w:r w:rsidR="00143A81" w:rsidRPr="00993E35">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62B8F2EE" w14:textId="6DD91756" w:rsidR="00C719A1" w:rsidRPr="00993E35" w:rsidRDefault="00DB5321" w:rsidP="00993E35">
      <w:pPr>
        <w:spacing w:before="120" w:after="120"/>
        <w:jc w:val="both"/>
        <w:rPr>
          <w:color w:val="000000" w:themeColor="text1"/>
          <w:sz w:val="24"/>
          <w:szCs w:val="24"/>
        </w:rPr>
      </w:pPr>
      <w:r w:rsidRPr="00993E35">
        <w:rPr>
          <w:color w:val="000000" w:themeColor="text1"/>
          <w:sz w:val="24"/>
          <w:szCs w:val="24"/>
        </w:rPr>
        <w:t>1.</w:t>
      </w:r>
      <w:r w:rsidR="007A6E97" w:rsidRPr="00993E35">
        <w:rPr>
          <w:color w:val="000000" w:themeColor="text1"/>
          <w:sz w:val="24"/>
          <w:szCs w:val="24"/>
        </w:rPr>
        <w:t>3</w:t>
      </w:r>
      <w:r w:rsidR="000B0C75" w:rsidRPr="00993E35">
        <w:rPr>
          <w:color w:val="000000" w:themeColor="text1"/>
          <w:sz w:val="24"/>
          <w:szCs w:val="24"/>
        </w:rPr>
        <w:t>.</w:t>
      </w:r>
      <w:r w:rsidR="00143A81" w:rsidRPr="00993E35">
        <w:rPr>
          <w:color w:val="000000" w:themeColor="text1"/>
          <w:sz w:val="24"/>
          <w:szCs w:val="24"/>
        </w:rPr>
        <w:t xml:space="preserve">2 </w:t>
      </w:r>
      <w:r w:rsidR="00CB26E8" w:rsidRPr="00993E35">
        <w:rPr>
          <w:color w:val="000000" w:themeColor="text1"/>
          <w:sz w:val="24"/>
          <w:szCs w:val="24"/>
        </w:rPr>
        <w:t xml:space="preserve">– </w:t>
      </w:r>
      <w:r w:rsidR="00C719A1" w:rsidRPr="00993E35">
        <w:rPr>
          <w:color w:val="000000" w:themeColor="text1"/>
          <w:sz w:val="24"/>
          <w:szCs w:val="24"/>
        </w:rPr>
        <w:t>Os preços poderão ser alterados:</w:t>
      </w:r>
    </w:p>
    <w:p w14:paraId="75A8FE80" w14:textId="781B9EF3" w:rsidR="00143A81" w:rsidRPr="00993E35" w:rsidRDefault="00C719A1" w:rsidP="00993E35">
      <w:pPr>
        <w:spacing w:before="120" w:after="120"/>
        <w:jc w:val="both"/>
        <w:rPr>
          <w:color w:val="000000" w:themeColor="text1"/>
          <w:sz w:val="24"/>
          <w:szCs w:val="24"/>
        </w:rPr>
      </w:pPr>
      <w:r w:rsidRPr="00993E35">
        <w:rPr>
          <w:color w:val="000000" w:themeColor="text1"/>
          <w:sz w:val="24"/>
          <w:szCs w:val="24"/>
        </w:rPr>
        <w:t>1.</w:t>
      </w:r>
      <w:r w:rsidR="007A6E97" w:rsidRPr="00993E35">
        <w:rPr>
          <w:color w:val="000000" w:themeColor="text1"/>
          <w:sz w:val="24"/>
          <w:szCs w:val="24"/>
        </w:rPr>
        <w:t>3</w:t>
      </w:r>
      <w:r w:rsidRPr="00993E35">
        <w:rPr>
          <w:color w:val="000000" w:themeColor="text1"/>
          <w:sz w:val="24"/>
          <w:szCs w:val="24"/>
        </w:rPr>
        <w:t xml:space="preserve">.2.1 - </w:t>
      </w:r>
      <w:r w:rsidR="00143A81" w:rsidRPr="00993E35">
        <w:rPr>
          <w:color w:val="000000" w:themeColor="text1"/>
          <w:sz w:val="24"/>
          <w:szCs w:val="24"/>
        </w:rPr>
        <w:t xml:space="preserve">em caso de criação, alteração ou extinção de quaisquer tributos ou encargos legais ou superveniência de disposições legais, com comprovada repercussão sobre os preços </w:t>
      </w:r>
      <w:r w:rsidR="000D03E6" w:rsidRPr="00993E35">
        <w:rPr>
          <w:color w:val="000000" w:themeColor="text1"/>
          <w:sz w:val="24"/>
          <w:szCs w:val="24"/>
        </w:rPr>
        <w:t>contratad</w:t>
      </w:r>
      <w:r w:rsidR="00143A81" w:rsidRPr="00993E35">
        <w:rPr>
          <w:color w:val="000000" w:themeColor="text1"/>
          <w:sz w:val="24"/>
          <w:szCs w:val="24"/>
        </w:rPr>
        <w:t xml:space="preserve">os; </w:t>
      </w:r>
    </w:p>
    <w:p w14:paraId="6F387320" w14:textId="65886BFA" w:rsidR="00143A81" w:rsidRPr="00993E35" w:rsidRDefault="00DB5321" w:rsidP="00993E35">
      <w:pPr>
        <w:spacing w:before="120" w:after="120"/>
        <w:jc w:val="both"/>
        <w:rPr>
          <w:color w:val="000000" w:themeColor="text1"/>
          <w:sz w:val="24"/>
          <w:szCs w:val="24"/>
        </w:rPr>
      </w:pPr>
      <w:r w:rsidRPr="00993E35">
        <w:rPr>
          <w:color w:val="000000" w:themeColor="text1"/>
          <w:sz w:val="24"/>
          <w:szCs w:val="24"/>
        </w:rPr>
        <w:t>1.</w:t>
      </w:r>
      <w:r w:rsidR="007A6E97" w:rsidRPr="00993E35">
        <w:rPr>
          <w:color w:val="000000" w:themeColor="text1"/>
          <w:sz w:val="24"/>
          <w:szCs w:val="24"/>
        </w:rPr>
        <w:t>3</w:t>
      </w:r>
      <w:r w:rsidR="000B0C75" w:rsidRPr="00993E35">
        <w:rPr>
          <w:color w:val="000000" w:themeColor="text1"/>
          <w:sz w:val="24"/>
          <w:szCs w:val="24"/>
        </w:rPr>
        <w:t>.</w:t>
      </w:r>
      <w:r w:rsidR="00C719A1" w:rsidRPr="00993E35">
        <w:rPr>
          <w:color w:val="000000" w:themeColor="text1"/>
          <w:sz w:val="24"/>
          <w:szCs w:val="24"/>
        </w:rPr>
        <w:t>2.2</w:t>
      </w:r>
      <w:r w:rsidR="00143A81" w:rsidRPr="00993E35">
        <w:rPr>
          <w:color w:val="000000" w:themeColor="text1"/>
          <w:sz w:val="24"/>
          <w:szCs w:val="24"/>
        </w:rPr>
        <w:t xml:space="preserve"> </w:t>
      </w:r>
      <w:r w:rsidR="00CB26E8" w:rsidRPr="00993E35">
        <w:rPr>
          <w:color w:val="000000" w:themeColor="text1"/>
          <w:sz w:val="24"/>
          <w:szCs w:val="24"/>
        </w:rPr>
        <w:t xml:space="preserve">– </w:t>
      </w:r>
      <w:r w:rsidR="00143A81" w:rsidRPr="00993E35">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0059783F" w14:textId="0BF9BCE6" w:rsidR="00EA3D02" w:rsidRPr="00993E35" w:rsidRDefault="00DB5321" w:rsidP="00993E35">
      <w:pPr>
        <w:spacing w:before="120" w:after="120"/>
        <w:jc w:val="both"/>
        <w:rPr>
          <w:color w:val="000000" w:themeColor="text1"/>
          <w:sz w:val="24"/>
          <w:szCs w:val="24"/>
        </w:rPr>
      </w:pPr>
      <w:r w:rsidRPr="00993E35">
        <w:rPr>
          <w:color w:val="000000" w:themeColor="text1"/>
          <w:sz w:val="24"/>
          <w:szCs w:val="24"/>
        </w:rPr>
        <w:t>1.</w:t>
      </w:r>
      <w:r w:rsidR="00A45761" w:rsidRPr="00993E35">
        <w:rPr>
          <w:color w:val="000000" w:themeColor="text1"/>
          <w:sz w:val="24"/>
          <w:szCs w:val="24"/>
        </w:rPr>
        <w:t>4</w:t>
      </w:r>
      <w:r w:rsidR="000B0C75" w:rsidRPr="00993E35">
        <w:rPr>
          <w:color w:val="000000" w:themeColor="text1"/>
          <w:sz w:val="24"/>
          <w:szCs w:val="24"/>
        </w:rPr>
        <w:t>.</w:t>
      </w:r>
      <w:r w:rsidR="00C719A1" w:rsidRPr="00993E35">
        <w:rPr>
          <w:color w:val="000000" w:themeColor="text1"/>
          <w:sz w:val="24"/>
          <w:szCs w:val="24"/>
        </w:rPr>
        <w:t>2.3</w:t>
      </w:r>
      <w:r w:rsidR="00143A81" w:rsidRPr="00993E35">
        <w:rPr>
          <w:color w:val="000000" w:themeColor="text1"/>
          <w:sz w:val="24"/>
          <w:szCs w:val="24"/>
        </w:rPr>
        <w:t xml:space="preserve"> </w:t>
      </w:r>
      <w:r w:rsidR="00CB26E8" w:rsidRPr="00993E35">
        <w:rPr>
          <w:color w:val="000000" w:themeColor="text1"/>
          <w:sz w:val="24"/>
          <w:szCs w:val="24"/>
        </w:rPr>
        <w:t xml:space="preserve">– </w:t>
      </w:r>
      <w:r w:rsidR="00143A81" w:rsidRPr="00993E35">
        <w:rPr>
          <w:color w:val="000000" w:themeColor="text1"/>
          <w:sz w:val="24"/>
          <w:szCs w:val="24"/>
        </w:rPr>
        <w:t>poderão ser repactuados, a pedido do interessado, conforme critérios definidos para a contratação</w:t>
      </w:r>
      <w:r w:rsidR="00A45761" w:rsidRPr="00993E35">
        <w:rPr>
          <w:color w:val="000000" w:themeColor="text1"/>
          <w:sz w:val="24"/>
          <w:szCs w:val="24"/>
        </w:rPr>
        <w:t>.</w:t>
      </w:r>
      <w:r w:rsidR="006426A4" w:rsidRPr="00993E35">
        <w:rPr>
          <w:color w:val="000000" w:themeColor="text1"/>
          <w:sz w:val="24"/>
          <w:szCs w:val="24"/>
        </w:rPr>
        <w:t xml:space="preserve"> </w:t>
      </w:r>
    </w:p>
    <w:p w14:paraId="61DC2250" w14:textId="3BCF30E2" w:rsidR="00AB49EE" w:rsidRPr="00993E35" w:rsidRDefault="00AB49EE" w:rsidP="00993E35">
      <w:pPr>
        <w:spacing w:before="120" w:after="120"/>
        <w:jc w:val="both"/>
        <w:rPr>
          <w:b/>
          <w:sz w:val="24"/>
          <w:szCs w:val="24"/>
        </w:rPr>
      </w:pPr>
      <w:r w:rsidRPr="00993E35">
        <w:rPr>
          <w:b/>
          <w:color w:val="000000" w:themeColor="text1"/>
          <w:sz w:val="24"/>
          <w:szCs w:val="24"/>
        </w:rPr>
        <w:t>1</w:t>
      </w:r>
      <w:r w:rsidR="00DB5321" w:rsidRPr="00993E35">
        <w:rPr>
          <w:b/>
          <w:color w:val="000000" w:themeColor="text1"/>
          <w:sz w:val="24"/>
          <w:szCs w:val="24"/>
        </w:rPr>
        <w:t>.</w:t>
      </w:r>
      <w:r w:rsidR="007A6E97" w:rsidRPr="00993E35">
        <w:rPr>
          <w:b/>
          <w:color w:val="000000" w:themeColor="text1"/>
          <w:sz w:val="24"/>
          <w:szCs w:val="24"/>
        </w:rPr>
        <w:t>3</w:t>
      </w:r>
      <w:r w:rsidR="00E51483" w:rsidRPr="00993E35">
        <w:rPr>
          <w:b/>
          <w:color w:val="000000" w:themeColor="text1"/>
          <w:sz w:val="24"/>
          <w:szCs w:val="24"/>
        </w:rPr>
        <w:t>.</w:t>
      </w:r>
      <w:r w:rsidR="00C719A1" w:rsidRPr="00993E35">
        <w:rPr>
          <w:b/>
          <w:color w:val="000000" w:themeColor="text1"/>
          <w:sz w:val="24"/>
          <w:szCs w:val="24"/>
        </w:rPr>
        <w:t>3</w:t>
      </w:r>
      <w:r w:rsidRPr="00993E35">
        <w:rPr>
          <w:b/>
          <w:color w:val="000000" w:themeColor="text1"/>
          <w:sz w:val="24"/>
          <w:szCs w:val="24"/>
        </w:rPr>
        <w:t xml:space="preserve"> – PLANILHA DE CUSTO ESTIMADO UNITÁRIO/GRUPO</w:t>
      </w:r>
      <w:r w:rsidR="00ED146C" w:rsidRPr="00993E35">
        <w:rPr>
          <w:b/>
          <w:color w:val="000000" w:themeColor="text1"/>
          <w:sz w:val="24"/>
          <w:szCs w:val="24"/>
        </w:rPr>
        <w:t xml:space="preserve"> </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992"/>
        <w:gridCol w:w="1276"/>
        <w:gridCol w:w="1276"/>
        <w:gridCol w:w="1275"/>
        <w:gridCol w:w="1276"/>
      </w:tblGrid>
      <w:tr w:rsidR="001E6F8F" w:rsidRPr="00993E35" w14:paraId="627067EC" w14:textId="39CC7A97" w:rsidTr="00993E35">
        <w:tc>
          <w:tcPr>
            <w:tcW w:w="567" w:type="dxa"/>
            <w:shd w:val="clear" w:color="auto" w:fill="B4C6E7"/>
            <w:vAlign w:val="center"/>
          </w:tcPr>
          <w:p w14:paraId="13015811" w14:textId="77777777" w:rsidR="001E6F8F" w:rsidRPr="00993E35" w:rsidRDefault="001E6F8F" w:rsidP="001E6F8F">
            <w:pPr>
              <w:ind w:right="-109" w:hanging="105"/>
              <w:jc w:val="center"/>
              <w:rPr>
                <w:b/>
                <w:sz w:val="18"/>
                <w:szCs w:val="18"/>
              </w:rPr>
            </w:pPr>
            <w:r w:rsidRPr="00993E35">
              <w:rPr>
                <w:b/>
                <w:sz w:val="18"/>
                <w:szCs w:val="18"/>
              </w:rPr>
              <w:t>ITEM</w:t>
            </w:r>
          </w:p>
        </w:tc>
        <w:tc>
          <w:tcPr>
            <w:tcW w:w="3402" w:type="dxa"/>
            <w:shd w:val="clear" w:color="auto" w:fill="B4C6E7"/>
            <w:vAlign w:val="center"/>
          </w:tcPr>
          <w:p w14:paraId="5B17359A" w14:textId="38F626B4" w:rsidR="001E6F8F" w:rsidRPr="00993E35" w:rsidRDefault="001E6F8F" w:rsidP="001E6F8F">
            <w:pPr>
              <w:tabs>
                <w:tab w:val="left" w:pos="0"/>
              </w:tabs>
              <w:jc w:val="center"/>
              <w:rPr>
                <w:b/>
                <w:sz w:val="18"/>
                <w:szCs w:val="18"/>
              </w:rPr>
            </w:pPr>
            <w:r w:rsidRPr="00993E35">
              <w:rPr>
                <w:b/>
                <w:sz w:val="18"/>
                <w:szCs w:val="18"/>
              </w:rPr>
              <w:t>DESCRIÇÃO</w:t>
            </w:r>
          </w:p>
        </w:tc>
        <w:tc>
          <w:tcPr>
            <w:tcW w:w="992" w:type="dxa"/>
            <w:shd w:val="clear" w:color="auto" w:fill="B4C6E7"/>
            <w:vAlign w:val="center"/>
          </w:tcPr>
          <w:p w14:paraId="2470445E" w14:textId="2E949704" w:rsidR="001E6F8F" w:rsidRPr="00993E35" w:rsidRDefault="001E6F8F" w:rsidP="001E6F8F">
            <w:pPr>
              <w:jc w:val="center"/>
              <w:rPr>
                <w:b/>
                <w:sz w:val="18"/>
                <w:szCs w:val="18"/>
              </w:rPr>
            </w:pPr>
            <w:r w:rsidRPr="00993E35">
              <w:rPr>
                <w:b/>
                <w:sz w:val="18"/>
                <w:szCs w:val="18"/>
              </w:rPr>
              <w:t>UNIDADE DE</w:t>
            </w:r>
          </w:p>
          <w:p w14:paraId="01FB8173" w14:textId="77777777" w:rsidR="001E6F8F" w:rsidRPr="00993E35" w:rsidRDefault="001E6F8F" w:rsidP="001E6F8F">
            <w:pPr>
              <w:jc w:val="center"/>
              <w:rPr>
                <w:b/>
                <w:sz w:val="18"/>
                <w:szCs w:val="18"/>
              </w:rPr>
            </w:pPr>
            <w:r w:rsidRPr="00993E35">
              <w:rPr>
                <w:b/>
                <w:sz w:val="18"/>
                <w:szCs w:val="18"/>
              </w:rPr>
              <w:t>MEDIDA</w:t>
            </w:r>
          </w:p>
        </w:tc>
        <w:tc>
          <w:tcPr>
            <w:tcW w:w="1276" w:type="dxa"/>
            <w:shd w:val="clear" w:color="auto" w:fill="B4C6E7"/>
            <w:vAlign w:val="center"/>
          </w:tcPr>
          <w:p w14:paraId="7AF76059" w14:textId="5637ACB1" w:rsidR="001E6F8F" w:rsidRPr="00993E35" w:rsidRDefault="001E6F8F" w:rsidP="001E6F8F">
            <w:pPr>
              <w:jc w:val="center"/>
              <w:rPr>
                <w:b/>
                <w:sz w:val="18"/>
                <w:szCs w:val="18"/>
              </w:rPr>
            </w:pPr>
            <w:r w:rsidRPr="00993E35">
              <w:rPr>
                <w:b/>
                <w:sz w:val="18"/>
                <w:szCs w:val="18"/>
              </w:rPr>
              <w:t>QUANT.</w:t>
            </w:r>
          </w:p>
        </w:tc>
        <w:tc>
          <w:tcPr>
            <w:tcW w:w="1276" w:type="dxa"/>
            <w:shd w:val="clear" w:color="auto" w:fill="B4C6E7"/>
            <w:vAlign w:val="center"/>
          </w:tcPr>
          <w:p w14:paraId="227DBDC4" w14:textId="77777777" w:rsidR="00993E35" w:rsidRDefault="001E6F8F" w:rsidP="001E6F8F">
            <w:pPr>
              <w:pStyle w:val="TableParagraph"/>
              <w:ind w:left="-113" w:right="-103" w:hanging="6"/>
              <w:jc w:val="center"/>
              <w:rPr>
                <w:b/>
                <w:spacing w:val="-2"/>
                <w:sz w:val="16"/>
                <w:szCs w:val="16"/>
                <w:lang w:val="pt-BR"/>
              </w:rPr>
            </w:pPr>
            <w:r w:rsidRPr="00993E35">
              <w:rPr>
                <w:b/>
                <w:spacing w:val="-2"/>
                <w:sz w:val="16"/>
                <w:szCs w:val="16"/>
                <w:lang w:val="pt-BR"/>
              </w:rPr>
              <w:t>VALOR UNITÁRIO</w:t>
            </w:r>
          </w:p>
          <w:p w14:paraId="5721A022" w14:textId="12A01621" w:rsidR="001E6F8F" w:rsidRPr="00993E35" w:rsidRDefault="001E6F8F" w:rsidP="001E6F8F">
            <w:pPr>
              <w:pStyle w:val="TableParagraph"/>
              <w:ind w:left="-113" w:right="-103" w:hanging="6"/>
              <w:jc w:val="center"/>
              <w:rPr>
                <w:b/>
                <w:sz w:val="16"/>
                <w:szCs w:val="16"/>
                <w:lang w:val="pt-BR"/>
              </w:rPr>
            </w:pPr>
            <w:r w:rsidRPr="00993E35">
              <w:rPr>
                <w:b/>
                <w:spacing w:val="-4"/>
                <w:sz w:val="16"/>
                <w:szCs w:val="16"/>
                <w:lang w:val="pt-BR"/>
              </w:rPr>
              <w:t xml:space="preserve">(POR </w:t>
            </w:r>
            <w:r w:rsidRPr="00993E35">
              <w:rPr>
                <w:b/>
                <w:spacing w:val="-2"/>
                <w:sz w:val="16"/>
                <w:szCs w:val="16"/>
                <w:lang w:val="pt-BR"/>
              </w:rPr>
              <w:t>SERVIÇO)</w:t>
            </w:r>
          </w:p>
          <w:p w14:paraId="1A6C1B12" w14:textId="40091CFB" w:rsidR="001E6F8F" w:rsidRPr="00993E35" w:rsidRDefault="001E6F8F" w:rsidP="001E6F8F">
            <w:pPr>
              <w:ind w:left="-113" w:right="-103"/>
              <w:jc w:val="center"/>
              <w:rPr>
                <w:b/>
                <w:sz w:val="16"/>
                <w:szCs w:val="16"/>
              </w:rPr>
            </w:pPr>
            <w:r w:rsidRPr="00993E35">
              <w:rPr>
                <w:b/>
                <w:spacing w:val="-5"/>
                <w:sz w:val="16"/>
                <w:szCs w:val="16"/>
              </w:rPr>
              <w:t>R$</w:t>
            </w:r>
          </w:p>
        </w:tc>
        <w:tc>
          <w:tcPr>
            <w:tcW w:w="1275" w:type="dxa"/>
            <w:shd w:val="clear" w:color="auto" w:fill="B4C6E7"/>
            <w:vAlign w:val="center"/>
          </w:tcPr>
          <w:p w14:paraId="5E8C929A" w14:textId="77777777" w:rsidR="001E6F8F" w:rsidRPr="00993E35" w:rsidRDefault="001E6F8F" w:rsidP="001E6F8F">
            <w:pPr>
              <w:pStyle w:val="TableParagraph"/>
              <w:spacing w:before="137"/>
              <w:ind w:left="36" w:right="31" w:firstLine="2"/>
              <w:jc w:val="center"/>
              <w:rPr>
                <w:b/>
                <w:sz w:val="16"/>
                <w:szCs w:val="16"/>
                <w:lang w:val="pt-BR"/>
              </w:rPr>
            </w:pPr>
            <w:r w:rsidRPr="00993E35">
              <w:rPr>
                <w:b/>
                <w:spacing w:val="-2"/>
                <w:sz w:val="16"/>
                <w:szCs w:val="16"/>
                <w:lang w:val="pt-BR"/>
              </w:rPr>
              <w:t>VALOR MENSAL</w:t>
            </w:r>
          </w:p>
          <w:p w14:paraId="2A0A8933" w14:textId="51E0FBC1" w:rsidR="001E6F8F" w:rsidRPr="00993E35" w:rsidRDefault="001E6F8F" w:rsidP="001E6F8F">
            <w:pPr>
              <w:jc w:val="center"/>
              <w:rPr>
                <w:b/>
                <w:sz w:val="16"/>
                <w:szCs w:val="16"/>
              </w:rPr>
            </w:pPr>
            <w:r w:rsidRPr="00993E35">
              <w:rPr>
                <w:b/>
                <w:spacing w:val="-5"/>
                <w:sz w:val="16"/>
                <w:szCs w:val="16"/>
              </w:rPr>
              <w:t>R$</w:t>
            </w:r>
          </w:p>
        </w:tc>
        <w:tc>
          <w:tcPr>
            <w:tcW w:w="1276" w:type="dxa"/>
            <w:shd w:val="clear" w:color="auto" w:fill="B4C6E7"/>
            <w:vAlign w:val="center"/>
          </w:tcPr>
          <w:p w14:paraId="3F2704D6" w14:textId="77777777" w:rsidR="001E6F8F" w:rsidRPr="00993E35" w:rsidRDefault="001E6F8F" w:rsidP="001E6F8F">
            <w:pPr>
              <w:pStyle w:val="TableParagraph"/>
              <w:spacing w:before="10"/>
              <w:ind w:left="28" w:right="20"/>
              <w:jc w:val="center"/>
              <w:rPr>
                <w:b/>
                <w:sz w:val="16"/>
                <w:szCs w:val="16"/>
                <w:lang w:val="pt-BR"/>
              </w:rPr>
            </w:pPr>
            <w:r w:rsidRPr="00993E35">
              <w:rPr>
                <w:b/>
                <w:spacing w:val="-2"/>
                <w:sz w:val="16"/>
                <w:szCs w:val="16"/>
                <w:lang w:val="pt-BR"/>
              </w:rPr>
              <w:t>VALOR TOTAL</w:t>
            </w:r>
          </w:p>
          <w:p w14:paraId="56F16AE5" w14:textId="77777777" w:rsidR="001E6F8F" w:rsidRPr="00993E35" w:rsidRDefault="001E6F8F" w:rsidP="001E6F8F">
            <w:pPr>
              <w:pStyle w:val="TableParagraph"/>
              <w:spacing w:before="1"/>
              <w:ind w:left="28" w:right="19"/>
              <w:jc w:val="center"/>
              <w:rPr>
                <w:b/>
                <w:sz w:val="16"/>
                <w:szCs w:val="16"/>
                <w:lang w:val="pt-BR"/>
              </w:rPr>
            </w:pPr>
            <w:r w:rsidRPr="00993E35">
              <w:rPr>
                <w:b/>
                <w:sz w:val="16"/>
                <w:szCs w:val="16"/>
                <w:lang w:val="pt-BR"/>
              </w:rPr>
              <w:t>(12 MESES</w:t>
            </w:r>
            <w:r w:rsidRPr="00993E35">
              <w:rPr>
                <w:b/>
                <w:spacing w:val="-2"/>
                <w:sz w:val="16"/>
                <w:szCs w:val="16"/>
                <w:lang w:val="pt-BR"/>
              </w:rPr>
              <w:t>)</w:t>
            </w:r>
          </w:p>
          <w:p w14:paraId="7487C08E" w14:textId="069EB547" w:rsidR="001E6F8F" w:rsidRPr="00993E35" w:rsidRDefault="001E6F8F" w:rsidP="001E6F8F">
            <w:pPr>
              <w:jc w:val="center"/>
              <w:rPr>
                <w:b/>
                <w:sz w:val="16"/>
                <w:szCs w:val="16"/>
              </w:rPr>
            </w:pPr>
            <w:r w:rsidRPr="00993E35">
              <w:rPr>
                <w:b/>
                <w:spacing w:val="-5"/>
                <w:sz w:val="16"/>
                <w:szCs w:val="16"/>
              </w:rPr>
              <w:t>R$</w:t>
            </w:r>
          </w:p>
        </w:tc>
      </w:tr>
      <w:tr w:rsidR="00E9377C" w:rsidRPr="00993E35" w14:paraId="59DDCE67" w14:textId="16F2EF4A" w:rsidTr="00E9377C">
        <w:trPr>
          <w:trHeight w:val="859"/>
        </w:trPr>
        <w:tc>
          <w:tcPr>
            <w:tcW w:w="567" w:type="dxa"/>
            <w:vAlign w:val="center"/>
          </w:tcPr>
          <w:p w14:paraId="321C1345" w14:textId="66C546FB" w:rsidR="00E9377C" w:rsidRPr="00993E35" w:rsidRDefault="00E9377C" w:rsidP="00E9377C">
            <w:pPr>
              <w:ind w:hanging="30"/>
              <w:jc w:val="center"/>
              <w:rPr>
                <w:b/>
                <w:sz w:val="24"/>
                <w:szCs w:val="24"/>
              </w:rPr>
            </w:pPr>
            <w:r w:rsidRPr="00993E35">
              <w:rPr>
                <w:b/>
                <w:sz w:val="24"/>
                <w:szCs w:val="24"/>
              </w:rPr>
              <w:t>01</w:t>
            </w:r>
          </w:p>
        </w:tc>
        <w:tc>
          <w:tcPr>
            <w:tcW w:w="3402" w:type="dxa"/>
            <w:vAlign w:val="center"/>
          </w:tcPr>
          <w:p w14:paraId="7A1C1042" w14:textId="742A7799" w:rsidR="00E9377C" w:rsidRPr="00993E35" w:rsidRDefault="00E9377C" w:rsidP="00E9377C">
            <w:pPr>
              <w:tabs>
                <w:tab w:val="left" w:pos="0"/>
              </w:tabs>
              <w:jc w:val="center"/>
              <w:rPr>
                <w:sz w:val="22"/>
                <w:szCs w:val="22"/>
              </w:rPr>
            </w:pPr>
            <w:r w:rsidRPr="00993E35">
              <w:rPr>
                <w:color w:val="000000"/>
                <w:sz w:val="22"/>
                <w:szCs w:val="22"/>
              </w:rPr>
              <w:t xml:space="preserve">Contratação de pessoa jurídica para prestação de serviços de </w:t>
            </w:r>
            <w:r w:rsidRPr="00993E35">
              <w:rPr>
                <w:b/>
                <w:color w:val="000000"/>
                <w:sz w:val="22"/>
                <w:szCs w:val="22"/>
                <w:u w:val="single"/>
              </w:rPr>
              <w:t>Monitoria no Transporte Escolar</w:t>
            </w:r>
            <w:r w:rsidRPr="00993E35">
              <w:rPr>
                <w:color w:val="000000"/>
                <w:sz w:val="22"/>
                <w:szCs w:val="22"/>
              </w:rPr>
              <w:t xml:space="preserve"> da Rede Municipal de Ensino.</w:t>
            </w:r>
          </w:p>
        </w:tc>
        <w:tc>
          <w:tcPr>
            <w:tcW w:w="992" w:type="dxa"/>
            <w:vAlign w:val="center"/>
          </w:tcPr>
          <w:p w14:paraId="21A8BE26" w14:textId="15BCBCAD" w:rsidR="00E9377C" w:rsidRPr="00993E35" w:rsidRDefault="00E9377C" w:rsidP="00E9377C">
            <w:pPr>
              <w:jc w:val="center"/>
              <w:rPr>
                <w:b/>
                <w:sz w:val="22"/>
                <w:szCs w:val="16"/>
              </w:rPr>
            </w:pPr>
            <w:r w:rsidRPr="00993E35">
              <w:rPr>
                <w:sz w:val="22"/>
                <w:szCs w:val="16"/>
              </w:rPr>
              <w:t>Serviço mensal</w:t>
            </w:r>
          </w:p>
        </w:tc>
        <w:tc>
          <w:tcPr>
            <w:tcW w:w="1276" w:type="dxa"/>
            <w:vAlign w:val="center"/>
          </w:tcPr>
          <w:p w14:paraId="39E986C5" w14:textId="34C99889" w:rsidR="00E9377C" w:rsidRPr="00993E35" w:rsidRDefault="00E9377C" w:rsidP="00E9377C">
            <w:pPr>
              <w:pStyle w:val="TableParagraph"/>
              <w:spacing w:before="1"/>
              <w:ind w:right="39" w:firstLine="1"/>
              <w:jc w:val="center"/>
              <w:rPr>
                <w:b/>
                <w:sz w:val="16"/>
                <w:szCs w:val="18"/>
                <w:lang w:val="pt-BR"/>
              </w:rPr>
            </w:pPr>
            <w:r w:rsidRPr="00993E35">
              <w:rPr>
                <w:b/>
                <w:spacing w:val="-10"/>
                <w:sz w:val="16"/>
                <w:szCs w:val="18"/>
                <w:lang w:val="pt-BR"/>
              </w:rPr>
              <w:t>31</w:t>
            </w:r>
            <w:r w:rsidRPr="00993E35">
              <w:rPr>
                <w:b/>
                <w:spacing w:val="-2"/>
                <w:sz w:val="16"/>
                <w:szCs w:val="18"/>
                <w:lang w:val="pt-BR"/>
              </w:rPr>
              <w:t xml:space="preserve"> (SERVIÇOS MENSAIS)</w:t>
            </w:r>
          </w:p>
          <w:p w14:paraId="5D3648FC" w14:textId="77777777" w:rsidR="00E9377C" w:rsidRPr="00993E35" w:rsidRDefault="00E9377C" w:rsidP="00E9377C">
            <w:pPr>
              <w:pStyle w:val="TableParagraph"/>
              <w:ind w:right="39" w:firstLine="1"/>
              <w:rPr>
                <w:b/>
                <w:sz w:val="16"/>
                <w:szCs w:val="18"/>
                <w:lang w:val="pt-BR"/>
              </w:rPr>
            </w:pPr>
          </w:p>
          <w:p w14:paraId="069AE097" w14:textId="4CFC17C0" w:rsidR="00E9377C" w:rsidRPr="00993E35" w:rsidRDefault="00E9377C" w:rsidP="00E9377C">
            <w:pPr>
              <w:pStyle w:val="TableParagraph"/>
              <w:ind w:right="39" w:firstLine="1"/>
              <w:jc w:val="center"/>
              <w:rPr>
                <w:b/>
                <w:sz w:val="16"/>
                <w:szCs w:val="18"/>
                <w:lang w:val="pt-BR"/>
              </w:rPr>
            </w:pPr>
            <w:r w:rsidRPr="00993E35">
              <w:rPr>
                <w:b/>
                <w:sz w:val="16"/>
                <w:szCs w:val="18"/>
                <w:lang w:val="pt-BR"/>
              </w:rPr>
              <w:t>372</w:t>
            </w:r>
          </w:p>
          <w:p w14:paraId="29210812" w14:textId="7EA6A9B0" w:rsidR="00E9377C" w:rsidRPr="00993E35" w:rsidRDefault="00E9377C" w:rsidP="00E9377C">
            <w:pPr>
              <w:ind w:right="39" w:firstLine="1"/>
              <w:jc w:val="center"/>
              <w:rPr>
                <w:bCs/>
                <w:iCs/>
                <w:sz w:val="16"/>
                <w:szCs w:val="18"/>
              </w:rPr>
            </w:pPr>
            <w:r w:rsidRPr="00993E35">
              <w:rPr>
                <w:b/>
                <w:sz w:val="16"/>
                <w:szCs w:val="18"/>
              </w:rPr>
              <w:t>(PARA 12 MESES)</w:t>
            </w:r>
          </w:p>
        </w:tc>
        <w:tc>
          <w:tcPr>
            <w:tcW w:w="1276" w:type="dxa"/>
            <w:vAlign w:val="center"/>
          </w:tcPr>
          <w:p w14:paraId="70B5D3CB" w14:textId="66CDC8DD" w:rsidR="00E9377C" w:rsidRPr="00E9377C" w:rsidRDefault="00E9377C" w:rsidP="00E9377C">
            <w:pPr>
              <w:jc w:val="center"/>
              <w:rPr>
                <w:b/>
                <w:bCs/>
                <w:iCs/>
                <w:sz w:val="22"/>
                <w:szCs w:val="22"/>
              </w:rPr>
            </w:pPr>
            <w:r w:rsidRPr="00E9377C">
              <w:rPr>
                <w:b/>
                <w:bCs/>
                <w:sz w:val="22"/>
                <w:szCs w:val="22"/>
              </w:rPr>
              <w:t>4.057,85</w:t>
            </w:r>
          </w:p>
        </w:tc>
        <w:tc>
          <w:tcPr>
            <w:tcW w:w="1275" w:type="dxa"/>
            <w:vAlign w:val="center"/>
          </w:tcPr>
          <w:p w14:paraId="6F36FE72" w14:textId="33A936A0" w:rsidR="00E9377C" w:rsidRPr="00993E35" w:rsidRDefault="00E9377C" w:rsidP="00E9377C">
            <w:pPr>
              <w:jc w:val="center"/>
              <w:rPr>
                <w:b/>
                <w:bCs/>
                <w:iCs/>
                <w:sz w:val="22"/>
                <w:szCs w:val="22"/>
              </w:rPr>
            </w:pPr>
            <w:r>
              <w:rPr>
                <w:b/>
                <w:bCs/>
                <w:iCs/>
                <w:color w:val="000000"/>
                <w:sz w:val="22"/>
                <w:szCs w:val="22"/>
              </w:rPr>
              <w:t xml:space="preserve"> 132.543,35 </w:t>
            </w:r>
          </w:p>
        </w:tc>
        <w:tc>
          <w:tcPr>
            <w:tcW w:w="1276" w:type="dxa"/>
            <w:vAlign w:val="center"/>
          </w:tcPr>
          <w:p w14:paraId="00D2AC59" w14:textId="06FEA86E" w:rsidR="00E9377C" w:rsidRPr="00993E35" w:rsidRDefault="00E9377C" w:rsidP="00E9377C">
            <w:pPr>
              <w:ind w:right="-102" w:hanging="101"/>
              <w:jc w:val="center"/>
              <w:rPr>
                <w:b/>
                <w:bCs/>
                <w:color w:val="000000"/>
                <w:sz w:val="22"/>
                <w:szCs w:val="22"/>
              </w:rPr>
            </w:pPr>
            <w:r>
              <w:rPr>
                <w:b/>
                <w:bCs/>
                <w:color w:val="000000"/>
                <w:sz w:val="22"/>
                <w:szCs w:val="22"/>
              </w:rPr>
              <w:t>1.590.520,20</w:t>
            </w:r>
          </w:p>
        </w:tc>
      </w:tr>
      <w:tr w:rsidR="00E9377C" w:rsidRPr="00993E35" w14:paraId="3B3C6EB1" w14:textId="77777777" w:rsidTr="00E9377C">
        <w:trPr>
          <w:trHeight w:val="859"/>
        </w:trPr>
        <w:tc>
          <w:tcPr>
            <w:tcW w:w="567" w:type="dxa"/>
            <w:vAlign w:val="center"/>
          </w:tcPr>
          <w:p w14:paraId="39920736" w14:textId="64B53548" w:rsidR="00E9377C" w:rsidRPr="00993E35" w:rsidRDefault="00E9377C" w:rsidP="00E9377C">
            <w:pPr>
              <w:ind w:hanging="30"/>
              <w:jc w:val="center"/>
              <w:rPr>
                <w:b/>
                <w:sz w:val="24"/>
                <w:szCs w:val="24"/>
              </w:rPr>
            </w:pPr>
            <w:r>
              <w:rPr>
                <w:b/>
                <w:sz w:val="24"/>
                <w:szCs w:val="24"/>
              </w:rPr>
              <w:t>02</w:t>
            </w:r>
          </w:p>
        </w:tc>
        <w:tc>
          <w:tcPr>
            <w:tcW w:w="3402" w:type="dxa"/>
            <w:vAlign w:val="center"/>
          </w:tcPr>
          <w:p w14:paraId="322B6AA0" w14:textId="1C3B2DBB" w:rsidR="00E9377C" w:rsidRPr="00993E35" w:rsidRDefault="00E9377C" w:rsidP="00E9377C">
            <w:pPr>
              <w:tabs>
                <w:tab w:val="left" w:pos="0"/>
              </w:tabs>
              <w:jc w:val="center"/>
              <w:rPr>
                <w:color w:val="000000"/>
                <w:sz w:val="22"/>
                <w:szCs w:val="22"/>
              </w:rPr>
            </w:pPr>
            <w:r w:rsidRPr="00993E35">
              <w:rPr>
                <w:color w:val="000000"/>
                <w:sz w:val="22"/>
                <w:szCs w:val="22"/>
              </w:rPr>
              <w:t xml:space="preserve">Contratação de pessoa jurídica para prestação de serviços </w:t>
            </w:r>
            <w:r w:rsidRPr="00993E35">
              <w:rPr>
                <w:sz w:val="22"/>
                <w:szCs w:val="22"/>
              </w:rPr>
              <w:t xml:space="preserve">de </w:t>
            </w:r>
            <w:r w:rsidRPr="00993E35">
              <w:rPr>
                <w:b/>
                <w:sz w:val="22"/>
                <w:szCs w:val="22"/>
                <w:u w:val="single"/>
              </w:rPr>
              <w:t>Auxílio no Desenvolvimento do Ensino na Educação Infantil</w:t>
            </w:r>
            <w:r w:rsidRPr="00993E35">
              <w:rPr>
                <w:sz w:val="22"/>
                <w:szCs w:val="22"/>
              </w:rPr>
              <w:t xml:space="preserve">, da Rede Municipal </w:t>
            </w:r>
            <w:r w:rsidRPr="00993E35">
              <w:rPr>
                <w:color w:val="000000"/>
                <w:sz w:val="22"/>
                <w:szCs w:val="22"/>
              </w:rPr>
              <w:t>de Ensino.</w:t>
            </w:r>
          </w:p>
        </w:tc>
        <w:tc>
          <w:tcPr>
            <w:tcW w:w="992" w:type="dxa"/>
            <w:vAlign w:val="center"/>
          </w:tcPr>
          <w:p w14:paraId="46A644F5" w14:textId="049F02A8" w:rsidR="00E9377C" w:rsidRPr="00993E35" w:rsidRDefault="00E9377C" w:rsidP="00E9377C">
            <w:pPr>
              <w:jc w:val="center"/>
              <w:rPr>
                <w:color w:val="000000"/>
                <w:sz w:val="22"/>
                <w:szCs w:val="16"/>
              </w:rPr>
            </w:pPr>
            <w:r w:rsidRPr="00993E35">
              <w:rPr>
                <w:sz w:val="22"/>
                <w:szCs w:val="16"/>
              </w:rPr>
              <w:t>Serviço mensal</w:t>
            </w:r>
          </w:p>
        </w:tc>
        <w:tc>
          <w:tcPr>
            <w:tcW w:w="1276" w:type="dxa"/>
            <w:vAlign w:val="center"/>
          </w:tcPr>
          <w:p w14:paraId="21B7A41D" w14:textId="23A5788D" w:rsidR="00E9377C" w:rsidRPr="00993E35" w:rsidRDefault="009A7EC6" w:rsidP="00E9377C">
            <w:pPr>
              <w:pStyle w:val="TableParagraph"/>
              <w:spacing w:before="1"/>
              <w:ind w:right="39" w:firstLine="1"/>
              <w:jc w:val="center"/>
              <w:rPr>
                <w:b/>
                <w:spacing w:val="-10"/>
                <w:sz w:val="16"/>
                <w:szCs w:val="18"/>
                <w:lang w:val="pt-BR"/>
              </w:rPr>
            </w:pPr>
            <w:r>
              <w:rPr>
                <w:b/>
                <w:spacing w:val="-10"/>
                <w:sz w:val="16"/>
                <w:szCs w:val="18"/>
                <w:lang w:val="pt-BR"/>
              </w:rPr>
              <w:t>50</w:t>
            </w:r>
          </w:p>
          <w:p w14:paraId="31C0AFE7" w14:textId="74A2B99D" w:rsidR="00E9377C" w:rsidRPr="00993E35" w:rsidRDefault="00E9377C" w:rsidP="00E9377C">
            <w:pPr>
              <w:pStyle w:val="TableParagraph"/>
              <w:spacing w:before="1"/>
              <w:ind w:right="39" w:firstLine="1"/>
              <w:jc w:val="center"/>
              <w:rPr>
                <w:b/>
                <w:sz w:val="16"/>
                <w:szCs w:val="18"/>
                <w:lang w:val="pt-BR"/>
              </w:rPr>
            </w:pPr>
            <w:r w:rsidRPr="00993E35">
              <w:rPr>
                <w:b/>
                <w:spacing w:val="-2"/>
                <w:sz w:val="16"/>
                <w:szCs w:val="18"/>
                <w:lang w:val="pt-BR"/>
              </w:rPr>
              <w:t>(SERVIÇOS MENSAIS)</w:t>
            </w:r>
          </w:p>
          <w:p w14:paraId="482908F5" w14:textId="77777777" w:rsidR="00E9377C" w:rsidRPr="00993E35" w:rsidRDefault="00E9377C" w:rsidP="00E9377C">
            <w:pPr>
              <w:pStyle w:val="TableParagraph"/>
              <w:ind w:right="39" w:firstLine="1"/>
              <w:rPr>
                <w:b/>
                <w:sz w:val="16"/>
                <w:szCs w:val="18"/>
                <w:lang w:val="pt-BR"/>
              </w:rPr>
            </w:pPr>
          </w:p>
          <w:p w14:paraId="69498940" w14:textId="51F9A1DB" w:rsidR="00E9377C" w:rsidRPr="00993E35" w:rsidRDefault="009A7EC6" w:rsidP="00E9377C">
            <w:pPr>
              <w:pStyle w:val="TableParagraph"/>
              <w:ind w:right="39" w:firstLine="1"/>
              <w:jc w:val="center"/>
              <w:rPr>
                <w:b/>
                <w:sz w:val="16"/>
                <w:szCs w:val="18"/>
                <w:lang w:val="pt-BR"/>
              </w:rPr>
            </w:pPr>
            <w:r>
              <w:rPr>
                <w:b/>
                <w:sz w:val="16"/>
                <w:szCs w:val="18"/>
                <w:lang w:val="pt-BR"/>
              </w:rPr>
              <w:t>600</w:t>
            </w:r>
          </w:p>
          <w:p w14:paraId="73B033C2" w14:textId="45234BD1" w:rsidR="00E9377C" w:rsidRPr="00993E35" w:rsidRDefault="00E9377C" w:rsidP="00E9377C">
            <w:pPr>
              <w:pStyle w:val="TableParagraph"/>
              <w:spacing w:before="1"/>
              <w:ind w:right="39" w:firstLine="1"/>
              <w:jc w:val="center"/>
              <w:rPr>
                <w:b/>
                <w:spacing w:val="-10"/>
                <w:sz w:val="16"/>
                <w:szCs w:val="18"/>
                <w:lang w:val="pt-BR"/>
              </w:rPr>
            </w:pPr>
            <w:r w:rsidRPr="00993E35">
              <w:rPr>
                <w:b/>
                <w:sz w:val="16"/>
                <w:szCs w:val="18"/>
                <w:lang w:val="pt-BR"/>
              </w:rPr>
              <w:t>(PARA 12 MESES)</w:t>
            </w:r>
          </w:p>
        </w:tc>
        <w:tc>
          <w:tcPr>
            <w:tcW w:w="1276" w:type="dxa"/>
            <w:vAlign w:val="center"/>
          </w:tcPr>
          <w:p w14:paraId="49BE81A0" w14:textId="7F9FBB8B" w:rsidR="00E9377C" w:rsidRPr="00E9377C" w:rsidRDefault="00E9377C" w:rsidP="00E9377C">
            <w:pPr>
              <w:jc w:val="center"/>
              <w:rPr>
                <w:b/>
                <w:bCs/>
                <w:color w:val="000000"/>
                <w:sz w:val="22"/>
                <w:szCs w:val="22"/>
              </w:rPr>
            </w:pPr>
            <w:r w:rsidRPr="00E9377C">
              <w:rPr>
                <w:b/>
                <w:bCs/>
                <w:sz w:val="22"/>
                <w:szCs w:val="22"/>
              </w:rPr>
              <w:t>4.436,61</w:t>
            </w:r>
          </w:p>
        </w:tc>
        <w:tc>
          <w:tcPr>
            <w:tcW w:w="1275" w:type="dxa"/>
            <w:vAlign w:val="center"/>
          </w:tcPr>
          <w:p w14:paraId="2C7FC38C" w14:textId="7DA17675" w:rsidR="00E9377C" w:rsidRPr="00993E35" w:rsidRDefault="00E9377C" w:rsidP="00E9377C">
            <w:pPr>
              <w:jc w:val="center"/>
              <w:rPr>
                <w:b/>
                <w:bCs/>
                <w:color w:val="000000"/>
                <w:sz w:val="22"/>
                <w:szCs w:val="22"/>
              </w:rPr>
            </w:pPr>
            <w:r>
              <w:rPr>
                <w:b/>
                <w:bCs/>
                <w:color w:val="000000"/>
                <w:sz w:val="22"/>
                <w:szCs w:val="22"/>
              </w:rPr>
              <w:t xml:space="preserve"> 221.830,50 </w:t>
            </w:r>
          </w:p>
        </w:tc>
        <w:tc>
          <w:tcPr>
            <w:tcW w:w="1276" w:type="dxa"/>
            <w:vAlign w:val="center"/>
          </w:tcPr>
          <w:p w14:paraId="3C7DA554" w14:textId="1625378C" w:rsidR="00E9377C" w:rsidRPr="00993E35" w:rsidRDefault="00E9377C" w:rsidP="00E9377C">
            <w:pPr>
              <w:ind w:right="-102" w:hanging="101"/>
              <w:jc w:val="center"/>
              <w:rPr>
                <w:b/>
                <w:bCs/>
                <w:color w:val="000000"/>
                <w:sz w:val="22"/>
                <w:szCs w:val="22"/>
              </w:rPr>
            </w:pPr>
            <w:r>
              <w:rPr>
                <w:b/>
                <w:bCs/>
                <w:color w:val="000000"/>
                <w:sz w:val="22"/>
                <w:szCs w:val="22"/>
              </w:rPr>
              <w:t>2.661.966,00</w:t>
            </w:r>
          </w:p>
        </w:tc>
      </w:tr>
    </w:tbl>
    <w:p w14:paraId="34B6450A" w14:textId="34DF0BDC" w:rsidR="00902C10" w:rsidRPr="0050306C" w:rsidRDefault="006C114A" w:rsidP="0050306C">
      <w:pPr>
        <w:pStyle w:val="Ttulo2"/>
        <w:numPr>
          <w:ilvl w:val="0"/>
          <w:numId w:val="13"/>
        </w:numPr>
        <w:tabs>
          <w:tab w:val="left" w:pos="142"/>
          <w:tab w:val="left" w:pos="426"/>
        </w:tabs>
        <w:spacing w:before="120" w:after="120"/>
        <w:ind w:left="0" w:firstLine="0"/>
        <w:rPr>
          <w:szCs w:val="24"/>
        </w:rPr>
      </w:pPr>
      <w:r w:rsidRPr="0050306C">
        <w:rPr>
          <w:szCs w:val="24"/>
        </w:rPr>
        <w:lastRenderedPageBreak/>
        <w:t>–</w:t>
      </w:r>
      <w:bookmarkStart w:id="0" w:name="_Hlk121934117"/>
      <w:r w:rsidR="00902C10" w:rsidRPr="0050306C">
        <w:rPr>
          <w:spacing w:val="-4"/>
          <w:szCs w:val="24"/>
        </w:rPr>
        <w:t xml:space="preserve"> </w:t>
      </w:r>
      <w:r w:rsidR="00902C10" w:rsidRPr="0050306C">
        <w:rPr>
          <w:szCs w:val="24"/>
        </w:rPr>
        <w:t>DAS</w:t>
      </w:r>
      <w:r w:rsidR="00902C10" w:rsidRPr="0050306C">
        <w:rPr>
          <w:spacing w:val="-1"/>
          <w:szCs w:val="24"/>
        </w:rPr>
        <w:t xml:space="preserve"> </w:t>
      </w:r>
      <w:r w:rsidR="00902C10" w:rsidRPr="0050306C">
        <w:rPr>
          <w:szCs w:val="24"/>
        </w:rPr>
        <w:t>CONDIÇÕES</w:t>
      </w:r>
      <w:r w:rsidR="00902C10" w:rsidRPr="0050306C">
        <w:rPr>
          <w:spacing w:val="-2"/>
          <w:szCs w:val="24"/>
        </w:rPr>
        <w:t xml:space="preserve"> </w:t>
      </w:r>
      <w:r w:rsidR="00902C10" w:rsidRPr="0050306C">
        <w:rPr>
          <w:szCs w:val="24"/>
        </w:rPr>
        <w:t>DE</w:t>
      </w:r>
      <w:r w:rsidR="00902C10" w:rsidRPr="0050306C">
        <w:rPr>
          <w:spacing w:val="-1"/>
          <w:szCs w:val="24"/>
        </w:rPr>
        <w:t xml:space="preserve"> </w:t>
      </w:r>
      <w:r w:rsidR="00902C10" w:rsidRPr="0050306C">
        <w:rPr>
          <w:spacing w:val="-2"/>
          <w:szCs w:val="24"/>
        </w:rPr>
        <w:t>PARTICIPAÇÃO</w:t>
      </w:r>
    </w:p>
    <w:p w14:paraId="4F835425" w14:textId="37C21EFC" w:rsidR="00902C10" w:rsidRPr="0050306C" w:rsidRDefault="00902C10" w:rsidP="0050306C">
      <w:pPr>
        <w:widowControl w:val="0"/>
        <w:tabs>
          <w:tab w:val="left" w:pos="142"/>
          <w:tab w:val="left" w:pos="426"/>
          <w:tab w:val="left" w:pos="654"/>
          <w:tab w:val="left" w:pos="709"/>
        </w:tabs>
        <w:autoSpaceDE w:val="0"/>
        <w:autoSpaceDN w:val="0"/>
        <w:spacing w:before="120" w:after="120"/>
        <w:jc w:val="both"/>
        <w:rPr>
          <w:sz w:val="24"/>
          <w:szCs w:val="24"/>
        </w:rPr>
      </w:pPr>
      <w:r w:rsidRPr="0050306C">
        <w:rPr>
          <w:sz w:val="24"/>
          <w:szCs w:val="24"/>
        </w:rPr>
        <w:t>2.1 – Poderão participar deste Pregão os interessados que estiverem previamente credenciados na Plataforma LICITANET.</w:t>
      </w:r>
    </w:p>
    <w:p w14:paraId="7C3FDC2A" w14:textId="352C10B4" w:rsidR="00902C10" w:rsidRPr="0050306C" w:rsidRDefault="00902C10" w:rsidP="0050306C">
      <w:pPr>
        <w:pStyle w:val="PargrafodaLista"/>
        <w:widowControl w:val="0"/>
        <w:numPr>
          <w:ilvl w:val="1"/>
          <w:numId w:val="13"/>
        </w:numPr>
        <w:tabs>
          <w:tab w:val="left" w:pos="142"/>
          <w:tab w:val="left" w:pos="426"/>
          <w:tab w:val="left" w:pos="709"/>
        </w:tabs>
        <w:autoSpaceDE w:val="0"/>
        <w:autoSpaceDN w:val="0"/>
        <w:spacing w:before="120" w:after="120"/>
        <w:ind w:left="0" w:firstLine="0"/>
        <w:jc w:val="both"/>
      </w:pPr>
      <w:r w:rsidRPr="0050306C">
        <w:t>– Os interessados deverão atender às condições exigidas no cadastramento na Plataforma LICITANET.</w:t>
      </w:r>
    </w:p>
    <w:p w14:paraId="38EE3776" w14:textId="77777777" w:rsidR="00902C10" w:rsidRPr="0050306C" w:rsidRDefault="00902C10" w:rsidP="0050306C">
      <w:pPr>
        <w:pStyle w:val="PargrafodaLista"/>
        <w:widowControl w:val="0"/>
        <w:numPr>
          <w:ilvl w:val="1"/>
          <w:numId w:val="13"/>
        </w:numPr>
        <w:tabs>
          <w:tab w:val="left" w:pos="142"/>
          <w:tab w:val="left" w:pos="426"/>
          <w:tab w:val="left" w:pos="709"/>
        </w:tabs>
        <w:suppressAutoHyphens w:val="0"/>
        <w:autoSpaceDE w:val="0"/>
        <w:autoSpaceDN w:val="0"/>
        <w:spacing w:before="120" w:after="120"/>
        <w:ind w:left="0" w:firstLine="0"/>
        <w:jc w:val="both"/>
      </w:pPr>
      <w:r w:rsidRPr="0050306C">
        <w:t>– O licitante responsabiliza-se exclusiva e formalmente pelas transações efetuadas em seu</w:t>
      </w:r>
      <w:r w:rsidRPr="0050306C">
        <w:rPr>
          <w:spacing w:val="40"/>
        </w:rPr>
        <w:t xml:space="preserve"> </w:t>
      </w:r>
      <w:r w:rsidRPr="0050306C">
        <w:t>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5D27B9E" w14:textId="77777777" w:rsidR="00902C10" w:rsidRPr="0050306C" w:rsidRDefault="00902C10" w:rsidP="0050306C">
      <w:pPr>
        <w:pStyle w:val="PargrafodaLista"/>
        <w:widowControl w:val="0"/>
        <w:numPr>
          <w:ilvl w:val="1"/>
          <w:numId w:val="13"/>
        </w:numPr>
        <w:tabs>
          <w:tab w:val="left" w:pos="142"/>
          <w:tab w:val="left" w:pos="426"/>
          <w:tab w:val="left" w:pos="709"/>
        </w:tabs>
        <w:suppressAutoHyphens w:val="0"/>
        <w:autoSpaceDE w:val="0"/>
        <w:autoSpaceDN w:val="0"/>
        <w:spacing w:before="120" w:after="120"/>
        <w:ind w:left="0" w:firstLine="0"/>
        <w:jc w:val="both"/>
      </w:pPr>
      <w:r w:rsidRPr="0050306C">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DD1665" w14:textId="77777777" w:rsidR="00902C10" w:rsidRPr="0050306C" w:rsidRDefault="00902C10" w:rsidP="0050306C">
      <w:pPr>
        <w:pStyle w:val="PargrafodaLista"/>
        <w:widowControl w:val="0"/>
        <w:numPr>
          <w:ilvl w:val="1"/>
          <w:numId w:val="13"/>
        </w:numPr>
        <w:tabs>
          <w:tab w:val="left" w:pos="142"/>
          <w:tab w:val="left" w:pos="426"/>
          <w:tab w:val="left" w:pos="709"/>
        </w:tabs>
        <w:suppressAutoHyphens w:val="0"/>
        <w:autoSpaceDE w:val="0"/>
        <w:autoSpaceDN w:val="0"/>
        <w:spacing w:before="120" w:after="120"/>
        <w:ind w:left="0" w:firstLine="0"/>
        <w:jc w:val="both"/>
      </w:pPr>
      <w:r w:rsidRPr="0050306C">
        <w:t>– A não observância do disposto no item anterior poderá ensejar desclassificação no momento da habilitação.</w:t>
      </w:r>
    </w:p>
    <w:p w14:paraId="3AB0EACC" w14:textId="77777777" w:rsidR="00902C10" w:rsidRPr="0050306C" w:rsidRDefault="00902C10" w:rsidP="0050306C">
      <w:pPr>
        <w:pStyle w:val="PargrafodaLista"/>
        <w:widowControl w:val="0"/>
        <w:numPr>
          <w:ilvl w:val="1"/>
          <w:numId w:val="13"/>
        </w:numPr>
        <w:tabs>
          <w:tab w:val="left" w:pos="142"/>
          <w:tab w:val="left" w:pos="426"/>
          <w:tab w:val="left" w:pos="709"/>
        </w:tabs>
        <w:suppressAutoHyphens w:val="0"/>
        <w:autoSpaceDE w:val="0"/>
        <w:autoSpaceDN w:val="0"/>
        <w:spacing w:before="120" w:after="120"/>
        <w:ind w:left="0" w:firstLine="0"/>
        <w:jc w:val="both"/>
      </w:pPr>
      <w:r w:rsidRPr="0050306C">
        <w:t xml:space="preserve">– Será concedido tratamento favorecido para as microempresas e empresas de pequeno porte, para as sociedades cooperativas mencionadas no </w:t>
      </w:r>
      <w:hyperlink r:id="rId16" w:anchor="art16">
        <w:r w:rsidRPr="0050306C">
          <w:t>artigo 16, da Lei nº 14.133, de 2021</w:t>
        </w:r>
      </w:hyperlink>
      <w:r w:rsidRPr="0050306C">
        <w:t xml:space="preserve">, para o agricultor familiar, o produtor rural pessoa física e para o microempreendedor individual - MEI, nos limites previstos da </w:t>
      </w:r>
      <w:hyperlink r:id="rId17">
        <w:r w:rsidRPr="0050306C">
          <w:t>Lei Complementar nº. 123, de 2006</w:t>
        </w:r>
      </w:hyperlink>
      <w:r w:rsidRPr="0050306C">
        <w:t xml:space="preserve"> e do Decreto nº. 8.538, de 2015.</w:t>
      </w:r>
    </w:p>
    <w:p w14:paraId="302C603D" w14:textId="77777777" w:rsidR="00902C10" w:rsidRPr="0050306C" w:rsidRDefault="00902C10" w:rsidP="0050306C">
      <w:pPr>
        <w:pStyle w:val="Ttulo2"/>
        <w:numPr>
          <w:ilvl w:val="1"/>
          <w:numId w:val="13"/>
        </w:numPr>
        <w:tabs>
          <w:tab w:val="left" w:pos="142"/>
          <w:tab w:val="left" w:pos="284"/>
          <w:tab w:val="left" w:pos="426"/>
          <w:tab w:val="left" w:pos="709"/>
        </w:tabs>
        <w:spacing w:before="120" w:after="120"/>
        <w:ind w:left="0" w:firstLine="0"/>
        <w:rPr>
          <w:b w:val="0"/>
          <w:szCs w:val="24"/>
        </w:rPr>
      </w:pPr>
      <w:r w:rsidRPr="0050306C">
        <w:rPr>
          <w:b w:val="0"/>
          <w:szCs w:val="24"/>
        </w:rPr>
        <w:t>–</w:t>
      </w:r>
      <w:r w:rsidRPr="0050306C">
        <w:rPr>
          <w:b w:val="0"/>
          <w:spacing w:val="-3"/>
          <w:szCs w:val="24"/>
        </w:rPr>
        <w:t xml:space="preserve"> </w:t>
      </w:r>
      <w:r w:rsidRPr="0050306C">
        <w:rPr>
          <w:szCs w:val="24"/>
        </w:rPr>
        <w:t>DA PARTICIPAÇÃO</w:t>
      </w:r>
      <w:r w:rsidRPr="0050306C">
        <w:rPr>
          <w:spacing w:val="-1"/>
          <w:szCs w:val="24"/>
        </w:rPr>
        <w:t xml:space="preserve"> </w:t>
      </w:r>
      <w:r w:rsidRPr="0050306C">
        <w:rPr>
          <w:szCs w:val="24"/>
        </w:rPr>
        <w:t>DE CONSÓRCIOS</w:t>
      </w:r>
      <w:r w:rsidRPr="0050306C">
        <w:rPr>
          <w:spacing w:val="-2"/>
          <w:szCs w:val="24"/>
        </w:rPr>
        <w:t xml:space="preserve"> </w:t>
      </w:r>
      <w:r w:rsidRPr="0050306C">
        <w:rPr>
          <w:szCs w:val="24"/>
        </w:rPr>
        <w:t xml:space="preserve">DE </w:t>
      </w:r>
      <w:r w:rsidRPr="0050306C">
        <w:rPr>
          <w:spacing w:val="-2"/>
          <w:szCs w:val="24"/>
        </w:rPr>
        <w:t>EMPRESAS</w:t>
      </w:r>
      <w:r w:rsidRPr="0050306C">
        <w:rPr>
          <w:b w:val="0"/>
          <w:spacing w:val="-2"/>
          <w:szCs w:val="24"/>
        </w:rPr>
        <w:t>.</w:t>
      </w:r>
    </w:p>
    <w:p w14:paraId="3174CC9E" w14:textId="77777777" w:rsidR="00902C10" w:rsidRPr="0050306C" w:rsidRDefault="00902C10" w:rsidP="0050306C">
      <w:pPr>
        <w:pStyle w:val="PargrafodaLista"/>
        <w:widowControl w:val="0"/>
        <w:numPr>
          <w:ilvl w:val="2"/>
          <w:numId w:val="13"/>
        </w:numPr>
        <w:tabs>
          <w:tab w:val="left" w:pos="142"/>
          <w:tab w:val="left" w:pos="284"/>
          <w:tab w:val="left" w:pos="426"/>
          <w:tab w:val="left" w:pos="709"/>
          <w:tab w:val="left" w:pos="844"/>
        </w:tabs>
        <w:suppressAutoHyphens w:val="0"/>
        <w:autoSpaceDE w:val="0"/>
        <w:autoSpaceDN w:val="0"/>
        <w:spacing w:before="120" w:after="120"/>
        <w:ind w:left="0" w:firstLine="0"/>
        <w:jc w:val="both"/>
      </w:pPr>
      <w:r w:rsidRPr="0050306C">
        <w:t>– Quando permitida a participação de consórcio de empresas, a licitante deverá apresentar comprovação de compromisso público ou particular de constituição de consórcio, subscrito pelos consorciados, explicitando:</w:t>
      </w:r>
    </w:p>
    <w:p w14:paraId="68DA95AC" w14:textId="77777777" w:rsidR="00902C10" w:rsidRPr="0050306C" w:rsidRDefault="00902C10" w:rsidP="0050306C">
      <w:pPr>
        <w:pStyle w:val="PargrafodaLista"/>
        <w:widowControl w:val="0"/>
        <w:numPr>
          <w:ilvl w:val="0"/>
          <w:numId w:val="22"/>
        </w:numPr>
        <w:tabs>
          <w:tab w:val="left" w:pos="142"/>
          <w:tab w:val="left" w:pos="284"/>
          <w:tab w:val="left" w:pos="511"/>
          <w:tab w:val="left" w:pos="709"/>
        </w:tabs>
        <w:suppressAutoHyphens w:val="0"/>
        <w:autoSpaceDE w:val="0"/>
        <w:autoSpaceDN w:val="0"/>
        <w:spacing w:before="120" w:after="120"/>
        <w:ind w:left="0" w:firstLine="0"/>
        <w:jc w:val="both"/>
      </w:pPr>
      <w:r w:rsidRPr="0050306C">
        <w:t>a</w:t>
      </w:r>
      <w:r w:rsidRPr="0050306C">
        <w:rPr>
          <w:spacing w:val="-3"/>
        </w:rPr>
        <w:t xml:space="preserve"> </w:t>
      </w:r>
      <w:r w:rsidRPr="0050306C">
        <w:t>composição e</w:t>
      </w:r>
      <w:r w:rsidRPr="0050306C">
        <w:rPr>
          <w:spacing w:val="-2"/>
        </w:rPr>
        <w:t xml:space="preserve"> </w:t>
      </w:r>
      <w:r w:rsidRPr="0050306C">
        <w:t>o percentual</w:t>
      </w:r>
      <w:r w:rsidRPr="0050306C">
        <w:rPr>
          <w:spacing w:val="-1"/>
        </w:rPr>
        <w:t xml:space="preserve"> </w:t>
      </w:r>
      <w:r w:rsidRPr="0050306C">
        <w:t>de</w:t>
      </w:r>
      <w:r w:rsidRPr="0050306C">
        <w:rPr>
          <w:spacing w:val="-1"/>
        </w:rPr>
        <w:t xml:space="preserve"> </w:t>
      </w:r>
      <w:r w:rsidRPr="0050306C">
        <w:t>participação</w:t>
      </w:r>
      <w:r w:rsidRPr="0050306C">
        <w:rPr>
          <w:spacing w:val="-1"/>
        </w:rPr>
        <w:t xml:space="preserve"> </w:t>
      </w:r>
      <w:r w:rsidRPr="0050306C">
        <w:t>de</w:t>
      </w:r>
      <w:r w:rsidRPr="0050306C">
        <w:rPr>
          <w:spacing w:val="1"/>
        </w:rPr>
        <w:t xml:space="preserve"> </w:t>
      </w:r>
      <w:r w:rsidRPr="0050306C">
        <w:t>cada empresa</w:t>
      </w:r>
      <w:r w:rsidRPr="0050306C">
        <w:rPr>
          <w:spacing w:val="-1"/>
        </w:rPr>
        <w:t xml:space="preserve"> </w:t>
      </w:r>
      <w:r w:rsidRPr="0050306C">
        <w:rPr>
          <w:spacing w:val="-2"/>
        </w:rPr>
        <w:t>integrante;</w:t>
      </w:r>
    </w:p>
    <w:p w14:paraId="24ACE43E" w14:textId="77777777" w:rsidR="00902C10" w:rsidRPr="0050306C" w:rsidRDefault="00902C10" w:rsidP="0050306C">
      <w:pPr>
        <w:pStyle w:val="PargrafodaLista"/>
        <w:widowControl w:val="0"/>
        <w:numPr>
          <w:ilvl w:val="0"/>
          <w:numId w:val="22"/>
        </w:numPr>
        <w:tabs>
          <w:tab w:val="left" w:pos="142"/>
          <w:tab w:val="left" w:pos="284"/>
          <w:tab w:val="left" w:pos="524"/>
          <w:tab w:val="left" w:pos="709"/>
        </w:tabs>
        <w:suppressAutoHyphens w:val="0"/>
        <w:autoSpaceDE w:val="0"/>
        <w:autoSpaceDN w:val="0"/>
        <w:spacing w:before="120" w:after="120"/>
        <w:ind w:left="0" w:firstLine="0"/>
        <w:jc w:val="both"/>
      </w:pPr>
      <w:r w:rsidRPr="0050306C">
        <w:t xml:space="preserve">o objetivo da </w:t>
      </w:r>
      <w:r w:rsidRPr="0050306C">
        <w:rPr>
          <w:spacing w:val="-2"/>
        </w:rPr>
        <w:t>consorciação;</w:t>
      </w:r>
    </w:p>
    <w:p w14:paraId="17BCE290" w14:textId="77777777" w:rsidR="00902C10" w:rsidRPr="0050306C" w:rsidRDefault="00902C10" w:rsidP="0050306C">
      <w:pPr>
        <w:pStyle w:val="PargrafodaLista"/>
        <w:widowControl w:val="0"/>
        <w:numPr>
          <w:ilvl w:val="0"/>
          <w:numId w:val="22"/>
        </w:numPr>
        <w:tabs>
          <w:tab w:val="left" w:pos="142"/>
          <w:tab w:val="left" w:pos="284"/>
          <w:tab w:val="left" w:pos="511"/>
          <w:tab w:val="left" w:pos="709"/>
        </w:tabs>
        <w:suppressAutoHyphens w:val="0"/>
        <w:autoSpaceDE w:val="0"/>
        <w:autoSpaceDN w:val="0"/>
        <w:spacing w:before="120" w:after="120"/>
        <w:ind w:left="0" w:firstLine="0"/>
        <w:jc w:val="both"/>
      </w:pPr>
      <w:r w:rsidRPr="0050306C">
        <w:t>o</w:t>
      </w:r>
      <w:r w:rsidRPr="0050306C">
        <w:rPr>
          <w:spacing w:val="-3"/>
        </w:rPr>
        <w:t xml:space="preserve"> </w:t>
      </w:r>
      <w:r w:rsidRPr="0050306C">
        <w:t>prazo</w:t>
      </w:r>
      <w:r w:rsidRPr="0050306C">
        <w:rPr>
          <w:spacing w:val="-1"/>
        </w:rPr>
        <w:t xml:space="preserve"> </w:t>
      </w:r>
      <w:r w:rsidRPr="0050306C">
        <w:t>de</w:t>
      </w:r>
      <w:r w:rsidRPr="0050306C">
        <w:rPr>
          <w:spacing w:val="-1"/>
        </w:rPr>
        <w:t xml:space="preserve"> </w:t>
      </w:r>
      <w:r w:rsidRPr="0050306C">
        <w:t>duração</w:t>
      </w:r>
      <w:r w:rsidRPr="0050306C">
        <w:rPr>
          <w:spacing w:val="-1"/>
        </w:rPr>
        <w:t xml:space="preserve"> </w:t>
      </w:r>
      <w:r w:rsidRPr="0050306C">
        <w:t>do</w:t>
      </w:r>
      <w:r w:rsidRPr="0050306C">
        <w:rPr>
          <w:spacing w:val="1"/>
        </w:rPr>
        <w:t xml:space="preserve"> </w:t>
      </w:r>
      <w:r w:rsidRPr="0050306C">
        <w:t>consórcio não</w:t>
      </w:r>
      <w:r w:rsidRPr="0050306C">
        <w:rPr>
          <w:spacing w:val="-1"/>
        </w:rPr>
        <w:t xml:space="preserve"> </w:t>
      </w:r>
      <w:r w:rsidRPr="0050306C">
        <w:t>inferior</w:t>
      </w:r>
      <w:r w:rsidRPr="0050306C">
        <w:rPr>
          <w:spacing w:val="-2"/>
        </w:rPr>
        <w:t xml:space="preserve"> </w:t>
      </w:r>
      <w:r w:rsidRPr="0050306C">
        <w:t>ao</w:t>
      </w:r>
      <w:r w:rsidRPr="0050306C">
        <w:rPr>
          <w:spacing w:val="1"/>
        </w:rPr>
        <w:t xml:space="preserve"> </w:t>
      </w:r>
      <w:r w:rsidRPr="0050306C">
        <w:t>da</w:t>
      </w:r>
      <w:r w:rsidRPr="0050306C">
        <w:rPr>
          <w:spacing w:val="-1"/>
        </w:rPr>
        <w:t xml:space="preserve"> </w:t>
      </w:r>
      <w:r w:rsidRPr="0050306C">
        <w:t>duração</w:t>
      </w:r>
      <w:r w:rsidRPr="0050306C">
        <w:rPr>
          <w:spacing w:val="-1"/>
        </w:rPr>
        <w:t xml:space="preserve"> </w:t>
      </w:r>
      <w:r w:rsidRPr="0050306C">
        <w:t xml:space="preserve">do </w:t>
      </w:r>
      <w:r w:rsidRPr="0050306C">
        <w:rPr>
          <w:spacing w:val="-2"/>
        </w:rPr>
        <w:t>contrato;</w:t>
      </w:r>
    </w:p>
    <w:p w14:paraId="444C5F17" w14:textId="77777777" w:rsidR="00902C10" w:rsidRPr="0050306C" w:rsidRDefault="00902C10" w:rsidP="0050306C">
      <w:pPr>
        <w:pStyle w:val="PargrafodaLista"/>
        <w:widowControl w:val="0"/>
        <w:numPr>
          <w:ilvl w:val="0"/>
          <w:numId w:val="22"/>
        </w:numPr>
        <w:tabs>
          <w:tab w:val="left" w:pos="142"/>
          <w:tab w:val="left" w:pos="284"/>
          <w:tab w:val="left" w:pos="524"/>
          <w:tab w:val="left" w:pos="709"/>
        </w:tabs>
        <w:suppressAutoHyphens w:val="0"/>
        <w:autoSpaceDE w:val="0"/>
        <w:autoSpaceDN w:val="0"/>
        <w:spacing w:before="120" w:after="120"/>
        <w:ind w:left="0" w:firstLine="0"/>
        <w:jc w:val="both"/>
      </w:pPr>
      <w:r w:rsidRPr="0050306C">
        <w:t>a indicação da empresa líder do consórcio e de poderes expressos para a empresa líder se relacionar</w:t>
      </w:r>
      <w:r w:rsidRPr="0050306C">
        <w:rPr>
          <w:spacing w:val="-4"/>
        </w:rPr>
        <w:t xml:space="preserve"> </w:t>
      </w:r>
      <w:r w:rsidRPr="0050306C">
        <w:t>com</w:t>
      </w:r>
      <w:r w:rsidRPr="0050306C">
        <w:rPr>
          <w:spacing w:val="-2"/>
        </w:rPr>
        <w:t xml:space="preserve"> </w:t>
      </w:r>
      <w:r w:rsidRPr="0050306C">
        <w:t>a</w:t>
      </w:r>
      <w:r w:rsidRPr="0050306C">
        <w:rPr>
          <w:spacing w:val="-1"/>
        </w:rPr>
        <w:t xml:space="preserve"> </w:t>
      </w:r>
      <w:r w:rsidRPr="0050306C">
        <w:t>administração,</w:t>
      </w:r>
      <w:r w:rsidRPr="0050306C">
        <w:rPr>
          <w:spacing w:val="-1"/>
        </w:rPr>
        <w:t xml:space="preserve"> </w:t>
      </w:r>
      <w:r w:rsidRPr="0050306C">
        <w:t>receber</w:t>
      </w:r>
      <w:r w:rsidRPr="0050306C">
        <w:rPr>
          <w:spacing w:val="-1"/>
        </w:rPr>
        <w:t xml:space="preserve"> </w:t>
      </w:r>
      <w:r w:rsidRPr="0050306C">
        <w:t>citação</w:t>
      </w:r>
      <w:r w:rsidRPr="0050306C">
        <w:rPr>
          <w:spacing w:val="-2"/>
        </w:rPr>
        <w:t xml:space="preserve"> </w:t>
      </w:r>
      <w:r w:rsidRPr="0050306C">
        <w:t>e</w:t>
      </w:r>
      <w:r w:rsidRPr="0050306C">
        <w:rPr>
          <w:spacing w:val="-1"/>
        </w:rPr>
        <w:t xml:space="preserve"> </w:t>
      </w:r>
      <w:r w:rsidRPr="0050306C">
        <w:t>responder</w:t>
      </w:r>
      <w:r w:rsidRPr="0050306C">
        <w:rPr>
          <w:spacing w:val="-1"/>
        </w:rPr>
        <w:t xml:space="preserve"> </w:t>
      </w:r>
      <w:r w:rsidRPr="0050306C">
        <w:t>administrativa</w:t>
      </w:r>
      <w:r w:rsidRPr="0050306C">
        <w:rPr>
          <w:spacing w:val="-3"/>
        </w:rPr>
        <w:t xml:space="preserve"> </w:t>
      </w:r>
      <w:r w:rsidRPr="0050306C">
        <w:t>e/ou</w:t>
      </w:r>
      <w:r w:rsidRPr="0050306C">
        <w:rPr>
          <w:spacing w:val="-2"/>
        </w:rPr>
        <w:t xml:space="preserve"> </w:t>
      </w:r>
      <w:r w:rsidRPr="0050306C">
        <w:t>judicialmente</w:t>
      </w:r>
      <w:r w:rsidRPr="0050306C">
        <w:rPr>
          <w:spacing w:val="-1"/>
        </w:rPr>
        <w:t xml:space="preserve"> </w:t>
      </w:r>
      <w:r w:rsidRPr="0050306C">
        <w:rPr>
          <w:spacing w:val="-2"/>
        </w:rPr>
        <w:t xml:space="preserve">pelas </w:t>
      </w:r>
      <w:r w:rsidRPr="0050306C">
        <w:t>demais</w:t>
      </w:r>
      <w:r w:rsidRPr="0050306C">
        <w:rPr>
          <w:spacing w:val="-3"/>
        </w:rPr>
        <w:t xml:space="preserve"> </w:t>
      </w:r>
      <w:r w:rsidRPr="0050306C">
        <w:t>consorciadas,</w:t>
      </w:r>
      <w:r w:rsidRPr="0050306C">
        <w:rPr>
          <w:spacing w:val="-3"/>
        </w:rPr>
        <w:t xml:space="preserve"> </w:t>
      </w:r>
      <w:r w:rsidRPr="0050306C">
        <w:t>bem</w:t>
      </w:r>
      <w:r w:rsidRPr="0050306C">
        <w:rPr>
          <w:spacing w:val="-3"/>
        </w:rPr>
        <w:t xml:space="preserve"> </w:t>
      </w:r>
      <w:r w:rsidRPr="0050306C">
        <w:t>como</w:t>
      </w:r>
      <w:r w:rsidRPr="0050306C">
        <w:rPr>
          <w:spacing w:val="-3"/>
        </w:rPr>
        <w:t xml:space="preserve"> </w:t>
      </w:r>
      <w:r w:rsidRPr="0050306C">
        <w:t>para</w:t>
      </w:r>
      <w:r w:rsidRPr="0050306C">
        <w:rPr>
          <w:spacing w:val="-5"/>
        </w:rPr>
        <w:t xml:space="preserve"> </w:t>
      </w:r>
      <w:r w:rsidRPr="0050306C">
        <w:t>representar</w:t>
      </w:r>
      <w:r w:rsidRPr="0050306C">
        <w:rPr>
          <w:spacing w:val="-3"/>
        </w:rPr>
        <w:t xml:space="preserve"> </w:t>
      </w:r>
      <w:r w:rsidRPr="0050306C">
        <w:t>o</w:t>
      </w:r>
      <w:r w:rsidRPr="0050306C">
        <w:rPr>
          <w:spacing w:val="-3"/>
        </w:rPr>
        <w:t xml:space="preserve"> </w:t>
      </w:r>
      <w:r w:rsidRPr="0050306C">
        <w:t>consórcio</w:t>
      </w:r>
      <w:r w:rsidRPr="0050306C">
        <w:rPr>
          <w:spacing w:val="-3"/>
        </w:rPr>
        <w:t xml:space="preserve"> </w:t>
      </w:r>
      <w:r w:rsidRPr="0050306C">
        <w:t>em</w:t>
      </w:r>
      <w:r w:rsidRPr="0050306C">
        <w:rPr>
          <w:spacing w:val="-3"/>
        </w:rPr>
        <w:t xml:space="preserve"> </w:t>
      </w:r>
      <w:r w:rsidRPr="0050306C">
        <w:t>todas</w:t>
      </w:r>
      <w:r w:rsidRPr="0050306C">
        <w:rPr>
          <w:spacing w:val="-3"/>
        </w:rPr>
        <w:t xml:space="preserve"> </w:t>
      </w:r>
      <w:r w:rsidRPr="0050306C">
        <w:t>as</w:t>
      </w:r>
      <w:r w:rsidRPr="0050306C">
        <w:rPr>
          <w:spacing w:val="-1"/>
        </w:rPr>
        <w:t xml:space="preserve"> </w:t>
      </w:r>
      <w:r w:rsidRPr="0050306C">
        <w:t>fases</w:t>
      </w:r>
      <w:r w:rsidRPr="0050306C">
        <w:rPr>
          <w:spacing w:val="-3"/>
        </w:rPr>
        <w:t xml:space="preserve"> </w:t>
      </w:r>
      <w:r w:rsidRPr="0050306C">
        <w:t>da</w:t>
      </w:r>
      <w:r w:rsidRPr="0050306C">
        <w:rPr>
          <w:spacing w:val="-3"/>
        </w:rPr>
        <w:t xml:space="preserve"> </w:t>
      </w:r>
      <w:r w:rsidRPr="0050306C">
        <w:t>presente</w:t>
      </w:r>
      <w:r w:rsidRPr="0050306C">
        <w:rPr>
          <w:spacing w:val="-3"/>
        </w:rPr>
        <w:t xml:space="preserve"> </w:t>
      </w:r>
      <w:r w:rsidRPr="0050306C">
        <w:t>licitação, podendo, inclusive, interpor e desistir de recursos, receber e dar quitação, firmar contratos e praticar todos os atos necessários visando à perfeita execução do objeto do contrato;</w:t>
      </w:r>
    </w:p>
    <w:p w14:paraId="40E8D8B6" w14:textId="77777777" w:rsidR="00902C10" w:rsidRPr="0050306C" w:rsidRDefault="00902C10" w:rsidP="0050306C">
      <w:pPr>
        <w:pStyle w:val="PargrafodaLista"/>
        <w:widowControl w:val="0"/>
        <w:numPr>
          <w:ilvl w:val="0"/>
          <w:numId w:val="22"/>
        </w:numPr>
        <w:tabs>
          <w:tab w:val="left" w:pos="142"/>
          <w:tab w:val="left" w:pos="284"/>
          <w:tab w:val="left" w:pos="511"/>
          <w:tab w:val="left" w:pos="709"/>
        </w:tabs>
        <w:suppressAutoHyphens w:val="0"/>
        <w:autoSpaceDE w:val="0"/>
        <w:autoSpaceDN w:val="0"/>
        <w:spacing w:before="120" w:after="120"/>
        <w:ind w:left="0" w:firstLine="0"/>
        <w:jc w:val="both"/>
      </w:pPr>
      <w:r w:rsidRPr="0050306C">
        <w:t>a</w:t>
      </w:r>
      <w:r w:rsidRPr="0050306C">
        <w:rPr>
          <w:spacing w:val="-5"/>
        </w:rPr>
        <w:t xml:space="preserve"> </w:t>
      </w:r>
      <w:r w:rsidRPr="0050306C">
        <w:t>declaração</w:t>
      </w:r>
      <w:r w:rsidRPr="0050306C">
        <w:rPr>
          <w:spacing w:val="-3"/>
        </w:rPr>
        <w:t xml:space="preserve"> </w:t>
      </w:r>
      <w:r w:rsidRPr="0050306C">
        <w:t>de</w:t>
      </w:r>
      <w:r w:rsidRPr="0050306C">
        <w:rPr>
          <w:spacing w:val="-4"/>
        </w:rPr>
        <w:t xml:space="preserve"> </w:t>
      </w:r>
      <w:r w:rsidRPr="0050306C">
        <w:t>responsabilidade</w:t>
      </w:r>
      <w:r w:rsidRPr="0050306C">
        <w:rPr>
          <w:spacing w:val="-5"/>
        </w:rPr>
        <w:t xml:space="preserve"> </w:t>
      </w:r>
      <w:r w:rsidRPr="0050306C">
        <w:t>solidária</w:t>
      </w:r>
      <w:r w:rsidRPr="0050306C">
        <w:rPr>
          <w:spacing w:val="-3"/>
        </w:rPr>
        <w:t xml:space="preserve"> </w:t>
      </w:r>
      <w:r w:rsidRPr="0050306C">
        <w:t>das</w:t>
      </w:r>
      <w:r w:rsidRPr="0050306C">
        <w:rPr>
          <w:spacing w:val="-1"/>
        </w:rPr>
        <w:t xml:space="preserve"> </w:t>
      </w:r>
      <w:r w:rsidRPr="0050306C">
        <w:t>consorciadas</w:t>
      </w:r>
      <w:r w:rsidRPr="0050306C">
        <w:rPr>
          <w:spacing w:val="-3"/>
        </w:rPr>
        <w:t xml:space="preserve"> </w:t>
      </w:r>
      <w:r w:rsidRPr="0050306C">
        <w:t>pelos</w:t>
      </w:r>
      <w:r w:rsidRPr="0050306C">
        <w:rPr>
          <w:spacing w:val="-3"/>
        </w:rPr>
        <w:t xml:space="preserve"> </w:t>
      </w:r>
      <w:r w:rsidRPr="0050306C">
        <w:t>atos</w:t>
      </w:r>
      <w:r w:rsidRPr="0050306C">
        <w:rPr>
          <w:spacing w:val="-3"/>
        </w:rPr>
        <w:t xml:space="preserve"> </w:t>
      </w:r>
      <w:r w:rsidRPr="0050306C">
        <w:t>praticados</w:t>
      </w:r>
      <w:r w:rsidRPr="0050306C">
        <w:rPr>
          <w:spacing w:val="-3"/>
        </w:rPr>
        <w:t xml:space="preserve"> </w:t>
      </w:r>
      <w:r w:rsidRPr="0050306C">
        <w:t>sob</w:t>
      </w:r>
      <w:r w:rsidRPr="0050306C">
        <w:rPr>
          <w:spacing w:val="-3"/>
        </w:rPr>
        <w:t xml:space="preserve"> </w:t>
      </w:r>
      <w:r w:rsidRPr="0050306C">
        <w:t>consórcio em relação à presente licitação, e ao eventual contrato dela decorrente;</w:t>
      </w:r>
    </w:p>
    <w:p w14:paraId="3FCE9269" w14:textId="77777777" w:rsidR="00902C10" w:rsidRPr="0050306C" w:rsidRDefault="00902C10" w:rsidP="0050306C">
      <w:pPr>
        <w:pStyle w:val="PargrafodaLista"/>
        <w:widowControl w:val="0"/>
        <w:numPr>
          <w:ilvl w:val="0"/>
          <w:numId w:val="22"/>
        </w:numPr>
        <w:tabs>
          <w:tab w:val="left" w:pos="142"/>
          <w:tab w:val="left" w:pos="284"/>
          <w:tab w:val="left" w:pos="483"/>
          <w:tab w:val="left" w:pos="709"/>
        </w:tabs>
        <w:suppressAutoHyphens w:val="0"/>
        <w:autoSpaceDE w:val="0"/>
        <w:autoSpaceDN w:val="0"/>
        <w:spacing w:before="120" w:after="120"/>
        <w:ind w:left="0" w:firstLine="0"/>
        <w:jc w:val="both"/>
      </w:pPr>
      <w:r w:rsidRPr="0050306C">
        <w:t>as obrigações das consorciadas, dentre as quais o de que cada consorciada responderá isolada e solidariamente</w:t>
      </w:r>
      <w:r w:rsidRPr="0050306C">
        <w:rPr>
          <w:spacing w:val="-4"/>
        </w:rPr>
        <w:t xml:space="preserve"> </w:t>
      </w:r>
      <w:r w:rsidRPr="0050306C">
        <w:t>por</w:t>
      </w:r>
      <w:r w:rsidRPr="0050306C">
        <w:rPr>
          <w:spacing w:val="-3"/>
        </w:rPr>
        <w:t xml:space="preserve"> </w:t>
      </w:r>
      <w:r w:rsidRPr="0050306C">
        <w:t>todas</w:t>
      </w:r>
      <w:r w:rsidRPr="0050306C">
        <w:rPr>
          <w:spacing w:val="-1"/>
        </w:rPr>
        <w:t xml:space="preserve"> </w:t>
      </w:r>
      <w:r w:rsidRPr="0050306C">
        <w:t>as</w:t>
      </w:r>
      <w:r w:rsidRPr="0050306C">
        <w:rPr>
          <w:spacing w:val="-3"/>
        </w:rPr>
        <w:t xml:space="preserve"> </w:t>
      </w:r>
      <w:r w:rsidRPr="0050306C">
        <w:t>exigências</w:t>
      </w:r>
      <w:r w:rsidRPr="0050306C">
        <w:rPr>
          <w:spacing w:val="-3"/>
        </w:rPr>
        <w:t xml:space="preserve"> </w:t>
      </w:r>
      <w:r w:rsidRPr="0050306C">
        <w:t>pertinentes</w:t>
      </w:r>
      <w:r w:rsidRPr="0050306C">
        <w:rPr>
          <w:spacing w:val="-2"/>
        </w:rPr>
        <w:t xml:space="preserve"> </w:t>
      </w:r>
      <w:r w:rsidRPr="0050306C">
        <w:t>ao</w:t>
      </w:r>
      <w:r w:rsidRPr="0050306C">
        <w:rPr>
          <w:spacing w:val="-3"/>
        </w:rPr>
        <w:t xml:space="preserve"> </w:t>
      </w:r>
      <w:r w:rsidRPr="0050306C">
        <w:t>objeto</w:t>
      </w:r>
      <w:r w:rsidRPr="0050306C">
        <w:rPr>
          <w:spacing w:val="-3"/>
        </w:rPr>
        <w:t xml:space="preserve"> </w:t>
      </w:r>
      <w:r w:rsidRPr="0050306C">
        <w:t>da</w:t>
      </w:r>
      <w:r w:rsidRPr="0050306C">
        <w:rPr>
          <w:spacing w:val="-4"/>
        </w:rPr>
        <w:t xml:space="preserve"> </w:t>
      </w:r>
      <w:r w:rsidRPr="0050306C">
        <w:t>presente</w:t>
      </w:r>
      <w:r w:rsidRPr="0050306C">
        <w:rPr>
          <w:spacing w:val="-3"/>
        </w:rPr>
        <w:t xml:space="preserve"> </w:t>
      </w:r>
      <w:r w:rsidRPr="0050306C">
        <w:t>licitação,</w:t>
      </w:r>
      <w:r w:rsidRPr="0050306C">
        <w:rPr>
          <w:spacing w:val="-3"/>
        </w:rPr>
        <w:t xml:space="preserve"> </w:t>
      </w:r>
      <w:r w:rsidRPr="0050306C">
        <w:t>até</w:t>
      </w:r>
      <w:r w:rsidRPr="0050306C">
        <w:rPr>
          <w:spacing w:val="-4"/>
        </w:rPr>
        <w:t xml:space="preserve"> </w:t>
      </w:r>
      <w:r w:rsidRPr="0050306C">
        <w:t>a</w:t>
      </w:r>
      <w:r w:rsidRPr="0050306C">
        <w:rPr>
          <w:spacing w:val="-4"/>
        </w:rPr>
        <w:t xml:space="preserve"> </w:t>
      </w:r>
      <w:r w:rsidRPr="0050306C">
        <w:t>extinção</w:t>
      </w:r>
      <w:r w:rsidRPr="0050306C">
        <w:rPr>
          <w:spacing w:val="-3"/>
        </w:rPr>
        <w:t xml:space="preserve"> </w:t>
      </w:r>
      <w:r w:rsidRPr="0050306C">
        <w:t>do contrato dela decorrente;</w:t>
      </w:r>
    </w:p>
    <w:p w14:paraId="72D3AD3E" w14:textId="77777777" w:rsidR="00902C10" w:rsidRPr="0050306C" w:rsidRDefault="00902C10" w:rsidP="0050306C">
      <w:pPr>
        <w:pStyle w:val="PargrafodaLista"/>
        <w:widowControl w:val="0"/>
        <w:numPr>
          <w:ilvl w:val="0"/>
          <w:numId w:val="22"/>
        </w:numPr>
        <w:tabs>
          <w:tab w:val="left" w:pos="142"/>
          <w:tab w:val="left" w:pos="284"/>
          <w:tab w:val="left" w:pos="426"/>
          <w:tab w:val="left" w:pos="709"/>
        </w:tabs>
        <w:suppressAutoHyphens w:val="0"/>
        <w:autoSpaceDE w:val="0"/>
        <w:autoSpaceDN w:val="0"/>
        <w:spacing w:before="120" w:after="120"/>
        <w:ind w:left="0" w:firstLine="0"/>
        <w:jc w:val="both"/>
      </w:pPr>
      <w:r w:rsidRPr="0050306C">
        <w:t>que</w:t>
      </w:r>
      <w:r w:rsidRPr="0050306C">
        <w:rPr>
          <w:spacing w:val="-3"/>
        </w:rPr>
        <w:t xml:space="preserve"> </w:t>
      </w:r>
      <w:r w:rsidRPr="0050306C">
        <w:t>o</w:t>
      </w:r>
      <w:r w:rsidRPr="0050306C">
        <w:rPr>
          <w:spacing w:val="-2"/>
        </w:rPr>
        <w:t xml:space="preserve"> </w:t>
      </w:r>
      <w:r w:rsidRPr="0050306C">
        <w:t>consórcio</w:t>
      </w:r>
      <w:r w:rsidRPr="0050306C">
        <w:rPr>
          <w:spacing w:val="-2"/>
        </w:rPr>
        <w:t xml:space="preserve"> </w:t>
      </w:r>
      <w:r w:rsidRPr="0050306C">
        <w:t>não</w:t>
      </w:r>
      <w:r w:rsidRPr="0050306C">
        <w:rPr>
          <w:spacing w:val="-2"/>
        </w:rPr>
        <w:t xml:space="preserve"> </w:t>
      </w:r>
      <w:r w:rsidRPr="0050306C">
        <w:t>terá</w:t>
      </w:r>
      <w:r w:rsidRPr="0050306C">
        <w:rPr>
          <w:spacing w:val="-4"/>
        </w:rPr>
        <w:t xml:space="preserve"> </w:t>
      </w:r>
      <w:r w:rsidRPr="0050306C">
        <w:t>sua</w:t>
      </w:r>
      <w:r w:rsidRPr="0050306C">
        <w:rPr>
          <w:spacing w:val="-2"/>
        </w:rPr>
        <w:t xml:space="preserve"> </w:t>
      </w:r>
      <w:r w:rsidRPr="0050306C">
        <w:t>constituição</w:t>
      </w:r>
      <w:r w:rsidRPr="0050306C">
        <w:rPr>
          <w:spacing w:val="-2"/>
        </w:rPr>
        <w:t xml:space="preserve"> </w:t>
      </w:r>
      <w:r w:rsidRPr="0050306C">
        <w:t>ou composição</w:t>
      </w:r>
      <w:r w:rsidRPr="0050306C">
        <w:rPr>
          <w:spacing w:val="-2"/>
        </w:rPr>
        <w:t xml:space="preserve"> </w:t>
      </w:r>
      <w:r w:rsidRPr="0050306C">
        <w:t>alterada</w:t>
      </w:r>
      <w:r w:rsidRPr="0050306C">
        <w:rPr>
          <w:spacing w:val="-3"/>
        </w:rPr>
        <w:t xml:space="preserve"> </w:t>
      </w:r>
      <w:r w:rsidRPr="0050306C">
        <w:t>sem</w:t>
      </w:r>
      <w:r w:rsidRPr="0050306C">
        <w:rPr>
          <w:spacing w:val="-2"/>
        </w:rPr>
        <w:t xml:space="preserve"> </w:t>
      </w:r>
      <w:r w:rsidRPr="0050306C">
        <w:t>a</w:t>
      </w:r>
      <w:r w:rsidRPr="0050306C">
        <w:rPr>
          <w:spacing w:val="-2"/>
        </w:rPr>
        <w:t xml:space="preserve"> </w:t>
      </w:r>
      <w:r w:rsidRPr="0050306C">
        <w:t>prévia</w:t>
      </w:r>
      <w:r w:rsidRPr="0050306C">
        <w:rPr>
          <w:spacing w:val="-2"/>
        </w:rPr>
        <w:t xml:space="preserve"> </w:t>
      </w:r>
      <w:r w:rsidRPr="0050306C">
        <w:t>e</w:t>
      </w:r>
      <w:r w:rsidRPr="0050306C">
        <w:rPr>
          <w:spacing w:val="-2"/>
        </w:rPr>
        <w:t xml:space="preserve"> </w:t>
      </w:r>
      <w:r w:rsidRPr="0050306C">
        <w:t>expressa anuência da contratante;</w:t>
      </w:r>
    </w:p>
    <w:p w14:paraId="3DAA2154" w14:textId="77777777" w:rsidR="00902C10" w:rsidRPr="0050306C" w:rsidRDefault="00902C10" w:rsidP="0050306C">
      <w:pPr>
        <w:pStyle w:val="PargrafodaLista"/>
        <w:widowControl w:val="0"/>
        <w:numPr>
          <w:ilvl w:val="0"/>
          <w:numId w:val="22"/>
        </w:numPr>
        <w:tabs>
          <w:tab w:val="left" w:pos="142"/>
          <w:tab w:val="left" w:pos="284"/>
          <w:tab w:val="left" w:pos="426"/>
          <w:tab w:val="left" w:pos="709"/>
        </w:tabs>
        <w:suppressAutoHyphens w:val="0"/>
        <w:autoSpaceDE w:val="0"/>
        <w:autoSpaceDN w:val="0"/>
        <w:spacing w:before="120" w:after="120"/>
        <w:ind w:left="0" w:firstLine="0"/>
        <w:jc w:val="both"/>
      </w:pPr>
      <w:r w:rsidRPr="0050306C">
        <w:t>a</w:t>
      </w:r>
      <w:r w:rsidRPr="0050306C">
        <w:rPr>
          <w:spacing w:val="-3"/>
        </w:rPr>
        <w:t xml:space="preserve"> </w:t>
      </w:r>
      <w:r w:rsidRPr="0050306C">
        <w:t>designação</w:t>
      </w:r>
      <w:r w:rsidRPr="0050306C">
        <w:rPr>
          <w:spacing w:val="-1"/>
        </w:rPr>
        <w:t xml:space="preserve"> </w:t>
      </w:r>
      <w:r w:rsidRPr="0050306C">
        <w:t>do</w:t>
      </w:r>
      <w:r w:rsidRPr="0050306C">
        <w:rPr>
          <w:spacing w:val="-1"/>
        </w:rPr>
        <w:t xml:space="preserve"> </w:t>
      </w:r>
      <w:r w:rsidRPr="0050306C">
        <w:t>representante</w:t>
      </w:r>
      <w:r w:rsidRPr="0050306C">
        <w:rPr>
          <w:spacing w:val="-2"/>
        </w:rPr>
        <w:t xml:space="preserve"> </w:t>
      </w:r>
      <w:r w:rsidRPr="0050306C">
        <w:t>legal</w:t>
      </w:r>
      <w:r w:rsidRPr="0050306C">
        <w:rPr>
          <w:spacing w:val="-1"/>
        </w:rPr>
        <w:t xml:space="preserve"> </w:t>
      </w:r>
      <w:r w:rsidRPr="0050306C">
        <w:t>do</w:t>
      </w:r>
      <w:r w:rsidRPr="0050306C">
        <w:rPr>
          <w:spacing w:val="-1"/>
        </w:rPr>
        <w:t xml:space="preserve"> </w:t>
      </w:r>
      <w:r w:rsidRPr="0050306C">
        <w:rPr>
          <w:spacing w:val="-2"/>
        </w:rPr>
        <w:t>consórcio.</w:t>
      </w:r>
    </w:p>
    <w:p w14:paraId="42CD6C75" w14:textId="77777777" w:rsidR="00902C10" w:rsidRPr="0050306C" w:rsidRDefault="00902C10" w:rsidP="0050306C">
      <w:pPr>
        <w:pStyle w:val="PargrafodaLista"/>
        <w:widowControl w:val="0"/>
        <w:numPr>
          <w:ilvl w:val="3"/>
          <w:numId w:val="13"/>
        </w:numPr>
        <w:tabs>
          <w:tab w:val="left" w:pos="142"/>
          <w:tab w:val="left" w:pos="284"/>
          <w:tab w:val="left" w:pos="426"/>
          <w:tab w:val="left" w:pos="709"/>
          <w:tab w:val="left" w:pos="988"/>
        </w:tabs>
        <w:suppressAutoHyphens w:val="0"/>
        <w:autoSpaceDE w:val="0"/>
        <w:autoSpaceDN w:val="0"/>
        <w:spacing w:before="120" w:after="120"/>
        <w:ind w:left="0" w:firstLine="0"/>
        <w:jc w:val="both"/>
      </w:pPr>
      <w:r w:rsidRPr="0050306C">
        <w:t>– O</w:t>
      </w:r>
      <w:r w:rsidRPr="0050306C">
        <w:rPr>
          <w:spacing w:val="-1"/>
        </w:rPr>
        <w:t xml:space="preserve"> </w:t>
      </w:r>
      <w:r w:rsidRPr="0050306C">
        <w:t>licitante</w:t>
      </w:r>
      <w:r w:rsidRPr="0050306C">
        <w:rPr>
          <w:spacing w:val="-1"/>
        </w:rPr>
        <w:t xml:space="preserve"> </w:t>
      </w:r>
      <w:r w:rsidRPr="0050306C">
        <w:t>vencedor</w:t>
      </w:r>
      <w:r w:rsidRPr="0050306C">
        <w:rPr>
          <w:spacing w:val="-1"/>
        </w:rPr>
        <w:t xml:space="preserve"> </w:t>
      </w:r>
      <w:r w:rsidRPr="0050306C">
        <w:t>é</w:t>
      </w:r>
      <w:r w:rsidRPr="0050306C">
        <w:rPr>
          <w:spacing w:val="-1"/>
        </w:rPr>
        <w:t xml:space="preserve"> </w:t>
      </w:r>
      <w:r w:rsidRPr="0050306C">
        <w:t>obrigado a</w:t>
      </w:r>
      <w:r w:rsidRPr="0050306C">
        <w:rPr>
          <w:spacing w:val="-1"/>
        </w:rPr>
        <w:t xml:space="preserve"> </w:t>
      </w:r>
      <w:r w:rsidRPr="0050306C">
        <w:t>promover,</w:t>
      </w:r>
      <w:r w:rsidRPr="0050306C">
        <w:rPr>
          <w:spacing w:val="-1"/>
        </w:rPr>
        <w:t xml:space="preserve"> </w:t>
      </w:r>
      <w:r w:rsidRPr="0050306C">
        <w:t>antes</w:t>
      </w:r>
      <w:r w:rsidRPr="0050306C">
        <w:rPr>
          <w:spacing w:val="-1"/>
        </w:rPr>
        <w:t xml:space="preserve"> </w:t>
      </w:r>
      <w:r w:rsidRPr="0050306C">
        <w:t>da</w:t>
      </w:r>
      <w:r w:rsidRPr="0050306C">
        <w:rPr>
          <w:spacing w:val="-1"/>
        </w:rPr>
        <w:t xml:space="preserve"> </w:t>
      </w:r>
      <w:r w:rsidRPr="0050306C">
        <w:t>celebração do contrato, a</w:t>
      </w:r>
      <w:r w:rsidRPr="0050306C">
        <w:rPr>
          <w:spacing w:val="-1"/>
        </w:rPr>
        <w:t xml:space="preserve"> </w:t>
      </w:r>
      <w:r w:rsidRPr="0050306C">
        <w:t>constituição e o registro do consórcio, nos termos do compromisso referido no subitem anterior.</w:t>
      </w:r>
    </w:p>
    <w:p w14:paraId="5DC68F48" w14:textId="77777777" w:rsidR="00902C10" w:rsidRPr="0050306C" w:rsidRDefault="00902C10" w:rsidP="0050306C">
      <w:pPr>
        <w:pStyle w:val="PargrafodaLista"/>
        <w:widowControl w:val="0"/>
        <w:numPr>
          <w:ilvl w:val="2"/>
          <w:numId w:val="13"/>
        </w:numPr>
        <w:tabs>
          <w:tab w:val="left" w:pos="142"/>
          <w:tab w:val="left" w:pos="284"/>
          <w:tab w:val="left" w:pos="426"/>
          <w:tab w:val="left" w:pos="709"/>
          <w:tab w:val="left" w:pos="825"/>
        </w:tabs>
        <w:suppressAutoHyphens w:val="0"/>
        <w:autoSpaceDE w:val="0"/>
        <w:autoSpaceDN w:val="0"/>
        <w:spacing w:before="120" w:after="120"/>
        <w:ind w:left="0" w:firstLine="0"/>
        <w:jc w:val="both"/>
      </w:pPr>
      <w:r w:rsidRPr="0050306C">
        <w:t>– O licitante deverá realizar a indicação da empresa líder do consórcio, que será responsável</w:t>
      </w:r>
      <w:r w:rsidRPr="0050306C">
        <w:rPr>
          <w:spacing w:val="40"/>
        </w:rPr>
        <w:t xml:space="preserve"> </w:t>
      </w:r>
      <w:r w:rsidRPr="0050306C">
        <w:t>por sua representação perante a Administração;</w:t>
      </w:r>
    </w:p>
    <w:p w14:paraId="2573A1A3" w14:textId="77777777" w:rsidR="00902C10" w:rsidRPr="0050306C" w:rsidRDefault="00902C10" w:rsidP="0050306C">
      <w:pPr>
        <w:pStyle w:val="PargrafodaLista"/>
        <w:widowControl w:val="0"/>
        <w:numPr>
          <w:ilvl w:val="2"/>
          <w:numId w:val="13"/>
        </w:numPr>
        <w:tabs>
          <w:tab w:val="left" w:pos="142"/>
          <w:tab w:val="left" w:pos="284"/>
          <w:tab w:val="left" w:pos="426"/>
          <w:tab w:val="left" w:pos="709"/>
          <w:tab w:val="left" w:pos="815"/>
        </w:tabs>
        <w:suppressAutoHyphens w:val="0"/>
        <w:autoSpaceDE w:val="0"/>
        <w:autoSpaceDN w:val="0"/>
        <w:spacing w:before="120" w:after="120"/>
        <w:ind w:left="0" w:firstLine="0"/>
        <w:jc w:val="both"/>
      </w:pPr>
      <w:r w:rsidRPr="0050306C">
        <w:lastRenderedPageBreak/>
        <w:t>– A habilitação técnica, quando exigida, será feita por meio do somatório dos quantitativos de cada consorciado e,</w:t>
      </w:r>
      <w:r w:rsidRPr="0050306C">
        <w:rPr>
          <w:spacing w:val="-1"/>
        </w:rPr>
        <w:t xml:space="preserve"> </w:t>
      </w:r>
      <w:r w:rsidRPr="0050306C">
        <w:t>para</w:t>
      </w:r>
      <w:r w:rsidRPr="0050306C">
        <w:rPr>
          <w:spacing w:val="-1"/>
        </w:rPr>
        <w:t xml:space="preserve"> </w:t>
      </w:r>
      <w:r w:rsidRPr="0050306C">
        <w:t>efeito</w:t>
      </w:r>
      <w:r w:rsidRPr="0050306C">
        <w:rPr>
          <w:spacing w:val="-1"/>
        </w:rPr>
        <w:t xml:space="preserve"> </w:t>
      </w:r>
      <w:r w:rsidRPr="0050306C">
        <w:t>de</w:t>
      </w:r>
      <w:r w:rsidRPr="0050306C">
        <w:rPr>
          <w:spacing w:val="-2"/>
        </w:rPr>
        <w:t xml:space="preserve"> </w:t>
      </w:r>
      <w:r w:rsidRPr="0050306C">
        <w:t>habilitação</w:t>
      </w:r>
      <w:r w:rsidRPr="0050306C">
        <w:rPr>
          <w:spacing w:val="-1"/>
        </w:rPr>
        <w:t xml:space="preserve"> </w:t>
      </w:r>
      <w:r w:rsidRPr="0050306C">
        <w:t>econômico-financeira,</w:t>
      </w:r>
      <w:r w:rsidRPr="0050306C">
        <w:rPr>
          <w:spacing w:val="-1"/>
        </w:rPr>
        <w:t xml:space="preserve"> </w:t>
      </w:r>
      <w:r w:rsidRPr="0050306C">
        <w:t>quando</w:t>
      </w:r>
      <w:r w:rsidRPr="0050306C">
        <w:rPr>
          <w:spacing w:val="-1"/>
        </w:rPr>
        <w:t xml:space="preserve"> </w:t>
      </w:r>
      <w:r w:rsidRPr="0050306C">
        <w:t>exigida,</w:t>
      </w:r>
      <w:r w:rsidRPr="0050306C">
        <w:rPr>
          <w:spacing w:val="-2"/>
        </w:rPr>
        <w:t xml:space="preserve"> </w:t>
      </w:r>
      <w:r w:rsidRPr="0050306C">
        <w:t>será</w:t>
      </w:r>
      <w:r w:rsidRPr="0050306C">
        <w:rPr>
          <w:spacing w:val="-1"/>
        </w:rPr>
        <w:t xml:space="preserve"> </w:t>
      </w:r>
      <w:r w:rsidRPr="0050306C">
        <w:t>observado o somatório dos valores de cada consorciado.</w:t>
      </w:r>
    </w:p>
    <w:p w14:paraId="600CB3F1" w14:textId="77777777" w:rsidR="00902C10" w:rsidRPr="0050306C" w:rsidRDefault="00902C10" w:rsidP="0050306C">
      <w:pPr>
        <w:pStyle w:val="PargrafodaLista"/>
        <w:widowControl w:val="0"/>
        <w:numPr>
          <w:ilvl w:val="2"/>
          <w:numId w:val="13"/>
        </w:numPr>
        <w:tabs>
          <w:tab w:val="left" w:pos="142"/>
          <w:tab w:val="left" w:pos="284"/>
          <w:tab w:val="left" w:pos="426"/>
          <w:tab w:val="left" w:pos="709"/>
          <w:tab w:val="left" w:pos="825"/>
        </w:tabs>
        <w:suppressAutoHyphens w:val="0"/>
        <w:autoSpaceDE w:val="0"/>
        <w:autoSpaceDN w:val="0"/>
        <w:spacing w:before="120" w:after="120"/>
        <w:ind w:left="0" w:firstLine="0"/>
        <w:jc w:val="both"/>
      </w:pPr>
      <w:r w:rsidRPr="0050306C">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w:t>
      </w:r>
      <w:r w:rsidRPr="0050306C">
        <w:rPr>
          <w:spacing w:val="-2"/>
        </w:rPr>
        <w:t>individuais.</w:t>
      </w:r>
    </w:p>
    <w:p w14:paraId="62601A90" w14:textId="77777777" w:rsidR="00902C10" w:rsidRPr="0050306C" w:rsidRDefault="00902C10" w:rsidP="0050306C">
      <w:pPr>
        <w:pStyle w:val="PargrafodaLista"/>
        <w:widowControl w:val="0"/>
        <w:numPr>
          <w:ilvl w:val="2"/>
          <w:numId w:val="13"/>
        </w:numPr>
        <w:tabs>
          <w:tab w:val="left" w:pos="142"/>
          <w:tab w:val="left" w:pos="284"/>
          <w:tab w:val="left" w:pos="426"/>
          <w:tab w:val="left" w:pos="709"/>
          <w:tab w:val="left" w:pos="849"/>
        </w:tabs>
        <w:suppressAutoHyphens w:val="0"/>
        <w:autoSpaceDE w:val="0"/>
        <w:autoSpaceDN w:val="0"/>
        <w:spacing w:before="120" w:after="120"/>
        <w:ind w:left="0" w:firstLine="0"/>
        <w:jc w:val="both"/>
      </w:pPr>
      <w:r w:rsidRPr="0050306C">
        <w:t>– Fica impedida de a empresa consorciada participar, na mesma licitação, de mais de um consórcio ou de forma isolada;</w:t>
      </w:r>
    </w:p>
    <w:p w14:paraId="1BE7E360" w14:textId="77777777" w:rsidR="00902C10" w:rsidRPr="0050306C" w:rsidRDefault="00902C10" w:rsidP="0050306C">
      <w:pPr>
        <w:pStyle w:val="PargrafodaLista"/>
        <w:widowControl w:val="0"/>
        <w:numPr>
          <w:ilvl w:val="2"/>
          <w:numId w:val="13"/>
        </w:numPr>
        <w:tabs>
          <w:tab w:val="left" w:pos="142"/>
          <w:tab w:val="left" w:pos="284"/>
          <w:tab w:val="left" w:pos="426"/>
          <w:tab w:val="left" w:pos="567"/>
          <w:tab w:val="left" w:pos="709"/>
          <w:tab w:val="left" w:pos="825"/>
        </w:tabs>
        <w:suppressAutoHyphens w:val="0"/>
        <w:autoSpaceDE w:val="0"/>
        <w:autoSpaceDN w:val="0"/>
        <w:spacing w:before="120" w:after="120"/>
        <w:ind w:left="0" w:firstLine="0"/>
        <w:jc w:val="both"/>
      </w:pPr>
      <w:r w:rsidRPr="0050306C">
        <w:t>–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2A0AA448" w14:textId="77777777" w:rsidR="00902C10" w:rsidRPr="0050306C" w:rsidRDefault="00902C10" w:rsidP="0050306C">
      <w:pPr>
        <w:pStyle w:val="Ttulo2"/>
        <w:numPr>
          <w:ilvl w:val="1"/>
          <w:numId w:val="13"/>
        </w:numPr>
        <w:tabs>
          <w:tab w:val="left" w:pos="142"/>
          <w:tab w:val="left" w:pos="284"/>
          <w:tab w:val="left" w:pos="567"/>
          <w:tab w:val="left" w:pos="709"/>
        </w:tabs>
        <w:spacing w:before="120" w:after="120"/>
        <w:ind w:left="0" w:firstLine="0"/>
        <w:rPr>
          <w:szCs w:val="24"/>
        </w:rPr>
      </w:pPr>
      <w:r w:rsidRPr="0050306C">
        <w:rPr>
          <w:szCs w:val="24"/>
        </w:rPr>
        <w:t>–</w:t>
      </w:r>
      <w:r w:rsidRPr="0050306C">
        <w:rPr>
          <w:spacing w:val="-17"/>
          <w:szCs w:val="24"/>
        </w:rPr>
        <w:t xml:space="preserve"> </w:t>
      </w:r>
      <w:r w:rsidRPr="0050306C">
        <w:rPr>
          <w:szCs w:val="24"/>
        </w:rPr>
        <w:t>NÃO</w:t>
      </w:r>
      <w:r w:rsidRPr="0050306C">
        <w:rPr>
          <w:spacing w:val="-12"/>
          <w:szCs w:val="24"/>
        </w:rPr>
        <w:t xml:space="preserve"> </w:t>
      </w:r>
      <w:r w:rsidRPr="0050306C">
        <w:rPr>
          <w:szCs w:val="24"/>
        </w:rPr>
        <w:t>PODERÃO</w:t>
      </w:r>
      <w:r w:rsidRPr="0050306C">
        <w:rPr>
          <w:spacing w:val="-7"/>
          <w:szCs w:val="24"/>
        </w:rPr>
        <w:t xml:space="preserve"> </w:t>
      </w:r>
      <w:r w:rsidRPr="0050306C">
        <w:rPr>
          <w:szCs w:val="24"/>
        </w:rPr>
        <w:t>DISPUTAR</w:t>
      </w:r>
      <w:r w:rsidRPr="0050306C">
        <w:rPr>
          <w:spacing w:val="-10"/>
          <w:szCs w:val="24"/>
        </w:rPr>
        <w:t xml:space="preserve"> </w:t>
      </w:r>
      <w:r w:rsidRPr="0050306C">
        <w:rPr>
          <w:szCs w:val="24"/>
        </w:rPr>
        <w:t>ESTA</w:t>
      </w:r>
      <w:r w:rsidRPr="0050306C">
        <w:rPr>
          <w:spacing w:val="-15"/>
          <w:szCs w:val="24"/>
        </w:rPr>
        <w:t xml:space="preserve"> </w:t>
      </w:r>
      <w:r w:rsidRPr="0050306C">
        <w:rPr>
          <w:spacing w:val="-2"/>
          <w:szCs w:val="24"/>
        </w:rPr>
        <w:t>LICITAÇÃO:</w:t>
      </w:r>
    </w:p>
    <w:p w14:paraId="754D1FCA" w14:textId="77777777" w:rsidR="00902C10" w:rsidRPr="0050306C" w:rsidRDefault="00902C10" w:rsidP="0050306C">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r w:rsidRPr="0050306C">
        <w:t>–</w:t>
      </w:r>
      <w:r w:rsidRPr="0050306C">
        <w:rPr>
          <w:spacing w:val="-3"/>
        </w:rPr>
        <w:t xml:space="preserve"> </w:t>
      </w:r>
      <w:r w:rsidRPr="0050306C">
        <w:t>aquele</w:t>
      </w:r>
      <w:r w:rsidRPr="0050306C">
        <w:rPr>
          <w:spacing w:val="-1"/>
        </w:rPr>
        <w:t xml:space="preserve"> </w:t>
      </w:r>
      <w:r w:rsidRPr="0050306C">
        <w:t>que</w:t>
      </w:r>
      <w:r w:rsidRPr="0050306C">
        <w:rPr>
          <w:spacing w:val="-2"/>
        </w:rPr>
        <w:t xml:space="preserve"> </w:t>
      </w:r>
      <w:r w:rsidRPr="0050306C">
        <w:t>não</w:t>
      </w:r>
      <w:r w:rsidRPr="0050306C">
        <w:rPr>
          <w:spacing w:val="-1"/>
        </w:rPr>
        <w:t xml:space="preserve"> </w:t>
      </w:r>
      <w:r w:rsidRPr="0050306C">
        <w:t>atenda</w:t>
      </w:r>
      <w:r w:rsidRPr="0050306C">
        <w:rPr>
          <w:spacing w:val="1"/>
        </w:rPr>
        <w:t xml:space="preserve"> </w:t>
      </w:r>
      <w:r w:rsidRPr="0050306C">
        <w:t>às</w:t>
      </w:r>
      <w:r w:rsidRPr="0050306C">
        <w:rPr>
          <w:spacing w:val="-1"/>
        </w:rPr>
        <w:t xml:space="preserve"> </w:t>
      </w:r>
      <w:r w:rsidRPr="0050306C">
        <w:t>condições deste</w:t>
      </w:r>
      <w:r w:rsidRPr="0050306C">
        <w:rPr>
          <w:spacing w:val="-1"/>
        </w:rPr>
        <w:t xml:space="preserve"> </w:t>
      </w:r>
      <w:r w:rsidRPr="0050306C">
        <w:t>Edital</w:t>
      </w:r>
      <w:r w:rsidRPr="0050306C">
        <w:rPr>
          <w:spacing w:val="2"/>
        </w:rPr>
        <w:t xml:space="preserve"> </w:t>
      </w:r>
      <w:r w:rsidRPr="0050306C">
        <w:t>e</w:t>
      </w:r>
      <w:r w:rsidRPr="0050306C">
        <w:rPr>
          <w:spacing w:val="-2"/>
        </w:rPr>
        <w:t xml:space="preserve"> </w:t>
      </w:r>
      <w:r w:rsidRPr="0050306C">
        <w:t>seu(s)</w:t>
      </w:r>
      <w:r w:rsidRPr="0050306C">
        <w:rPr>
          <w:spacing w:val="1"/>
        </w:rPr>
        <w:t xml:space="preserve"> </w:t>
      </w:r>
      <w:r w:rsidRPr="0050306C">
        <w:rPr>
          <w:spacing w:val="-2"/>
        </w:rPr>
        <w:t>anexo(s);</w:t>
      </w:r>
    </w:p>
    <w:p w14:paraId="2AC98D15" w14:textId="77777777" w:rsidR="00902C10" w:rsidRPr="0050306C" w:rsidRDefault="00902C10" w:rsidP="0050306C">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bookmarkStart w:id="1" w:name="_bookmark0"/>
      <w:bookmarkEnd w:id="1"/>
      <w:r w:rsidRPr="0050306C">
        <w:t>– autor do anteprojeto, do projeto básico ou do projeto executivo, pessoa física ou jurídica, quando a licitação versar sobre serviços ou fornecimento de bens a ele relacionados;</w:t>
      </w:r>
    </w:p>
    <w:p w14:paraId="11362C7C" w14:textId="77777777" w:rsidR="00902C10" w:rsidRPr="0050306C" w:rsidRDefault="00902C10" w:rsidP="0050306C">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bookmarkStart w:id="2" w:name="_bookmark1"/>
      <w:bookmarkEnd w:id="2"/>
      <w:r w:rsidRPr="0050306C">
        <w:t xml:space="preserve">– empresa, isoladamente ou em consórcio, responsável pela elaboração do projeto básico ou do projeto executivo, ou empresa da qual o autor do projeto seja dirigente, gerente, controlador, acionista ou detentor de mais de 05% (cinco por cento) do capital com direito a voto, responsável técnico ou subcontratado, quando a licitação versar sobre serviços ou fornecimento de bens a ela </w:t>
      </w:r>
      <w:r w:rsidRPr="0050306C">
        <w:rPr>
          <w:spacing w:val="-2"/>
        </w:rPr>
        <w:t>necessários;</w:t>
      </w:r>
    </w:p>
    <w:p w14:paraId="665539F5" w14:textId="77777777" w:rsidR="00902C10" w:rsidRPr="0050306C" w:rsidRDefault="00902C10" w:rsidP="0050306C">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bookmarkStart w:id="3" w:name="_bookmark2"/>
      <w:bookmarkEnd w:id="3"/>
      <w:r w:rsidRPr="0050306C">
        <w:t>– pessoa física ou jurídica que se encontre, ao tempo da licitação, impossibilitada de participar da licitação em decorrência de sanção que lhe foi imposta;</w:t>
      </w:r>
    </w:p>
    <w:p w14:paraId="6E9D4C95" w14:textId="77777777" w:rsidR="00902C10" w:rsidRPr="0050306C" w:rsidRDefault="00902C10" w:rsidP="0050306C">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r w:rsidRPr="0050306C">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38FF581" w14:textId="77777777" w:rsidR="00902C10" w:rsidRPr="0050306C" w:rsidRDefault="00902C10" w:rsidP="0050306C">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r w:rsidRPr="0050306C">
        <w:t>– empresas controladoras, controladas ou coligadas, nos termos da Lei nº 6.404, de 15 de dezembro de 1976, concorrendo entre si;</w:t>
      </w:r>
    </w:p>
    <w:p w14:paraId="64CA15A0" w14:textId="77777777" w:rsidR="00902C10" w:rsidRPr="0050306C" w:rsidRDefault="00902C10" w:rsidP="0050306C">
      <w:pPr>
        <w:pStyle w:val="PargrafodaLista"/>
        <w:widowControl w:val="0"/>
        <w:numPr>
          <w:ilvl w:val="2"/>
          <w:numId w:val="13"/>
        </w:numPr>
        <w:tabs>
          <w:tab w:val="left" w:pos="142"/>
          <w:tab w:val="left" w:pos="284"/>
          <w:tab w:val="left" w:pos="567"/>
          <w:tab w:val="left" w:pos="709"/>
          <w:tab w:val="left" w:pos="973"/>
        </w:tabs>
        <w:suppressAutoHyphens w:val="0"/>
        <w:autoSpaceDE w:val="0"/>
        <w:autoSpaceDN w:val="0"/>
        <w:spacing w:before="120" w:after="120"/>
        <w:ind w:left="0" w:firstLine="0"/>
        <w:jc w:val="both"/>
      </w:pPr>
      <w:r w:rsidRPr="0050306C">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7AC8B12" w14:textId="77777777" w:rsidR="00902C10" w:rsidRPr="0050306C" w:rsidRDefault="00902C10" w:rsidP="0050306C">
      <w:pPr>
        <w:pStyle w:val="PargrafodaLista"/>
        <w:widowControl w:val="0"/>
        <w:numPr>
          <w:ilvl w:val="2"/>
          <w:numId w:val="13"/>
        </w:numPr>
        <w:tabs>
          <w:tab w:val="left" w:pos="142"/>
          <w:tab w:val="left" w:pos="284"/>
          <w:tab w:val="left" w:pos="709"/>
          <w:tab w:val="left" w:pos="985"/>
        </w:tabs>
        <w:suppressAutoHyphens w:val="0"/>
        <w:autoSpaceDE w:val="0"/>
        <w:autoSpaceDN w:val="0"/>
        <w:spacing w:before="120" w:after="120"/>
        <w:ind w:left="0" w:firstLine="0"/>
        <w:jc w:val="both"/>
      </w:pPr>
      <w:bookmarkStart w:id="4" w:name="_bookmark3"/>
      <w:bookmarkEnd w:id="4"/>
      <w:r w:rsidRPr="0050306C">
        <w:t>–</w:t>
      </w:r>
      <w:r w:rsidRPr="0050306C">
        <w:rPr>
          <w:spacing w:val="-1"/>
        </w:rPr>
        <w:t xml:space="preserve"> </w:t>
      </w:r>
      <w:r w:rsidRPr="0050306C">
        <w:t>agente público do</w:t>
      </w:r>
      <w:r w:rsidRPr="0050306C">
        <w:rPr>
          <w:spacing w:val="-1"/>
        </w:rPr>
        <w:t xml:space="preserve"> </w:t>
      </w:r>
      <w:r w:rsidRPr="0050306C">
        <w:t>órgão ou entidade</w:t>
      </w:r>
      <w:r w:rsidRPr="0050306C">
        <w:rPr>
          <w:spacing w:val="-1"/>
        </w:rPr>
        <w:t xml:space="preserve"> </w:t>
      </w:r>
      <w:r w:rsidRPr="0050306C">
        <w:rPr>
          <w:spacing w:val="-2"/>
        </w:rPr>
        <w:t>licitante;</w:t>
      </w:r>
    </w:p>
    <w:p w14:paraId="715FF340" w14:textId="77777777" w:rsidR="00902C10" w:rsidRPr="0050306C" w:rsidRDefault="00902C10" w:rsidP="0050306C">
      <w:pPr>
        <w:pStyle w:val="PargrafodaLista"/>
        <w:widowControl w:val="0"/>
        <w:numPr>
          <w:ilvl w:val="2"/>
          <w:numId w:val="13"/>
        </w:numPr>
        <w:tabs>
          <w:tab w:val="left" w:pos="142"/>
          <w:tab w:val="left" w:pos="284"/>
          <w:tab w:val="left" w:pos="709"/>
          <w:tab w:val="left" w:pos="973"/>
        </w:tabs>
        <w:suppressAutoHyphens w:val="0"/>
        <w:autoSpaceDE w:val="0"/>
        <w:autoSpaceDN w:val="0"/>
        <w:spacing w:before="120" w:after="120"/>
        <w:ind w:left="0" w:firstLine="0"/>
        <w:jc w:val="both"/>
      </w:pPr>
      <w:r w:rsidRPr="0050306C">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8" w:anchor="art9§1">
        <w:r w:rsidRPr="0050306C">
          <w:rPr>
            <w:u w:val="single"/>
          </w:rPr>
          <w:t>§ 1º do art. 9º da Lei nº 14.133, de 2021</w:t>
        </w:r>
      </w:hyperlink>
      <w:r w:rsidRPr="0050306C">
        <w:t>.</w:t>
      </w:r>
    </w:p>
    <w:p w14:paraId="0903C38F" w14:textId="77777777" w:rsidR="00902C10" w:rsidRPr="0050306C" w:rsidRDefault="00902C10" w:rsidP="0050306C">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50306C">
        <w:t xml:space="preserve">– O impedimento de que trata o item </w:t>
      </w:r>
      <w:hyperlink w:anchor="_bookmark2" w:history="1">
        <w:r w:rsidRPr="0050306C">
          <w:t>2.8.4</w:t>
        </w:r>
      </w:hyperlink>
      <w:r w:rsidRPr="0050306C">
        <w:t xml:space="preserve"> será também aplicado ao licitante que atue em substituição a outra pessoa, física ou jurídica, com o intuito de burlar a efetividade da sanção a ela aplicada, inclusive a sua controladora, controlada ou coligada, desde que devidamente comprovado</w:t>
      </w:r>
      <w:r w:rsidRPr="0050306C">
        <w:rPr>
          <w:spacing w:val="40"/>
        </w:rPr>
        <w:t xml:space="preserve"> </w:t>
      </w:r>
      <w:r w:rsidRPr="0050306C">
        <w:t>o ilícito ou a utilização fraudulenta da personalidade jurídica do licitante.</w:t>
      </w:r>
    </w:p>
    <w:p w14:paraId="7071E83D" w14:textId="77777777" w:rsidR="00902C10" w:rsidRPr="0050306C" w:rsidRDefault="00902C10" w:rsidP="0050306C">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50306C">
        <w:t xml:space="preserve">– A critério da Administração e exclusivamente a seu serviço, o autor dos projetos e a empresa a que se referem os itens </w:t>
      </w:r>
      <w:hyperlink w:anchor="_bookmark0" w:history="1">
        <w:r w:rsidRPr="0050306C">
          <w:t>2.8.2</w:t>
        </w:r>
      </w:hyperlink>
      <w:r w:rsidRPr="0050306C">
        <w:t xml:space="preserve"> e </w:t>
      </w:r>
      <w:hyperlink w:anchor="_bookmark1" w:history="1">
        <w:r w:rsidRPr="0050306C">
          <w:t>2.8.3</w:t>
        </w:r>
      </w:hyperlink>
      <w:r w:rsidRPr="0050306C">
        <w:t xml:space="preserve"> poderão participar no apoio das atividades de planejamento da </w:t>
      </w:r>
      <w:r w:rsidRPr="0050306C">
        <w:lastRenderedPageBreak/>
        <w:t>contratação, de execução da licitação ou de gestão do contrato, desde que sob supervisão exclusiva de agentes públicos do órgão ou entidade.</w:t>
      </w:r>
    </w:p>
    <w:p w14:paraId="5CE75B34" w14:textId="77777777" w:rsidR="00902C10" w:rsidRPr="0050306C" w:rsidRDefault="00902C10" w:rsidP="0050306C">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50306C">
        <w:t>–</w:t>
      </w:r>
      <w:r w:rsidRPr="0050306C">
        <w:rPr>
          <w:spacing w:val="-2"/>
        </w:rPr>
        <w:t xml:space="preserve"> </w:t>
      </w:r>
      <w:r w:rsidRPr="0050306C">
        <w:t>Equiparam-se aos</w:t>
      </w:r>
      <w:r w:rsidRPr="0050306C">
        <w:rPr>
          <w:spacing w:val="-2"/>
        </w:rPr>
        <w:t xml:space="preserve"> </w:t>
      </w:r>
      <w:r w:rsidRPr="0050306C">
        <w:t>autores</w:t>
      </w:r>
      <w:r w:rsidRPr="0050306C">
        <w:rPr>
          <w:spacing w:val="-1"/>
        </w:rPr>
        <w:t xml:space="preserve"> </w:t>
      </w:r>
      <w:r w:rsidRPr="0050306C">
        <w:t>do</w:t>
      </w:r>
      <w:r w:rsidRPr="0050306C">
        <w:rPr>
          <w:spacing w:val="-2"/>
        </w:rPr>
        <w:t xml:space="preserve"> </w:t>
      </w:r>
      <w:r w:rsidRPr="0050306C">
        <w:t>projeto</w:t>
      </w:r>
      <w:r w:rsidRPr="0050306C">
        <w:rPr>
          <w:spacing w:val="-1"/>
        </w:rPr>
        <w:t xml:space="preserve"> </w:t>
      </w:r>
      <w:r w:rsidRPr="0050306C">
        <w:t>as</w:t>
      </w:r>
      <w:r w:rsidRPr="0050306C">
        <w:rPr>
          <w:spacing w:val="-1"/>
        </w:rPr>
        <w:t xml:space="preserve"> </w:t>
      </w:r>
      <w:r w:rsidRPr="0050306C">
        <w:t>empresas integrantes</w:t>
      </w:r>
      <w:r w:rsidRPr="0050306C">
        <w:rPr>
          <w:spacing w:val="-1"/>
        </w:rPr>
        <w:t xml:space="preserve"> </w:t>
      </w:r>
      <w:r w:rsidRPr="0050306C">
        <w:t>do</w:t>
      </w:r>
      <w:r w:rsidRPr="0050306C">
        <w:rPr>
          <w:spacing w:val="-2"/>
        </w:rPr>
        <w:t xml:space="preserve"> </w:t>
      </w:r>
      <w:r w:rsidRPr="0050306C">
        <w:t>mesmo</w:t>
      </w:r>
      <w:r w:rsidRPr="0050306C">
        <w:rPr>
          <w:spacing w:val="1"/>
        </w:rPr>
        <w:t xml:space="preserve"> </w:t>
      </w:r>
      <w:r w:rsidRPr="0050306C">
        <w:t>grupo</w:t>
      </w:r>
      <w:r w:rsidRPr="0050306C">
        <w:rPr>
          <w:spacing w:val="-1"/>
        </w:rPr>
        <w:t xml:space="preserve"> </w:t>
      </w:r>
      <w:r w:rsidRPr="0050306C">
        <w:rPr>
          <w:spacing w:val="-2"/>
        </w:rPr>
        <w:t>econômico.</w:t>
      </w:r>
    </w:p>
    <w:p w14:paraId="32A2BB39" w14:textId="77777777" w:rsidR="00902C10" w:rsidRPr="0050306C" w:rsidRDefault="00902C10" w:rsidP="0050306C">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50306C">
        <w:t xml:space="preserve">– O disposto nos itens </w:t>
      </w:r>
      <w:hyperlink w:anchor="_bookmark0" w:history="1">
        <w:r w:rsidRPr="0050306C">
          <w:t>2.8.2</w:t>
        </w:r>
      </w:hyperlink>
      <w:r w:rsidRPr="0050306C">
        <w:t xml:space="preserve"> e </w:t>
      </w:r>
      <w:hyperlink w:anchor="_bookmark1" w:history="1">
        <w:r w:rsidRPr="0050306C">
          <w:t>2.8.3</w:t>
        </w:r>
      </w:hyperlink>
      <w:r w:rsidRPr="0050306C">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7F551AD" w14:textId="77777777" w:rsidR="00902C10" w:rsidRPr="0050306C" w:rsidRDefault="00902C10" w:rsidP="0050306C">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50306C">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9">
        <w:r w:rsidRPr="0050306C">
          <w:rPr>
            <w:u w:val="single"/>
          </w:rPr>
          <w:t>Lei nº 14.133/2021</w:t>
        </w:r>
      </w:hyperlink>
      <w:r w:rsidRPr="0050306C">
        <w:t>.</w:t>
      </w:r>
    </w:p>
    <w:p w14:paraId="094B16C5" w14:textId="77777777" w:rsidR="00902C10" w:rsidRPr="0050306C" w:rsidRDefault="00902C10" w:rsidP="0050306C">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50306C">
        <w:t xml:space="preserve">– A vedação de que trata o item </w:t>
      </w:r>
      <w:hyperlink w:anchor="_bookmark3" w:history="1">
        <w:r w:rsidRPr="0050306C">
          <w:t>2.8.8</w:t>
        </w:r>
      </w:hyperlink>
      <w:r w:rsidRPr="0050306C">
        <w:t xml:space="preserve"> estende-se a terceiro que auxilie a condução da contratação na qualidade de integrante de equipe de apoio, profissional especializado ou funcionário ou representante de empresa que preste assessoria técnica.</w:t>
      </w:r>
    </w:p>
    <w:p w14:paraId="20B52A88" w14:textId="77777777" w:rsidR="00902C10" w:rsidRPr="0050306C" w:rsidRDefault="00902C10" w:rsidP="0050306C">
      <w:pPr>
        <w:pStyle w:val="PargrafodaLista"/>
        <w:widowControl w:val="0"/>
        <w:numPr>
          <w:ilvl w:val="1"/>
          <w:numId w:val="13"/>
        </w:numPr>
        <w:tabs>
          <w:tab w:val="left" w:pos="142"/>
          <w:tab w:val="left" w:pos="284"/>
          <w:tab w:val="left" w:pos="567"/>
          <w:tab w:val="left" w:pos="973"/>
        </w:tabs>
        <w:suppressAutoHyphens w:val="0"/>
        <w:autoSpaceDE w:val="0"/>
        <w:autoSpaceDN w:val="0"/>
        <w:spacing w:before="120" w:after="120"/>
        <w:ind w:left="0" w:firstLine="0"/>
        <w:jc w:val="both"/>
      </w:pPr>
      <w:r w:rsidRPr="0050306C">
        <w:t>- Empresa cujo estatuto ou contrato social não seja pertinente e compatível com o objeto desta licitação.</w:t>
      </w:r>
    </w:p>
    <w:p w14:paraId="612D6843" w14:textId="5D957249" w:rsidR="00902C10" w:rsidRPr="0050306C" w:rsidRDefault="00902C10" w:rsidP="0050306C">
      <w:pPr>
        <w:pStyle w:val="Ttulo2"/>
        <w:numPr>
          <w:ilvl w:val="0"/>
          <w:numId w:val="21"/>
        </w:numPr>
        <w:tabs>
          <w:tab w:val="left" w:pos="142"/>
          <w:tab w:val="left" w:pos="284"/>
          <w:tab w:val="left" w:pos="521"/>
          <w:tab w:val="left" w:pos="567"/>
        </w:tabs>
        <w:spacing w:before="120" w:after="120"/>
        <w:ind w:left="0" w:firstLine="0"/>
        <w:rPr>
          <w:szCs w:val="24"/>
        </w:rPr>
      </w:pPr>
      <w:r w:rsidRPr="0050306C">
        <w:rPr>
          <w:szCs w:val="24"/>
        </w:rPr>
        <w:t>DOS ESCLARECIMENTOS E DA</w:t>
      </w:r>
      <w:r w:rsidRPr="0050306C">
        <w:rPr>
          <w:spacing w:val="-10"/>
          <w:szCs w:val="24"/>
        </w:rPr>
        <w:t xml:space="preserve"> </w:t>
      </w:r>
      <w:r w:rsidRPr="0050306C">
        <w:rPr>
          <w:szCs w:val="24"/>
        </w:rPr>
        <w:t>IMPUGNAÇÃO</w:t>
      </w:r>
      <w:r w:rsidRPr="0050306C">
        <w:rPr>
          <w:spacing w:val="-2"/>
          <w:szCs w:val="24"/>
        </w:rPr>
        <w:t xml:space="preserve"> </w:t>
      </w:r>
      <w:r w:rsidRPr="0050306C">
        <w:rPr>
          <w:szCs w:val="24"/>
        </w:rPr>
        <w:t>DO</w:t>
      </w:r>
      <w:r w:rsidRPr="0050306C">
        <w:rPr>
          <w:spacing w:val="-7"/>
          <w:szCs w:val="24"/>
        </w:rPr>
        <w:t xml:space="preserve"> </w:t>
      </w:r>
      <w:r w:rsidRPr="0050306C">
        <w:rPr>
          <w:szCs w:val="24"/>
        </w:rPr>
        <w:t>ATO</w:t>
      </w:r>
      <w:r w:rsidRPr="0050306C">
        <w:rPr>
          <w:spacing w:val="-7"/>
          <w:szCs w:val="24"/>
        </w:rPr>
        <w:t xml:space="preserve"> </w:t>
      </w:r>
      <w:r w:rsidRPr="0050306C">
        <w:rPr>
          <w:spacing w:val="-2"/>
          <w:szCs w:val="24"/>
        </w:rPr>
        <w:t>CONVOCATÓRIO</w:t>
      </w:r>
      <w:r w:rsidR="006644A8" w:rsidRPr="0050306C">
        <w:rPr>
          <w:spacing w:val="-2"/>
          <w:szCs w:val="24"/>
        </w:rPr>
        <w:t xml:space="preserve"> </w:t>
      </w:r>
      <w:r w:rsidR="006644A8" w:rsidRPr="0050306C">
        <w:rPr>
          <w:color w:val="FF0000"/>
          <w:spacing w:val="-2"/>
          <w:szCs w:val="24"/>
        </w:rPr>
        <w:t xml:space="preserve"> </w:t>
      </w:r>
    </w:p>
    <w:p w14:paraId="2605CFC6" w14:textId="6983EF4E" w:rsidR="00902C10" w:rsidRPr="0050306C" w:rsidRDefault="00902C10" w:rsidP="0050306C">
      <w:pPr>
        <w:pStyle w:val="PargrafodaLista"/>
        <w:widowControl w:val="0"/>
        <w:numPr>
          <w:ilvl w:val="1"/>
          <w:numId w:val="21"/>
        </w:numPr>
        <w:tabs>
          <w:tab w:val="left" w:pos="142"/>
          <w:tab w:val="left" w:pos="284"/>
          <w:tab w:val="left" w:pos="567"/>
        </w:tabs>
        <w:suppressAutoHyphens w:val="0"/>
        <w:autoSpaceDE w:val="0"/>
        <w:autoSpaceDN w:val="0"/>
        <w:spacing w:before="120" w:after="120"/>
        <w:ind w:left="0" w:firstLine="0"/>
        <w:jc w:val="both"/>
      </w:pPr>
      <w:r w:rsidRPr="0050306C">
        <w:t xml:space="preserve">– Qualquer pedido de esclarecimento em relação a eventuais dúvidas na interpretação do presente edital deverá ser encaminhado por e-mail </w:t>
      </w:r>
      <w:r w:rsidR="00C93D69" w:rsidRPr="0050306C">
        <w:rPr>
          <w:b/>
          <w:bCs/>
          <w:u w:val="single"/>
        </w:rPr>
        <w:t>licitacao@bomjardim.rj.gov.br</w:t>
      </w:r>
      <w:r w:rsidRPr="0050306C">
        <w:rPr>
          <w:color w:val="FF0000"/>
        </w:rPr>
        <w:t xml:space="preserve"> </w:t>
      </w:r>
      <w:r w:rsidRPr="0050306C">
        <w:t xml:space="preserve">e pela Plataforma </w:t>
      </w:r>
      <w:hyperlink r:id="rId20" w:history="1">
        <w:r w:rsidRPr="0050306C">
          <w:rPr>
            <w:rStyle w:val="Hyperlink"/>
          </w:rPr>
          <w:t>https://www.licitanet.com.br/</w:t>
        </w:r>
      </w:hyperlink>
      <w:r w:rsidRPr="0050306C">
        <w:t>. As dúvidas dirimidas por telefone serão somente aquelas de ordem estritamente informais e não poderão ser consideradas como condições editalícias.</w:t>
      </w:r>
    </w:p>
    <w:p w14:paraId="480094F4" w14:textId="77777777" w:rsidR="00902C10" w:rsidRPr="0050306C" w:rsidRDefault="00902C10" w:rsidP="0050306C">
      <w:pPr>
        <w:pStyle w:val="PargrafodaLista"/>
        <w:widowControl w:val="0"/>
        <w:numPr>
          <w:ilvl w:val="1"/>
          <w:numId w:val="21"/>
        </w:numPr>
        <w:tabs>
          <w:tab w:val="left" w:pos="142"/>
          <w:tab w:val="left" w:pos="284"/>
          <w:tab w:val="left" w:pos="567"/>
        </w:tabs>
        <w:suppressAutoHyphens w:val="0"/>
        <w:autoSpaceDE w:val="0"/>
        <w:autoSpaceDN w:val="0"/>
        <w:spacing w:before="120" w:after="120"/>
        <w:ind w:left="0" w:firstLine="0"/>
        <w:jc w:val="both"/>
      </w:pPr>
      <w:r w:rsidRPr="0050306C">
        <w:t xml:space="preserve">- Qualquer pessoa é parte legítima para impugnar este Edital por irregularidade na aplicação da </w:t>
      </w:r>
      <w:r w:rsidRPr="0050306C">
        <w:rPr>
          <w:u w:val="single" w:color="0000FF"/>
        </w:rPr>
        <w:t>Lei nº 14.133, de 2021</w:t>
      </w:r>
      <w:r w:rsidRPr="0050306C">
        <w:t>, devendo protocolar o pedido até 03 (três) dias úteis antes da data da abertura do certame.</w:t>
      </w:r>
    </w:p>
    <w:p w14:paraId="595F2D0E" w14:textId="5A09A389" w:rsidR="00902C10" w:rsidRPr="0050306C" w:rsidRDefault="00902C10" w:rsidP="0050306C">
      <w:pPr>
        <w:pStyle w:val="PargrafodaLista"/>
        <w:widowControl w:val="0"/>
        <w:numPr>
          <w:ilvl w:val="1"/>
          <w:numId w:val="21"/>
        </w:numPr>
        <w:tabs>
          <w:tab w:val="left" w:pos="142"/>
          <w:tab w:val="left" w:pos="284"/>
          <w:tab w:val="left" w:pos="426"/>
        </w:tabs>
        <w:suppressAutoHyphens w:val="0"/>
        <w:autoSpaceDE w:val="0"/>
        <w:autoSpaceDN w:val="0"/>
        <w:spacing w:before="120" w:after="120"/>
        <w:ind w:left="0" w:firstLine="0"/>
        <w:jc w:val="both"/>
      </w:pPr>
      <w:r w:rsidRPr="0050306C">
        <w:t>- A resposta à impugnação ou ao pedido de esclarecimento será divulgado em sítio eletrônico oficial no prazo de até 03 (três) dias úteis, limitado ao último dia útil anterior à data da abertura do certame</w:t>
      </w:r>
      <w:r w:rsidRPr="0050306C">
        <w:rPr>
          <w:strike/>
        </w:rPr>
        <w:t>.</w:t>
      </w:r>
    </w:p>
    <w:p w14:paraId="335058D0" w14:textId="77777777" w:rsidR="00902C10" w:rsidRPr="0050306C" w:rsidRDefault="00902C10" w:rsidP="0050306C">
      <w:pPr>
        <w:pStyle w:val="PargrafodaLista"/>
        <w:widowControl w:val="0"/>
        <w:numPr>
          <w:ilvl w:val="1"/>
          <w:numId w:val="21"/>
        </w:numPr>
        <w:tabs>
          <w:tab w:val="left" w:pos="142"/>
          <w:tab w:val="left" w:pos="284"/>
          <w:tab w:val="left" w:pos="426"/>
        </w:tabs>
        <w:suppressAutoHyphens w:val="0"/>
        <w:autoSpaceDE w:val="0"/>
        <w:autoSpaceDN w:val="0"/>
        <w:spacing w:before="120" w:after="120"/>
        <w:ind w:left="0" w:firstLine="0"/>
        <w:jc w:val="both"/>
      </w:pPr>
      <w:r w:rsidRPr="0050306C">
        <w:t>Caso seja acolhida a impugnação contra o ato convocatório, será designada nova data para a realização</w:t>
      </w:r>
      <w:r w:rsidRPr="0050306C">
        <w:rPr>
          <w:spacing w:val="-1"/>
        </w:rPr>
        <w:t xml:space="preserve"> </w:t>
      </w:r>
      <w:r w:rsidRPr="0050306C">
        <w:t>do</w:t>
      </w:r>
      <w:r w:rsidRPr="0050306C">
        <w:rPr>
          <w:spacing w:val="-2"/>
        </w:rPr>
        <w:t xml:space="preserve"> </w:t>
      </w:r>
      <w:r w:rsidRPr="0050306C">
        <w:t>certame,</w:t>
      </w:r>
      <w:r w:rsidRPr="0050306C">
        <w:rPr>
          <w:spacing w:val="-1"/>
        </w:rPr>
        <w:t xml:space="preserve"> </w:t>
      </w:r>
      <w:r w:rsidRPr="0050306C">
        <w:rPr>
          <w:b/>
        </w:rPr>
        <w:t>exceto</w:t>
      </w:r>
      <w:r w:rsidRPr="0050306C">
        <w:rPr>
          <w:b/>
          <w:spacing w:val="-2"/>
        </w:rPr>
        <w:t xml:space="preserve"> </w:t>
      </w:r>
      <w:r w:rsidRPr="0050306C">
        <w:rPr>
          <w:b/>
        </w:rPr>
        <w:t>quando,</w:t>
      </w:r>
      <w:r w:rsidRPr="0050306C">
        <w:rPr>
          <w:b/>
          <w:spacing w:val="-1"/>
        </w:rPr>
        <w:t xml:space="preserve"> </w:t>
      </w:r>
      <w:r w:rsidRPr="0050306C">
        <w:rPr>
          <w:b/>
        </w:rPr>
        <w:t>inquestionavelmente,</w:t>
      </w:r>
      <w:r w:rsidRPr="0050306C">
        <w:rPr>
          <w:b/>
          <w:spacing w:val="-2"/>
        </w:rPr>
        <w:t xml:space="preserve"> </w:t>
      </w:r>
      <w:r w:rsidRPr="0050306C">
        <w:rPr>
          <w:b/>
        </w:rPr>
        <w:t>a</w:t>
      </w:r>
      <w:r w:rsidRPr="0050306C">
        <w:rPr>
          <w:b/>
          <w:spacing w:val="-1"/>
        </w:rPr>
        <w:t xml:space="preserve"> </w:t>
      </w:r>
      <w:r w:rsidRPr="0050306C">
        <w:rPr>
          <w:b/>
        </w:rPr>
        <w:t>alteração</w:t>
      </w:r>
      <w:r w:rsidRPr="0050306C">
        <w:rPr>
          <w:b/>
          <w:spacing w:val="-2"/>
        </w:rPr>
        <w:t xml:space="preserve"> </w:t>
      </w:r>
      <w:r w:rsidRPr="0050306C">
        <w:rPr>
          <w:b/>
        </w:rPr>
        <w:t>não</w:t>
      </w:r>
      <w:r w:rsidRPr="0050306C">
        <w:rPr>
          <w:b/>
          <w:spacing w:val="-1"/>
        </w:rPr>
        <w:t xml:space="preserve"> </w:t>
      </w:r>
      <w:r w:rsidRPr="0050306C">
        <w:rPr>
          <w:b/>
        </w:rPr>
        <w:t>afetar</w:t>
      </w:r>
      <w:r w:rsidRPr="0050306C">
        <w:rPr>
          <w:b/>
          <w:spacing w:val="-8"/>
        </w:rPr>
        <w:t xml:space="preserve"> </w:t>
      </w:r>
      <w:r w:rsidRPr="0050306C">
        <w:rPr>
          <w:b/>
        </w:rPr>
        <w:t>a</w:t>
      </w:r>
      <w:r w:rsidRPr="0050306C">
        <w:rPr>
          <w:b/>
          <w:spacing w:val="-3"/>
        </w:rPr>
        <w:t xml:space="preserve"> </w:t>
      </w:r>
      <w:r w:rsidRPr="0050306C">
        <w:rPr>
          <w:b/>
        </w:rPr>
        <w:t xml:space="preserve">formulação das propostas </w:t>
      </w:r>
      <w:r w:rsidRPr="0050306C">
        <w:t>(art. 55, §1º, da Lei 14.133/2021).</w:t>
      </w:r>
    </w:p>
    <w:p w14:paraId="2C6BFE87" w14:textId="77777777" w:rsidR="00902C10" w:rsidRPr="0050306C" w:rsidRDefault="00902C10" w:rsidP="0050306C">
      <w:pPr>
        <w:pStyle w:val="PargrafodaLista"/>
        <w:widowControl w:val="0"/>
        <w:numPr>
          <w:ilvl w:val="1"/>
          <w:numId w:val="21"/>
        </w:numPr>
        <w:tabs>
          <w:tab w:val="left" w:pos="142"/>
          <w:tab w:val="left" w:pos="284"/>
          <w:tab w:val="left" w:pos="426"/>
        </w:tabs>
        <w:suppressAutoHyphens w:val="0"/>
        <w:autoSpaceDE w:val="0"/>
        <w:autoSpaceDN w:val="0"/>
        <w:spacing w:before="120" w:after="120"/>
        <w:ind w:left="0" w:firstLine="0"/>
        <w:jc w:val="both"/>
        <w:rPr>
          <w:color w:val="000000" w:themeColor="text1"/>
        </w:rPr>
      </w:pPr>
      <w:r w:rsidRPr="0050306C">
        <w:t xml:space="preserve">Decairá do direito de impugnar os termos deste edital, por falhas ou irregularidades, o licitante que não o fizer até o terceiro dia útil que anteceder à data de realização da sessão pública do PREGÃO ELETRÔNICO, hipótese em que tal comunicação </w:t>
      </w:r>
      <w:r w:rsidRPr="0050306C">
        <w:rPr>
          <w:color w:val="000000" w:themeColor="text1"/>
        </w:rPr>
        <w:t>não terá efeito de recurso.</w:t>
      </w:r>
    </w:p>
    <w:p w14:paraId="46104826" w14:textId="77777777" w:rsidR="00902C10" w:rsidRPr="0050306C" w:rsidRDefault="00902C10" w:rsidP="0050306C">
      <w:pPr>
        <w:pStyle w:val="PargrafodaLista"/>
        <w:widowControl w:val="0"/>
        <w:numPr>
          <w:ilvl w:val="1"/>
          <w:numId w:val="21"/>
        </w:numPr>
        <w:tabs>
          <w:tab w:val="left" w:pos="142"/>
          <w:tab w:val="left" w:pos="284"/>
          <w:tab w:val="left" w:pos="426"/>
          <w:tab w:val="left" w:pos="832"/>
        </w:tabs>
        <w:suppressAutoHyphens w:val="0"/>
        <w:autoSpaceDE w:val="0"/>
        <w:autoSpaceDN w:val="0"/>
        <w:spacing w:before="120" w:after="120"/>
        <w:ind w:left="0" w:firstLine="0"/>
        <w:jc w:val="both"/>
        <w:rPr>
          <w:color w:val="000000" w:themeColor="text1"/>
        </w:rPr>
      </w:pPr>
      <w:r w:rsidRPr="0050306C">
        <w:rPr>
          <w:color w:val="000000" w:themeColor="text1"/>
        </w:rPr>
        <w:t>A</w:t>
      </w:r>
      <w:r w:rsidRPr="0050306C">
        <w:rPr>
          <w:color w:val="000000" w:themeColor="text1"/>
          <w:spacing w:val="71"/>
          <w:w w:val="150"/>
        </w:rPr>
        <w:t xml:space="preserve"> </w:t>
      </w:r>
      <w:r w:rsidRPr="0050306C">
        <w:rPr>
          <w:color w:val="000000" w:themeColor="text1"/>
        </w:rPr>
        <w:t>impugnação</w:t>
      </w:r>
      <w:r w:rsidRPr="0050306C">
        <w:rPr>
          <w:color w:val="000000" w:themeColor="text1"/>
          <w:spacing w:val="26"/>
        </w:rPr>
        <w:t xml:space="preserve"> </w:t>
      </w:r>
      <w:r w:rsidRPr="0050306C">
        <w:rPr>
          <w:color w:val="000000" w:themeColor="text1"/>
        </w:rPr>
        <w:t>feita</w:t>
      </w:r>
      <w:r w:rsidRPr="0050306C">
        <w:rPr>
          <w:color w:val="000000" w:themeColor="text1"/>
          <w:spacing w:val="72"/>
          <w:w w:val="150"/>
        </w:rPr>
        <w:t xml:space="preserve"> </w:t>
      </w:r>
      <w:r w:rsidRPr="0050306C">
        <w:rPr>
          <w:color w:val="000000" w:themeColor="text1"/>
        </w:rPr>
        <w:t>tempestivamente</w:t>
      </w:r>
      <w:r w:rsidRPr="0050306C">
        <w:rPr>
          <w:color w:val="000000" w:themeColor="text1"/>
          <w:spacing w:val="76"/>
          <w:w w:val="150"/>
        </w:rPr>
        <w:t xml:space="preserve"> </w:t>
      </w:r>
      <w:r w:rsidRPr="0050306C">
        <w:rPr>
          <w:color w:val="000000" w:themeColor="text1"/>
        </w:rPr>
        <w:t>pelo</w:t>
      </w:r>
      <w:r w:rsidRPr="0050306C">
        <w:rPr>
          <w:color w:val="000000" w:themeColor="text1"/>
          <w:spacing w:val="78"/>
          <w:w w:val="150"/>
        </w:rPr>
        <w:t xml:space="preserve"> </w:t>
      </w:r>
      <w:r w:rsidRPr="0050306C">
        <w:rPr>
          <w:color w:val="000000" w:themeColor="text1"/>
        </w:rPr>
        <w:t>licitante</w:t>
      </w:r>
      <w:r w:rsidRPr="0050306C">
        <w:rPr>
          <w:color w:val="000000" w:themeColor="text1"/>
          <w:spacing w:val="77"/>
          <w:w w:val="150"/>
        </w:rPr>
        <w:t xml:space="preserve"> </w:t>
      </w:r>
      <w:r w:rsidRPr="0050306C">
        <w:rPr>
          <w:color w:val="000000" w:themeColor="text1"/>
        </w:rPr>
        <w:t>não</w:t>
      </w:r>
      <w:r w:rsidRPr="0050306C">
        <w:rPr>
          <w:color w:val="000000" w:themeColor="text1"/>
          <w:spacing w:val="74"/>
          <w:w w:val="150"/>
        </w:rPr>
        <w:t xml:space="preserve"> </w:t>
      </w:r>
      <w:r w:rsidRPr="0050306C">
        <w:rPr>
          <w:color w:val="000000" w:themeColor="text1"/>
        </w:rPr>
        <w:t>o</w:t>
      </w:r>
      <w:r w:rsidRPr="0050306C">
        <w:rPr>
          <w:color w:val="000000" w:themeColor="text1"/>
          <w:spacing w:val="77"/>
          <w:w w:val="150"/>
        </w:rPr>
        <w:t xml:space="preserve"> </w:t>
      </w:r>
      <w:r w:rsidRPr="0050306C">
        <w:rPr>
          <w:color w:val="000000" w:themeColor="text1"/>
        </w:rPr>
        <w:t>impedirá</w:t>
      </w:r>
      <w:r w:rsidRPr="0050306C">
        <w:rPr>
          <w:color w:val="000000" w:themeColor="text1"/>
          <w:spacing w:val="72"/>
          <w:w w:val="150"/>
        </w:rPr>
        <w:t xml:space="preserve"> </w:t>
      </w:r>
      <w:r w:rsidRPr="0050306C">
        <w:rPr>
          <w:color w:val="000000" w:themeColor="text1"/>
        </w:rPr>
        <w:t>de</w:t>
      </w:r>
      <w:r w:rsidRPr="0050306C">
        <w:rPr>
          <w:color w:val="000000" w:themeColor="text1"/>
          <w:spacing w:val="76"/>
          <w:w w:val="150"/>
        </w:rPr>
        <w:t xml:space="preserve"> </w:t>
      </w:r>
      <w:r w:rsidRPr="0050306C">
        <w:rPr>
          <w:color w:val="000000" w:themeColor="text1"/>
        </w:rPr>
        <w:t>participar</w:t>
      </w:r>
      <w:r w:rsidRPr="0050306C">
        <w:rPr>
          <w:color w:val="000000" w:themeColor="text1"/>
          <w:spacing w:val="74"/>
          <w:w w:val="150"/>
        </w:rPr>
        <w:t xml:space="preserve"> </w:t>
      </w:r>
      <w:r w:rsidRPr="0050306C">
        <w:rPr>
          <w:color w:val="000000" w:themeColor="text1"/>
          <w:spacing w:val="-5"/>
        </w:rPr>
        <w:t xml:space="preserve">do </w:t>
      </w:r>
      <w:r w:rsidRPr="0050306C">
        <w:rPr>
          <w:color w:val="000000" w:themeColor="text1"/>
        </w:rPr>
        <w:t>processo</w:t>
      </w:r>
      <w:r w:rsidRPr="0050306C">
        <w:rPr>
          <w:color w:val="000000" w:themeColor="text1"/>
          <w:spacing w:val="-3"/>
        </w:rPr>
        <w:t xml:space="preserve"> </w:t>
      </w:r>
      <w:r w:rsidRPr="0050306C">
        <w:rPr>
          <w:color w:val="000000" w:themeColor="text1"/>
          <w:spacing w:val="-2"/>
        </w:rPr>
        <w:t>licitatório.</w:t>
      </w:r>
    </w:p>
    <w:p w14:paraId="79ACC21A" w14:textId="77777777" w:rsidR="00902C10" w:rsidRPr="0050306C" w:rsidRDefault="00902C10" w:rsidP="0050306C">
      <w:pPr>
        <w:pStyle w:val="PargrafodaLista"/>
        <w:widowControl w:val="0"/>
        <w:numPr>
          <w:ilvl w:val="1"/>
          <w:numId w:val="21"/>
        </w:numPr>
        <w:tabs>
          <w:tab w:val="left" w:pos="142"/>
          <w:tab w:val="left" w:pos="284"/>
          <w:tab w:val="left" w:pos="426"/>
        </w:tabs>
        <w:suppressAutoHyphens w:val="0"/>
        <w:autoSpaceDE w:val="0"/>
        <w:autoSpaceDN w:val="0"/>
        <w:spacing w:before="120" w:after="120"/>
        <w:ind w:left="0" w:firstLine="0"/>
        <w:jc w:val="both"/>
        <w:rPr>
          <w:color w:val="000000" w:themeColor="text1"/>
        </w:rPr>
      </w:pPr>
      <w:r w:rsidRPr="0050306C">
        <w:rPr>
          <w:color w:val="000000" w:themeColor="text1"/>
        </w:rPr>
        <w:t>Não será aceita em hipótese alguma petição contra o ato convocatório sem assinatura do responsável legal ou preposto da empresa.</w:t>
      </w:r>
    </w:p>
    <w:p w14:paraId="739F59A7" w14:textId="196B4BF3" w:rsidR="00902C10" w:rsidRPr="0050306C" w:rsidRDefault="00902C10" w:rsidP="0050306C">
      <w:pPr>
        <w:pStyle w:val="PargrafodaLista"/>
        <w:widowControl w:val="0"/>
        <w:numPr>
          <w:ilvl w:val="1"/>
          <w:numId w:val="21"/>
        </w:numPr>
        <w:tabs>
          <w:tab w:val="left" w:pos="142"/>
          <w:tab w:val="left" w:pos="284"/>
          <w:tab w:val="left" w:pos="426"/>
        </w:tabs>
        <w:suppressAutoHyphens w:val="0"/>
        <w:autoSpaceDE w:val="0"/>
        <w:autoSpaceDN w:val="0"/>
        <w:spacing w:before="120" w:after="120"/>
        <w:ind w:left="0" w:firstLine="0"/>
        <w:jc w:val="both"/>
        <w:rPr>
          <w:color w:val="000000" w:themeColor="text1"/>
        </w:rPr>
      </w:pPr>
      <w:r w:rsidRPr="0050306C">
        <w:rPr>
          <w:color w:val="000000" w:themeColor="text1"/>
        </w:rPr>
        <w:t xml:space="preserve">Os pedidos de impugnação, bem como a sua decisão, deverão ser </w:t>
      </w:r>
      <w:r w:rsidR="001364B0" w:rsidRPr="0050306C">
        <w:rPr>
          <w:color w:val="000000" w:themeColor="text1"/>
        </w:rPr>
        <w:t xml:space="preserve">inseridos </w:t>
      </w:r>
      <w:r w:rsidRPr="0050306C">
        <w:rPr>
          <w:color w:val="000000" w:themeColor="text1"/>
        </w:rPr>
        <w:t>no sistema, antes da data e horários previstos para abertura da sessão pública e estarão disponíveis no site https://www.licitanet.com.br/ para consulta dos fornecedores e da sociedade.</w:t>
      </w:r>
    </w:p>
    <w:p w14:paraId="433F3F66" w14:textId="77777777" w:rsidR="00902C10" w:rsidRPr="0050306C" w:rsidRDefault="00902C10" w:rsidP="0050306C">
      <w:pPr>
        <w:pStyle w:val="PargrafodaLista"/>
        <w:widowControl w:val="0"/>
        <w:numPr>
          <w:ilvl w:val="1"/>
          <w:numId w:val="21"/>
        </w:numPr>
        <w:tabs>
          <w:tab w:val="left" w:pos="142"/>
          <w:tab w:val="left" w:pos="284"/>
          <w:tab w:val="left" w:pos="426"/>
        </w:tabs>
        <w:suppressAutoHyphens w:val="0"/>
        <w:autoSpaceDE w:val="0"/>
        <w:autoSpaceDN w:val="0"/>
        <w:spacing w:before="120" w:after="120"/>
        <w:ind w:left="0" w:firstLine="0"/>
        <w:jc w:val="both"/>
        <w:rPr>
          <w:color w:val="000000" w:themeColor="text1"/>
        </w:rPr>
      </w:pPr>
      <w:r w:rsidRPr="0050306C">
        <w:rPr>
          <w:color w:val="000000" w:themeColor="text1"/>
        </w:rPr>
        <w:t>As</w:t>
      </w:r>
      <w:r w:rsidRPr="0050306C">
        <w:rPr>
          <w:color w:val="000000" w:themeColor="text1"/>
          <w:spacing w:val="-7"/>
        </w:rPr>
        <w:t xml:space="preserve"> </w:t>
      </w:r>
      <w:r w:rsidRPr="0050306C">
        <w:rPr>
          <w:color w:val="000000" w:themeColor="text1"/>
        </w:rPr>
        <w:t>impugnações</w:t>
      </w:r>
      <w:r w:rsidRPr="0050306C">
        <w:rPr>
          <w:color w:val="000000" w:themeColor="text1"/>
          <w:spacing w:val="-6"/>
        </w:rPr>
        <w:t xml:space="preserve"> </w:t>
      </w:r>
      <w:r w:rsidRPr="0050306C">
        <w:rPr>
          <w:color w:val="000000" w:themeColor="text1"/>
        </w:rPr>
        <w:t>e</w:t>
      </w:r>
      <w:r w:rsidRPr="0050306C">
        <w:rPr>
          <w:color w:val="000000" w:themeColor="text1"/>
          <w:spacing w:val="-2"/>
        </w:rPr>
        <w:t xml:space="preserve"> </w:t>
      </w:r>
      <w:r w:rsidRPr="0050306C">
        <w:rPr>
          <w:color w:val="000000" w:themeColor="text1"/>
        </w:rPr>
        <w:t>pedidos</w:t>
      </w:r>
      <w:r w:rsidRPr="0050306C">
        <w:rPr>
          <w:color w:val="000000" w:themeColor="text1"/>
          <w:spacing w:val="-2"/>
        </w:rPr>
        <w:t xml:space="preserve"> </w:t>
      </w:r>
      <w:r w:rsidRPr="0050306C">
        <w:rPr>
          <w:color w:val="000000" w:themeColor="text1"/>
        </w:rPr>
        <w:t>de</w:t>
      </w:r>
      <w:r w:rsidRPr="0050306C">
        <w:rPr>
          <w:color w:val="000000" w:themeColor="text1"/>
          <w:spacing w:val="-5"/>
        </w:rPr>
        <w:t xml:space="preserve"> </w:t>
      </w:r>
      <w:r w:rsidRPr="0050306C">
        <w:rPr>
          <w:color w:val="000000" w:themeColor="text1"/>
        </w:rPr>
        <w:t>esclarecimentos</w:t>
      </w:r>
      <w:r w:rsidRPr="0050306C">
        <w:rPr>
          <w:color w:val="000000" w:themeColor="text1"/>
          <w:spacing w:val="-3"/>
        </w:rPr>
        <w:t xml:space="preserve"> </w:t>
      </w:r>
      <w:r w:rsidRPr="0050306C">
        <w:rPr>
          <w:color w:val="000000" w:themeColor="text1"/>
        </w:rPr>
        <w:t>não</w:t>
      </w:r>
      <w:r w:rsidRPr="0050306C">
        <w:rPr>
          <w:color w:val="000000" w:themeColor="text1"/>
          <w:spacing w:val="-5"/>
        </w:rPr>
        <w:t xml:space="preserve"> </w:t>
      </w:r>
      <w:r w:rsidRPr="0050306C">
        <w:rPr>
          <w:color w:val="000000" w:themeColor="text1"/>
        </w:rPr>
        <w:t>suspendem</w:t>
      </w:r>
      <w:r w:rsidRPr="0050306C">
        <w:rPr>
          <w:color w:val="000000" w:themeColor="text1"/>
          <w:spacing w:val="-1"/>
        </w:rPr>
        <w:t xml:space="preserve"> </w:t>
      </w:r>
      <w:r w:rsidRPr="0050306C">
        <w:rPr>
          <w:color w:val="000000" w:themeColor="text1"/>
        </w:rPr>
        <w:t>os</w:t>
      </w:r>
      <w:r w:rsidRPr="0050306C">
        <w:rPr>
          <w:color w:val="000000" w:themeColor="text1"/>
          <w:spacing w:val="-4"/>
        </w:rPr>
        <w:t xml:space="preserve"> </w:t>
      </w:r>
      <w:r w:rsidRPr="0050306C">
        <w:rPr>
          <w:color w:val="000000" w:themeColor="text1"/>
        </w:rPr>
        <w:t>prazos</w:t>
      </w:r>
      <w:r w:rsidRPr="0050306C">
        <w:rPr>
          <w:color w:val="000000" w:themeColor="text1"/>
          <w:spacing w:val="-3"/>
        </w:rPr>
        <w:t xml:space="preserve"> </w:t>
      </w:r>
      <w:r w:rsidRPr="0050306C">
        <w:rPr>
          <w:color w:val="000000" w:themeColor="text1"/>
        </w:rPr>
        <w:t>previstos</w:t>
      </w:r>
      <w:r w:rsidRPr="0050306C">
        <w:rPr>
          <w:color w:val="000000" w:themeColor="text1"/>
          <w:spacing w:val="-7"/>
        </w:rPr>
        <w:t xml:space="preserve"> </w:t>
      </w:r>
      <w:r w:rsidRPr="0050306C">
        <w:rPr>
          <w:color w:val="000000" w:themeColor="text1"/>
        </w:rPr>
        <w:t>no</w:t>
      </w:r>
      <w:r w:rsidRPr="0050306C">
        <w:rPr>
          <w:color w:val="000000" w:themeColor="text1"/>
          <w:spacing w:val="-4"/>
        </w:rPr>
        <w:t xml:space="preserve"> </w:t>
      </w:r>
      <w:r w:rsidRPr="0050306C">
        <w:rPr>
          <w:color w:val="000000" w:themeColor="text1"/>
          <w:spacing w:val="-2"/>
        </w:rPr>
        <w:t>certame.</w:t>
      </w:r>
    </w:p>
    <w:p w14:paraId="6C6FFCE6" w14:textId="32B48A54" w:rsidR="00902C10" w:rsidRPr="0050306C" w:rsidRDefault="00902C10" w:rsidP="0050306C">
      <w:pPr>
        <w:pStyle w:val="PargrafodaLista"/>
        <w:widowControl w:val="0"/>
        <w:numPr>
          <w:ilvl w:val="2"/>
          <w:numId w:val="21"/>
        </w:numPr>
        <w:tabs>
          <w:tab w:val="left" w:pos="142"/>
          <w:tab w:val="left" w:pos="284"/>
          <w:tab w:val="left" w:pos="426"/>
          <w:tab w:val="left" w:pos="832"/>
        </w:tabs>
        <w:suppressAutoHyphens w:val="0"/>
        <w:autoSpaceDE w:val="0"/>
        <w:autoSpaceDN w:val="0"/>
        <w:spacing w:before="120" w:after="120"/>
        <w:ind w:left="0" w:firstLine="0"/>
        <w:jc w:val="both"/>
        <w:rPr>
          <w:color w:val="000000" w:themeColor="text1"/>
        </w:rPr>
      </w:pPr>
      <w:r w:rsidRPr="0050306C">
        <w:rPr>
          <w:color w:val="000000" w:themeColor="text1"/>
        </w:rPr>
        <w:t>A impugnação não possui efeito suspensivo, sendo a sua concessão medida excepcional que deverá ser motivada pel</w:t>
      </w:r>
      <w:r w:rsidR="007E6CF4" w:rsidRPr="0050306C">
        <w:rPr>
          <w:color w:val="000000" w:themeColor="text1"/>
        </w:rPr>
        <w:t>o(a) Pregoeiro(a)</w:t>
      </w:r>
      <w:r w:rsidRPr="0050306C">
        <w:rPr>
          <w:color w:val="000000" w:themeColor="text1"/>
        </w:rPr>
        <w:t>ou pela comissão de contratação, quando</w:t>
      </w:r>
      <w:r w:rsidRPr="0050306C">
        <w:rPr>
          <w:color w:val="000000" w:themeColor="text1"/>
          <w:spacing w:val="40"/>
        </w:rPr>
        <w:t xml:space="preserve"> </w:t>
      </w:r>
      <w:r w:rsidRPr="0050306C">
        <w:rPr>
          <w:color w:val="000000" w:themeColor="text1"/>
        </w:rPr>
        <w:t>o substituir, nos autos do processo de licitação.</w:t>
      </w:r>
    </w:p>
    <w:p w14:paraId="1F460362" w14:textId="77777777" w:rsidR="00902C10" w:rsidRPr="0050306C" w:rsidRDefault="00902C10" w:rsidP="0050306C">
      <w:pPr>
        <w:pStyle w:val="Ttulo2"/>
        <w:numPr>
          <w:ilvl w:val="0"/>
          <w:numId w:val="21"/>
        </w:numPr>
        <w:tabs>
          <w:tab w:val="left" w:pos="142"/>
          <w:tab w:val="left" w:pos="284"/>
          <w:tab w:val="left" w:pos="567"/>
          <w:tab w:val="left" w:pos="709"/>
        </w:tabs>
        <w:spacing w:before="120" w:after="120"/>
        <w:ind w:left="0" w:firstLine="0"/>
        <w:rPr>
          <w:color w:val="000000" w:themeColor="text1"/>
          <w:szCs w:val="24"/>
        </w:rPr>
      </w:pPr>
      <w:r w:rsidRPr="0050306C">
        <w:rPr>
          <w:color w:val="000000" w:themeColor="text1"/>
          <w:szCs w:val="24"/>
        </w:rPr>
        <w:lastRenderedPageBreak/>
        <w:t>DO</w:t>
      </w:r>
      <w:r w:rsidRPr="0050306C">
        <w:rPr>
          <w:color w:val="000000" w:themeColor="text1"/>
          <w:spacing w:val="-8"/>
          <w:szCs w:val="24"/>
        </w:rPr>
        <w:t xml:space="preserve"> </w:t>
      </w:r>
      <w:r w:rsidRPr="0050306C">
        <w:rPr>
          <w:color w:val="000000" w:themeColor="text1"/>
          <w:szCs w:val="24"/>
        </w:rPr>
        <w:t>REGULAMENTO</w:t>
      </w:r>
      <w:r w:rsidRPr="0050306C">
        <w:rPr>
          <w:color w:val="000000" w:themeColor="text1"/>
          <w:spacing w:val="-4"/>
          <w:szCs w:val="24"/>
        </w:rPr>
        <w:t xml:space="preserve"> </w:t>
      </w:r>
      <w:r w:rsidRPr="0050306C">
        <w:rPr>
          <w:color w:val="000000" w:themeColor="text1"/>
          <w:szCs w:val="24"/>
        </w:rPr>
        <w:t>OPERACIONAL</w:t>
      </w:r>
      <w:r w:rsidRPr="0050306C">
        <w:rPr>
          <w:color w:val="000000" w:themeColor="text1"/>
          <w:spacing w:val="-4"/>
          <w:szCs w:val="24"/>
        </w:rPr>
        <w:t xml:space="preserve"> </w:t>
      </w:r>
      <w:r w:rsidRPr="0050306C">
        <w:rPr>
          <w:color w:val="000000" w:themeColor="text1"/>
          <w:szCs w:val="24"/>
        </w:rPr>
        <w:t>DO</w:t>
      </w:r>
      <w:r w:rsidRPr="0050306C">
        <w:rPr>
          <w:color w:val="000000" w:themeColor="text1"/>
          <w:spacing w:val="-5"/>
          <w:szCs w:val="24"/>
        </w:rPr>
        <w:t xml:space="preserve"> </w:t>
      </w:r>
      <w:r w:rsidRPr="0050306C">
        <w:rPr>
          <w:color w:val="000000" w:themeColor="text1"/>
          <w:spacing w:val="-2"/>
          <w:szCs w:val="24"/>
        </w:rPr>
        <w:t>CERTAME</w:t>
      </w:r>
    </w:p>
    <w:p w14:paraId="5BFC9BF2" w14:textId="2E44852B" w:rsidR="00902C10" w:rsidRPr="0050306C" w:rsidRDefault="00902C10" w:rsidP="0050306C">
      <w:pPr>
        <w:pStyle w:val="PargrafodaLista"/>
        <w:widowControl w:val="0"/>
        <w:numPr>
          <w:ilvl w:val="1"/>
          <w:numId w:val="21"/>
        </w:numPr>
        <w:tabs>
          <w:tab w:val="left" w:pos="142"/>
          <w:tab w:val="left" w:pos="284"/>
          <w:tab w:val="left" w:pos="567"/>
          <w:tab w:val="left" w:pos="709"/>
          <w:tab w:val="left" w:pos="832"/>
        </w:tabs>
        <w:suppressAutoHyphens w:val="0"/>
        <w:autoSpaceDE w:val="0"/>
        <w:autoSpaceDN w:val="0"/>
        <w:spacing w:before="120" w:after="120"/>
        <w:ind w:left="0" w:firstLine="0"/>
        <w:jc w:val="both"/>
        <w:rPr>
          <w:color w:val="000000" w:themeColor="text1"/>
        </w:rPr>
      </w:pPr>
      <w:r w:rsidRPr="0050306C">
        <w:rPr>
          <w:color w:val="000000" w:themeColor="text1"/>
        </w:rPr>
        <w:t>O</w:t>
      </w:r>
      <w:r w:rsidRPr="0050306C">
        <w:rPr>
          <w:color w:val="000000" w:themeColor="text1"/>
          <w:spacing w:val="-5"/>
        </w:rPr>
        <w:t xml:space="preserve"> </w:t>
      </w:r>
      <w:r w:rsidRPr="0050306C">
        <w:rPr>
          <w:color w:val="000000" w:themeColor="text1"/>
        </w:rPr>
        <w:t>certame</w:t>
      </w:r>
      <w:r w:rsidRPr="0050306C">
        <w:rPr>
          <w:color w:val="000000" w:themeColor="text1"/>
          <w:spacing w:val="-4"/>
        </w:rPr>
        <w:t xml:space="preserve"> </w:t>
      </w:r>
      <w:r w:rsidRPr="0050306C">
        <w:rPr>
          <w:color w:val="000000" w:themeColor="text1"/>
        </w:rPr>
        <w:t>será</w:t>
      </w:r>
      <w:r w:rsidRPr="0050306C">
        <w:rPr>
          <w:color w:val="000000" w:themeColor="text1"/>
          <w:spacing w:val="-2"/>
        </w:rPr>
        <w:t xml:space="preserve"> </w:t>
      </w:r>
      <w:r w:rsidRPr="0050306C">
        <w:rPr>
          <w:color w:val="000000" w:themeColor="text1"/>
        </w:rPr>
        <w:t>conduzido</w:t>
      </w:r>
      <w:r w:rsidRPr="0050306C">
        <w:rPr>
          <w:color w:val="000000" w:themeColor="text1"/>
          <w:spacing w:val="-2"/>
        </w:rPr>
        <w:t xml:space="preserve"> </w:t>
      </w:r>
      <w:r w:rsidRPr="0050306C">
        <w:rPr>
          <w:color w:val="000000" w:themeColor="text1"/>
        </w:rPr>
        <w:t>pel</w:t>
      </w:r>
      <w:r w:rsidR="007E6CF4" w:rsidRPr="0050306C">
        <w:rPr>
          <w:color w:val="000000" w:themeColor="text1"/>
        </w:rPr>
        <w:t>o(a) Pregoeiro(a)</w:t>
      </w:r>
      <w:r w:rsidRPr="0050306C">
        <w:rPr>
          <w:color w:val="000000" w:themeColor="text1"/>
        </w:rPr>
        <w:t>,</w:t>
      </w:r>
      <w:r w:rsidRPr="0050306C">
        <w:rPr>
          <w:color w:val="000000" w:themeColor="text1"/>
          <w:spacing w:val="-1"/>
        </w:rPr>
        <w:t xml:space="preserve"> </w:t>
      </w:r>
      <w:r w:rsidRPr="0050306C">
        <w:rPr>
          <w:color w:val="000000" w:themeColor="text1"/>
        </w:rPr>
        <w:t>que</w:t>
      </w:r>
      <w:r w:rsidRPr="0050306C">
        <w:rPr>
          <w:color w:val="000000" w:themeColor="text1"/>
          <w:spacing w:val="-3"/>
        </w:rPr>
        <w:t xml:space="preserve"> </w:t>
      </w:r>
      <w:r w:rsidRPr="0050306C">
        <w:rPr>
          <w:color w:val="000000" w:themeColor="text1"/>
        </w:rPr>
        <w:t>terá,</w:t>
      </w:r>
      <w:r w:rsidRPr="0050306C">
        <w:rPr>
          <w:color w:val="000000" w:themeColor="text1"/>
          <w:spacing w:val="-1"/>
        </w:rPr>
        <w:t xml:space="preserve"> </w:t>
      </w:r>
      <w:r w:rsidRPr="0050306C">
        <w:rPr>
          <w:color w:val="000000" w:themeColor="text1"/>
        </w:rPr>
        <w:t>em</w:t>
      </w:r>
      <w:r w:rsidRPr="0050306C">
        <w:rPr>
          <w:color w:val="000000" w:themeColor="text1"/>
          <w:spacing w:val="-1"/>
        </w:rPr>
        <w:t xml:space="preserve"> </w:t>
      </w:r>
      <w:r w:rsidRPr="0050306C">
        <w:rPr>
          <w:color w:val="000000" w:themeColor="text1"/>
        </w:rPr>
        <w:t>especial,</w:t>
      </w:r>
      <w:r w:rsidRPr="0050306C">
        <w:rPr>
          <w:color w:val="000000" w:themeColor="text1"/>
          <w:spacing w:val="-2"/>
        </w:rPr>
        <w:t xml:space="preserve"> </w:t>
      </w:r>
      <w:r w:rsidRPr="0050306C">
        <w:rPr>
          <w:color w:val="000000" w:themeColor="text1"/>
        </w:rPr>
        <w:t>as</w:t>
      </w:r>
      <w:r w:rsidRPr="0050306C">
        <w:rPr>
          <w:color w:val="000000" w:themeColor="text1"/>
          <w:spacing w:val="-1"/>
        </w:rPr>
        <w:t xml:space="preserve"> </w:t>
      </w:r>
      <w:r w:rsidRPr="0050306C">
        <w:rPr>
          <w:color w:val="000000" w:themeColor="text1"/>
        </w:rPr>
        <w:t>seguintes</w:t>
      </w:r>
      <w:r w:rsidRPr="0050306C">
        <w:rPr>
          <w:color w:val="000000" w:themeColor="text1"/>
          <w:spacing w:val="-1"/>
        </w:rPr>
        <w:t xml:space="preserve"> </w:t>
      </w:r>
      <w:r w:rsidRPr="0050306C">
        <w:rPr>
          <w:color w:val="000000" w:themeColor="text1"/>
          <w:spacing w:val="-2"/>
        </w:rPr>
        <w:t>atribuições:</w:t>
      </w:r>
    </w:p>
    <w:p w14:paraId="04F7687C" w14:textId="77777777" w:rsidR="00902C10" w:rsidRPr="0050306C" w:rsidRDefault="00902C10" w:rsidP="0050306C">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rPr>
          <w:color w:val="000000" w:themeColor="text1"/>
        </w:rPr>
      </w:pPr>
      <w:r w:rsidRPr="0050306C">
        <w:rPr>
          <w:color w:val="000000" w:themeColor="text1"/>
        </w:rPr>
        <w:t>Verificar</w:t>
      </w:r>
      <w:r w:rsidRPr="0050306C">
        <w:rPr>
          <w:color w:val="000000" w:themeColor="text1"/>
          <w:spacing w:val="-9"/>
        </w:rPr>
        <w:t xml:space="preserve"> </w:t>
      </w:r>
      <w:r w:rsidRPr="0050306C">
        <w:rPr>
          <w:color w:val="000000" w:themeColor="text1"/>
        </w:rPr>
        <w:t>a</w:t>
      </w:r>
      <w:r w:rsidRPr="0050306C">
        <w:rPr>
          <w:color w:val="000000" w:themeColor="text1"/>
          <w:spacing w:val="-5"/>
        </w:rPr>
        <w:t xml:space="preserve"> </w:t>
      </w:r>
      <w:r w:rsidRPr="0050306C">
        <w:rPr>
          <w:color w:val="000000" w:themeColor="text1"/>
        </w:rPr>
        <w:t>conformidade</w:t>
      </w:r>
      <w:r w:rsidRPr="0050306C">
        <w:rPr>
          <w:color w:val="000000" w:themeColor="text1"/>
          <w:spacing w:val="-4"/>
        </w:rPr>
        <w:t xml:space="preserve"> </w:t>
      </w:r>
      <w:r w:rsidRPr="0050306C">
        <w:rPr>
          <w:color w:val="000000" w:themeColor="text1"/>
        </w:rPr>
        <w:t>da</w:t>
      </w:r>
      <w:r w:rsidRPr="0050306C">
        <w:rPr>
          <w:color w:val="000000" w:themeColor="text1"/>
          <w:spacing w:val="-7"/>
        </w:rPr>
        <w:t xml:space="preserve"> </w:t>
      </w:r>
      <w:r w:rsidRPr="0050306C">
        <w:rPr>
          <w:color w:val="000000" w:themeColor="text1"/>
        </w:rPr>
        <w:t>proposta</w:t>
      </w:r>
      <w:r w:rsidRPr="0050306C">
        <w:rPr>
          <w:color w:val="000000" w:themeColor="text1"/>
          <w:spacing w:val="-5"/>
        </w:rPr>
        <w:t xml:space="preserve"> </w:t>
      </w:r>
      <w:r w:rsidRPr="0050306C">
        <w:rPr>
          <w:color w:val="000000" w:themeColor="text1"/>
        </w:rPr>
        <w:t>em</w:t>
      </w:r>
      <w:r w:rsidRPr="0050306C">
        <w:rPr>
          <w:color w:val="000000" w:themeColor="text1"/>
          <w:spacing w:val="-4"/>
        </w:rPr>
        <w:t xml:space="preserve"> </w:t>
      </w:r>
      <w:r w:rsidRPr="0050306C">
        <w:rPr>
          <w:color w:val="000000" w:themeColor="text1"/>
        </w:rPr>
        <w:t>relação</w:t>
      </w:r>
      <w:r w:rsidRPr="0050306C">
        <w:rPr>
          <w:color w:val="000000" w:themeColor="text1"/>
          <w:spacing w:val="-2"/>
        </w:rPr>
        <w:t xml:space="preserve"> </w:t>
      </w:r>
      <w:r w:rsidRPr="0050306C">
        <w:rPr>
          <w:color w:val="000000" w:themeColor="text1"/>
        </w:rPr>
        <w:t>aos</w:t>
      </w:r>
      <w:r w:rsidRPr="0050306C">
        <w:rPr>
          <w:color w:val="000000" w:themeColor="text1"/>
          <w:spacing w:val="-4"/>
        </w:rPr>
        <w:t xml:space="preserve"> </w:t>
      </w:r>
      <w:r w:rsidRPr="0050306C">
        <w:rPr>
          <w:color w:val="000000" w:themeColor="text1"/>
        </w:rPr>
        <w:t>requisitos</w:t>
      </w:r>
      <w:r w:rsidRPr="0050306C">
        <w:rPr>
          <w:color w:val="000000" w:themeColor="text1"/>
          <w:spacing w:val="-5"/>
        </w:rPr>
        <w:t xml:space="preserve"> </w:t>
      </w:r>
      <w:r w:rsidRPr="0050306C">
        <w:rPr>
          <w:color w:val="000000" w:themeColor="text1"/>
        </w:rPr>
        <w:t>estabelecidos</w:t>
      </w:r>
      <w:r w:rsidRPr="0050306C">
        <w:rPr>
          <w:color w:val="000000" w:themeColor="text1"/>
          <w:spacing w:val="-4"/>
        </w:rPr>
        <w:t xml:space="preserve"> </w:t>
      </w:r>
      <w:r w:rsidRPr="0050306C">
        <w:rPr>
          <w:color w:val="000000" w:themeColor="text1"/>
        </w:rPr>
        <w:t>no</w:t>
      </w:r>
      <w:r w:rsidRPr="0050306C">
        <w:rPr>
          <w:color w:val="000000" w:themeColor="text1"/>
          <w:spacing w:val="-3"/>
        </w:rPr>
        <w:t xml:space="preserve"> </w:t>
      </w:r>
      <w:r w:rsidRPr="0050306C">
        <w:rPr>
          <w:color w:val="000000" w:themeColor="text1"/>
          <w:spacing w:val="-2"/>
        </w:rPr>
        <w:t>edital;</w:t>
      </w:r>
    </w:p>
    <w:p w14:paraId="22702129" w14:textId="77777777" w:rsidR="00902C10" w:rsidRPr="0050306C" w:rsidRDefault="00902C10" w:rsidP="0050306C">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rPr>
          <w:color w:val="000000" w:themeColor="text1"/>
        </w:rPr>
      </w:pPr>
      <w:r w:rsidRPr="0050306C">
        <w:rPr>
          <w:color w:val="000000" w:themeColor="text1"/>
        </w:rPr>
        <w:t>Coordenar</w:t>
      </w:r>
      <w:r w:rsidRPr="0050306C">
        <w:rPr>
          <w:color w:val="000000" w:themeColor="text1"/>
          <w:spacing w:val="-2"/>
        </w:rPr>
        <w:t xml:space="preserve"> </w:t>
      </w:r>
      <w:r w:rsidRPr="0050306C">
        <w:rPr>
          <w:color w:val="000000" w:themeColor="text1"/>
        </w:rPr>
        <w:t>a</w:t>
      </w:r>
      <w:r w:rsidRPr="0050306C">
        <w:rPr>
          <w:color w:val="000000" w:themeColor="text1"/>
          <w:spacing w:val="-5"/>
        </w:rPr>
        <w:t xml:space="preserve"> </w:t>
      </w:r>
      <w:r w:rsidRPr="0050306C">
        <w:rPr>
          <w:color w:val="000000" w:themeColor="text1"/>
        </w:rPr>
        <w:t>sessão</w:t>
      </w:r>
      <w:r w:rsidRPr="0050306C">
        <w:rPr>
          <w:color w:val="000000" w:themeColor="text1"/>
          <w:spacing w:val="3"/>
        </w:rPr>
        <w:t xml:space="preserve"> </w:t>
      </w:r>
      <w:r w:rsidRPr="0050306C">
        <w:rPr>
          <w:color w:val="000000" w:themeColor="text1"/>
        </w:rPr>
        <w:t>pública</w:t>
      </w:r>
      <w:r w:rsidRPr="0050306C">
        <w:rPr>
          <w:color w:val="000000" w:themeColor="text1"/>
          <w:spacing w:val="-4"/>
        </w:rPr>
        <w:t xml:space="preserve"> </w:t>
      </w:r>
      <w:r w:rsidRPr="0050306C">
        <w:rPr>
          <w:color w:val="000000" w:themeColor="text1"/>
        </w:rPr>
        <w:t>e</w:t>
      </w:r>
      <w:r w:rsidRPr="0050306C">
        <w:rPr>
          <w:color w:val="000000" w:themeColor="text1"/>
          <w:spacing w:val="-2"/>
        </w:rPr>
        <w:t xml:space="preserve"> </w:t>
      </w:r>
      <w:r w:rsidRPr="0050306C">
        <w:rPr>
          <w:color w:val="000000" w:themeColor="text1"/>
        </w:rPr>
        <w:t>o envio</w:t>
      </w:r>
      <w:r w:rsidRPr="0050306C">
        <w:rPr>
          <w:color w:val="000000" w:themeColor="text1"/>
          <w:spacing w:val="-1"/>
        </w:rPr>
        <w:t xml:space="preserve"> </w:t>
      </w:r>
      <w:r w:rsidRPr="0050306C">
        <w:rPr>
          <w:color w:val="000000" w:themeColor="text1"/>
        </w:rPr>
        <w:t>de</w:t>
      </w:r>
      <w:r w:rsidRPr="0050306C">
        <w:rPr>
          <w:color w:val="000000" w:themeColor="text1"/>
          <w:spacing w:val="-1"/>
        </w:rPr>
        <w:t xml:space="preserve"> </w:t>
      </w:r>
      <w:r w:rsidRPr="0050306C">
        <w:rPr>
          <w:color w:val="000000" w:themeColor="text1"/>
          <w:spacing w:val="-2"/>
        </w:rPr>
        <w:t>lances;</w:t>
      </w:r>
    </w:p>
    <w:p w14:paraId="42B4D9A4" w14:textId="77777777" w:rsidR="00902C10" w:rsidRPr="0050306C" w:rsidRDefault="00902C10" w:rsidP="0050306C">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rPr>
          <w:color w:val="000000" w:themeColor="text1"/>
        </w:rPr>
      </w:pPr>
      <w:r w:rsidRPr="0050306C">
        <w:rPr>
          <w:color w:val="000000" w:themeColor="text1"/>
        </w:rPr>
        <w:t>Verificar</w:t>
      </w:r>
      <w:r w:rsidRPr="0050306C">
        <w:rPr>
          <w:color w:val="000000" w:themeColor="text1"/>
          <w:spacing w:val="-4"/>
        </w:rPr>
        <w:t xml:space="preserve"> </w:t>
      </w:r>
      <w:r w:rsidRPr="0050306C">
        <w:rPr>
          <w:color w:val="000000" w:themeColor="text1"/>
        </w:rPr>
        <w:t>e</w:t>
      </w:r>
      <w:r w:rsidRPr="0050306C">
        <w:rPr>
          <w:color w:val="000000" w:themeColor="text1"/>
          <w:spacing w:val="-2"/>
        </w:rPr>
        <w:t xml:space="preserve"> </w:t>
      </w:r>
      <w:r w:rsidRPr="0050306C">
        <w:rPr>
          <w:color w:val="000000" w:themeColor="text1"/>
        </w:rPr>
        <w:t>julgar</w:t>
      </w:r>
      <w:r w:rsidRPr="0050306C">
        <w:rPr>
          <w:color w:val="000000" w:themeColor="text1"/>
          <w:spacing w:val="-1"/>
        </w:rPr>
        <w:t xml:space="preserve"> </w:t>
      </w:r>
      <w:r w:rsidRPr="0050306C">
        <w:rPr>
          <w:color w:val="000000" w:themeColor="text1"/>
        </w:rPr>
        <w:t>as</w:t>
      </w:r>
      <w:r w:rsidRPr="0050306C">
        <w:rPr>
          <w:color w:val="000000" w:themeColor="text1"/>
          <w:spacing w:val="-1"/>
        </w:rPr>
        <w:t xml:space="preserve"> </w:t>
      </w:r>
      <w:r w:rsidRPr="0050306C">
        <w:rPr>
          <w:color w:val="000000" w:themeColor="text1"/>
        </w:rPr>
        <w:t>condições</w:t>
      </w:r>
      <w:r w:rsidRPr="0050306C">
        <w:rPr>
          <w:color w:val="000000" w:themeColor="text1"/>
          <w:spacing w:val="-1"/>
        </w:rPr>
        <w:t xml:space="preserve"> </w:t>
      </w:r>
      <w:r w:rsidRPr="0050306C">
        <w:rPr>
          <w:color w:val="000000" w:themeColor="text1"/>
        </w:rPr>
        <w:t>de</w:t>
      </w:r>
      <w:r w:rsidRPr="0050306C">
        <w:rPr>
          <w:color w:val="000000" w:themeColor="text1"/>
          <w:spacing w:val="-2"/>
        </w:rPr>
        <w:t xml:space="preserve"> habilitação;</w:t>
      </w:r>
    </w:p>
    <w:p w14:paraId="2F0E47D0" w14:textId="77777777" w:rsidR="00902C10" w:rsidRPr="0050306C" w:rsidRDefault="00902C10" w:rsidP="0050306C">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pPr>
      <w:r w:rsidRPr="0050306C">
        <w:rPr>
          <w:color w:val="000000" w:themeColor="text1"/>
        </w:rPr>
        <w:t>Sanear</w:t>
      </w:r>
      <w:r w:rsidRPr="0050306C">
        <w:rPr>
          <w:color w:val="000000" w:themeColor="text1"/>
          <w:spacing w:val="67"/>
        </w:rPr>
        <w:t xml:space="preserve"> </w:t>
      </w:r>
      <w:r w:rsidRPr="0050306C">
        <w:rPr>
          <w:color w:val="000000" w:themeColor="text1"/>
        </w:rPr>
        <w:t>erros</w:t>
      </w:r>
      <w:r w:rsidRPr="0050306C">
        <w:rPr>
          <w:color w:val="000000" w:themeColor="text1"/>
          <w:spacing w:val="65"/>
        </w:rPr>
        <w:t xml:space="preserve"> </w:t>
      </w:r>
      <w:r w:rsidRPr="0050306C">
        <w:rPr>
          <w:color w:val="000000" w:themeColor="text1"/>
        </w:rPr>
        <w:t>ou</w:t>
      </w:r>
      <w:r w:rsidRPr="0050306C">
        <w:rPr>
          <w:color w:val="000000" w:themeColor="text1"/>
          <w:spacing w:val="65"/>
        </w:rPr>
        <w:t xml:space="preserve"> </w:t>
      </w:r>
      <w:r w:rsidRPr="0050306C">
        <w:rPr>
          <w:color w:val="000000" w:themeColor="text1"/>
        </w:rPr>
        <w:t>falhas</w:t>
      </w:r>
      <w:r w:rsidRPr="0050306C">
        <w:rPr>
          <w:color w:val="000000" w:themeColor="text1"/>
          <w:spacing w:val="65"/>
        </w:rPr>
        <w:t xml:space="preserve"> </w:t>
      </w:r>
      <w:r w:rsidRPr="0050306C">
        <w:rPr>
          <w:color w:val="000000" w:themeColor="text1"/>
        </w:rPr>
        <w:t>que</w:t>
      </w:r>
      <w:r w:rsidRPr="0050306C">
        <w:rPr>
          <w:color w:val="000000" w:themeColor="text1"/>
          <w:spacing w:val="40"/>
        </w:rPr>
        <w:t xml:space="preserve"> </w:t>
      </w:r>
      <w:r w:rsidRPr="0050306C">
        <w:rPr>
          <w:color w:val="000000" w:themeColor="text1"/>
        </w:rPr>
        <w:t>não</w:t>
      </w:r>
      <w:r w:rsidRPr="0050306C">
        <w:rPr>
          <w:color w:val="000000" w:themeColor="text1"/>
          <w:spacing w:val="65"/>
        </w:rPr>
        <w:t xml:space="preserve"> </w:t>
      </w:r>
      <w:r w:rsidRPr="0050306C">
        <w:t>alterem</w:t>
      </w:r>
      <w:r w:rsidRPr="0050306C">
        <w:rPr>
          <w:spacing w:val="69"/>
        </w:rPr>
        <w:t xml:space="preserve"> </w:t>
      </w:r>
      <w:r w:rsidRPr="0050306C">
        <w:t>a</w:t>
      </w:r>
      <w:r w:rsidRPr="0050306C">
        <w:rPr>
          <w:spacing w:val="40"/>
        </w:rPr>
        <w:t xml:space="preserve"> </w:t>
      </w:r>
      <w:r w:rsidRPr="0050306C">
        <w:t>substância</w:t>
      </w:r>
      <w:r w:rsidRPr="0050306C">
        <w:rPr>
          <w:spacing w:val="40"/>
        </w:rPr>
        <w:t xml:space="preserve"> </w:t>
      </w:r>
      <w:r w:rsidRPr="0050306C">
        <w:t>das</w:t>
      </w:r>
      <w:r w:rsidRPr="0050306C">
        <w:rPr>
          <w:spacing w:val="63"/>
        </w:rPr>
        <w:t xml:space="preserve"> </w:t>
      </w:r>
      <w:r w:rsidRPr="0050306C">
        <w:t>propostas,</w:t>
      </w:r>
      <w:r w:rsidRPr="0050306C">
        <w:rPr>
          <w:spacing w:val="65"/>
        </w:rPr>
        <w:t xml:space="preserve"> </w:t>
      </w:r>
      <w:r w:rsidRPr="0050306C">
        <w:t>dos</w:t>
      </w:r>
      <w:r w:rsidRPr="0050306C">
        <w:rPr>
          <w:spacing w:val="63"/>
        </w:rPr>
        <w:t xml:space="preserve"> </w:t>
      </w:r>
      <w:r w:rsidRPr="0050306C">
        <w:t>documentos</w:t>
      </w:r>
      <w:r w:rsidRPr="0050306C">
        <w:rPr>
          <w:spacing w:val="63"/>
        </w:rPr>
        <w:t xml:space="preserve"> </w:t>
      </w:r>
      <w:r w:rsidRPr="0050306C">
        <w:t>de habilitação e sua validade jurídica;</w:t>
      </w:r>
    </w:p>
    <w:p w14:paraId="51E5CB3B" w14:textId="77777777" w:rsidR="00902C10" w:rsidRPr="0050306C" w:rsidRDefault="00902C10" w:rsidP="0050306C">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pPr>
      <w:r w:rsidRPr="0050306C">
        <w:t>Receber,</w:t>
      </w:r>
      <w:r w:rsidRPr="0050306C">
        <w:rPr>
          <w:spacing w:val="40"/>
        </w:rPr>
        <w:t xml:space="preserve"> </w:t>
      </w:r>
      <w:r w:rsidRPr="0050306C">
        <w:t>examinar</w:t>
      </w:r>
      <w:r w:rsidRPr="0050306C">
        <w:rPr>
          <w:spacing w:val="40"/>
        </w:rPr>
        <w:t xml:space="preserve"> </w:t>
      </w:r>
      <w:r w:rsidRPr="0050306C">
        <w:t>e</w:t>
      </w:r>
      <w:r w:rsidRPr="0050306C">
        <w:rPr>
          <w:spacing w:val="40"/>
        </w:rPr>
        <w:t xml:space="preserve"> </w:t>
      </w:r>
      <w:r w:rsidRPr="0050306C">
        <w:t>decidir</w:t>
      </w:r>
      <w:r w:rsidRPr="0050306C">
        <w:rPr>
          <w:spacing w:val="40"/>
        </w:rPr>
        <w:t xml:space="preserve"> </w:t>
      </w:r>
      <w:r w:rsidRPr="0050306C">
        <w:t>os</w:t>
      </w:r>
      <w:r w:rsidRPr="0050306C">
        <w:rPr>
          <w:spacing w:val="40"/>
        </w:rPr>
        <w:t xml:space="preserve"> </w:t>
      </w:r>
      <w:r w:rsidRPr="0050306C">
        <w:t>recursos</w:t>
      </w:r>
      <w:r w:rsidRPr="0050306C">
        <w:rPr>
          <w:spacing w:val="40"/>
        </w:rPr>
        <w:t xml:space="preserve"> </w:t>
      </w:r>
      <w:r w:rsidRPr="0050306C">
        <w:t>e</w:t>
      </w:r>
      <w:r w:rsidRPr="0050306C">
        <w:rPr>
          <w:spacing w:val="40"/>
        </w:rPr>
        <w:t xml:space="preserve"> </w:t>
      </w:r>
      <w:r w:rsidRPr="0050306C">
        <w:t>encaminhá-los</w:t>
      </w:r>
      <w:r w:rsidRPr="0050306C">
        <w:rPr>
          <w:spacing w:val="40"/>
        </w:rPr>
        <w:t xml:space="preserve"> </w:t>
      </w:r>
      <w:r w:rsidRPr="0050306C">
        <w:t>à</w:t>
      </w:r>
      <w:r w:rsidRPr="0050306C">
        <w:rPr>
          <w:spacing w:val="40"/>
        </w:rPr>
        <w:t xml:space="preserve"> </w:t>
      </w:r>
      <w:r w:rsidRPr="0050306C">
        <w:t>autoridade</w:t>
      </w:r>
      <w:r w:rsidRPr="0050306C">
        <w:rPr>
          <w:spacing w:val="40"/>
        </w:rPr>
        <w:t xml:space="preserve"> </w:t>
      </w:r>
      <w:proofErr w:type="spellStart"/>
      <w:r w:rsidRPr="0050306C">
        <w:t>competentequando</w:t>
      </w:r>
      <w:proofErr w:type="spellEnd"/>
      <w:r w:rsidRPr="0050306C">
        <w:t xml:space="preserve"> mantiver sua decisão;</w:t>
      </w:r>
    </w:p>
    <w:p w14:paraId="77B27A03" w14:textId="77777777" w:rsidR="00902C10" w:rsidRPr="0050306C" w:rsidRDefault="00902C10" w:rsidP="0050306C">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pPr>
      <w:r w:rsidRPr="0050306C">
        <w:t>Indicar</w:t>
      </w:r>
      <w:r w:rsidRPr="0050306C">
        <w:rPr>
          <w:spacing w:val="-4"/>
        </w:rPr>
        <w:t xml:space="preserve"> </w:t>
      </w:r>
      <w:r w:rsidRPr="0050306C">
        <w:t>o</w:t>
      </w:r>
      <w:r w:rsidRPr="0050306C">
        <w:rPr>
          <w:spacing w:val="-4"/>
        </w:rPr>
        <w:t xml:space="preserve"> </w:t>
      </w:r>
      <w:r w:rsidRPr="0050306C">
        <w:t>vencedor</w:t>
      </w:r>
      <w:r w:rsidRPr="0050306C">
        <w:rPr>
          <w:spacing w:val="-1"/>
        </w:rPr>
        <w:t xml:space="preserve"> </w:t>
      </w:r>
      <w:r w:rsidRPr="0050306C">
        <w:t xml:space="preserve">do </w:t>
      </w:r>
      <w:r w:rsidRPr="0050306C">
        <w:rPr>
          <w:spacing w:val="-2"/>
        </w:rPr>
        <w:t>certame;</w:t>
      </w:r>
    </w:p>
    <w:p w14:paraId="14FFAE4B" w14:textId="77777777" w:rsidR="00902C10" w:rsidRPr="0050306C" w:rsidRDefault="00902C10" w:rsidP="0050306C">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pPr>
      <w:r w:rsidRPr="0050306C">
        <w:t>Conduzir</w:t>
      </w:r>
      <w:r w:rsidRPr="0050306C">
        <w:rPr>
          <w:spacing w:val="-1"/>
        </w:rPr>
        <w:t xml:space="preserve"> </w:t>
      </w:r>
      <w:r w:rsidRPr="0050306C">
        <w:t>os</w:t>
      </w:r>
      <w:r w:rsidRPr="0050306C">
        <w:rPr>
          <w:spacing w:val="-4"/>
        </w:rPr>
        <w:t xml:space="preserve"> </w:t>
      </w:r>
      <w:r w:rsidRPr="0050306C">
        <w:t>trabalhos</w:t>
      </w:r>
      <w:r w:rsidRPr="0050306C">
        <w:rPr>
          <w:spacing w:val="1"/>
        </w:rPr>
        <w:t xml:space="preserve"> </w:t>
      </w:r>
      <w:r w:rsidRPr="0050306C">
        <w:t>da</w:t>
      </w:r>
      <w:r w:rsidRPr="0050306C">
        <w:rPr>
          <w:spacing w:val="-2"/>
        </w:rPr>
        <w:t xml:space="preserve"> </w:t>
      </w:r>
      <w:r w:rsidRPr="0050306C">
        <w:t>equipe</w:t>
      </w:r>
      <w:r w:rsidRPr="0050306C">
        <w:rPr>
          <w:spacing w:val="-1"/>
        </w:rPr>
        <w:t xml:space="preserve"> </w:t>
      </w:r>
      <w:r w:rsidRPr="0050306C">
        <w:t>de</w:t>
      </w:r>
      <w:r w:rsidRPr="0050306C">
        <w:rPr>
          <w:spacing w:val="-2"/>
        </w:rPr>
        <w:t xml:space="preserve"> </w:t>
      </w:r>
      <w:r w:rsidRPr="0050306C">
        <w:t>apoio;</w:t>
      </w:r>
      <w:r w:rsidRPr="0050306C">
        <w:rPr>
          <w:spacing w:val="1"/>
        </w:rPr>
        <w:t xml:space="preserve"> </w:t>
      </w:r>
      <w:r w:rsidRPr="0050306C">
        <w:rPr>
          <w:spacing w:val="-10"/>
        </w:rPr>
        <w:t>e</w:t>
      </w:r>
    </w:p>
    <w:p w14:paraId="2FCE279F" w14:textId="77777777" w:rsidR="00902C10" w:rsidRPr="0050306C" w:rsidRDefault="00902C10" w:rsidP="0050306C">
      <w:pPr>
        <w:pStyle w:val="PargrafodaLista"/>
        <w:widowControl w:val="0"/>
        <w:numPr>
          <w:ilvl w:val="2"/>
          <w:numId w:val="21"/>
        </w:numPr>
        <w:tabs>
          <w:tab w:val="left" w:pos="142"/>
          <w:tab w:val="left" w:pos="284"/>
          <w:tab w:val="left" w:pos="567"/>
          <w:tab w:val="left" w:pos="709"/>
          <w:tab w:val="left" w:pos="832"/>
        </w:tabs>
        <w:suppressAutoHyphens w:val="0"/>
        <w:autoSpaceDE w:val="0"/>
        <w:autoSpaceDN w:val="0"/>
        <w:spacing w:before="120" w:after="120"/>
        <w:ind w:left="0" w:firstLine="0"/>
        <w:jc w:val="both"/>
      </w:pPr>
      <w:r w:rsidRPr="0050306C">
        <w:t>Encaminhar</w:t>
      </w:r>
      <w:r w:rsidRPr="0050306C">
        <w:rPr>
          <w:spacing w:val="73"/>
        </w:rPr>
        <w:t xml:space="preserve"> </w:t>
      </w:r>
      <w:r w:rsidRPr="0050306C">
        <w:t>o</w:t>
      </w:r>
      <w:r w:rsidRPr="0050306C">
        <w:rPr>
          <w:spacing w:val="76"/>
        </w:rPr>
        <w:t xml:space="preserve"> </w:t>
      </w:r>
      <w:r w:rsidRPr="0050306C">
        <w:t>processo</w:t>
      </w:r>
      <w:r w:rsidRPr="0050306C">
        <w:rPr>
          <w:spacing w:val="79"/>
        </w:rPr>
        <w:t xml:space="preserve"> </w:t>
      </w:r>
      <w:r w:rsidRPr="0050306C">
        <w:t>devidamente</w:t>
      </w:r>
      <w:r w:rsidRPr="0050306C">
        <w:rPr>
          <w:spacing w:val="73"/>
        </w:rPr>
        <w:t xml:space="preserve"> </w:t>
      </w:r>
      <w:r w:rsidRPr="0050306C">
        <w:t>instruído</w:t>
      </w:r>
      <w:r w:rsidRPr="0050306C">
        <w:rPr>
          <w:spacing w:val="78"/>
        </w:rPr>
        <w:t xml:space="preserve"> </w:t>
      </w:r>
      <w:r w:rsidRPr="0050306C">
        <w:t>à</w:t>
      </w:r>
      <w:r w:rsidRPr="0050306C">
        <w:rPr>
          <w:spacing w:val="72"/>
        </w:rPr>
        <w:t xml:space="preserve"> </w:t>
      </w:r>
      <w:r w:rsidRPr="0050306C">
        <w:t>autoridade</w:t>
      </w:r>
      <w:r w:rsidRPr="0050306C">
        <w:rPr>
          <w:spacing w:val="78"/>
        </w:rPr>
        <w:t xml:space="preserve"> </w:t>
      </w:r>
      <w:r w:rsidRPr="0050306C">
        <w:t>competente</w:t>
      </w:r>
      <w:r w:rsidRPr="0050306C">
        <w:rPr>
          <w:spacing w:val="76"/>
        </w:rPr>
        <w:t xml:space="preserve"> </w:t>
      </w:r>
      <w:r w:rsidRPr="0050306C">
        <w:t>e</w:t>
      </w:r>
      <w:r w:rsidRPr="0050306C">
        <w:rPr>
          <w:spacing w:val="75"/>
        </w:rPr>
        <w:t xml:space="preserve"> </w:t>
      </w:r>
      <w:r w:rsidRPr="0050306C">
        <w:t>propor</w:t>
      </w:r>
      <w:r w:rsidRPr="0050306C">
        <w:rPr>
          <w:spacing w:val="78"/>
        </w:rPr>
        <w:t xml:space="preserve"> </w:t>
      </w:r>
      <w:r w:rsidRPr="0050306C">
        <w:t>a</w:t>
      </w:r>
      <w:r w:rsidRPr="0050306C">
        <w:rPr>
          <w:spacing w:val="75"/>
        </w:rPr>
        <w:t xml:space="preserve"> </w:t>
      </w:r>
      <w:r w:rsidRPr="0050306C">
        <w:t xml:space="preserve">sua </w:t>
      </w:r>
      <w:r w:rsidRPr="0050306C">
        <w:rPr>
          <w:spacing w:val="-2"/>
        </w:rPr>
        <w:t>homologação.</w:t>
      </w:r>
    </w:p>
    <w:p w14:paraId="12D2D754" w14:textId="77777777" w:rsidR="00902C10" w:rsidRPr="0050306C" w:rsidRDefault="00902C10" w:rsidP="0050306C">
      <w:pPr>
        <w:pStyle w:val="PargrafodaLista"/>
        <w:tabs>
          <w:tab w:val="left" w:pos="142"/>
          <w:tab w:val="left" w:pos="284"/>
          <w:tab w:val="left" w:pos="426"/>
          <w:tab w:val="left" w:pos="567"/>
          <w:tab w:val="left" w:pos="709"/>
          <w:tab w:val="left" w:pos="744"/>
        </w:tabs>
        <w:spacing w:before="120" w:after="120"/>
        <w:ind w:left="0"/>
      </w:pPr>
      <w:r w:rsidRPr="0050306C">
        <w:rPr>
          <w:b/>
        </w:rPr>
        <w:t>5. DO</w:t>
      </w:r>
      <w:r w:rsidRPr="0050306C">
        <w:rPr>
          <w:b/>
          <w:spacing w:val="-1"/>
        </w:rPr>
        <w:t xml:space="preserve"> </w:t>
      </w:r>
      <w:r w:rsidRPr="0050306C">
        <w:rPr>
          <w:b/>
        </w:rPr>
        <w:t>CREDENCIAMENTO</w:t>
      </w:r>
      <w:r w:rsidRPr="0050306C">
        <w:rPr>
          <w:b/>
          <w:spacing w:val="1"/>
        </w:rPr>
        <w:t xml:space="preserve"> </w:t>
      </w:r>
      <w:r w:rsidRPr="0050306C">
        <w:rPr>
          <w:b/>
        </w:rPr>
        <w:t>DO</w:t>
      </w:r>
      <w:r w:rsidRPr="0050306C">
        <w:rPr>
          <w:b/>
          <w:spacing w:val="-1"/>
        </w:rPr>
        <w:t xml:space="preserve"> </w:t>
      </w:r>
      <w:r w:rsidRPr="0050306C">
        <w:rPr>
          <w:b/>
        </w:rPr>
        <w:t>LICITANTE</w:t>
      </w:r>
      <w:r w:rsidRPr="0050306C">
        <w:rPr>
          <w:b/>
          <w:spacing w:val="-1"/>
        </w:rPr>
        <w:t xml:space="preserve"> </w:t>
      </w:r>
      <w:r w:rsidRPr="0050306C">
        <w:rPr>
          <w:b/>
        </w:rPr>
        <w:t>NA</w:t>
      </w:r>
      <w:r w:rsidRPr="0050306C">
        <w:rPr>
          <w:b/>
          <w:spacing w:val="-2"/>
        </w:rPr>
        <w:t xml:space="preserve"> </w:t>
      </w:r>
      <w:r w:rsidRPr="0050306C">
        <w:rPr>
          <w:b/>
        </w:rPr>
        <w:t>PLATAFORMA LICITANET</w:t>
      </w:r>
      <w:r w:rsidRPr="0050306C">
        <w:t xml:space="preserve"> </w:t>
      </w:r>
    </w:p>
    <w:p w14:paraId="3D9B7FD1" w14:textId="77777777" w:rsidR="00902C10" w:rsidRPr="0050306C" w:rsidRDefault="00902C10" w:rsidP="0050306C">
      <w:pPr>
        <w:pStyle w:val="PargrafodaLista"/>
        <w:widowControl w:val="0"/>
        <w:numPr>
          <w:ilvl w:val="1"/>
          <w:numId w:val="15"/>
        </w:numPr>
        <w:tabs>
          <w:tab w:val="left" w:pos="142"/>
          <w:tab w:val="left" w:pos="284"/>
          <w:tab w:val="left" w:pos="426"/>
          <w:tab w:val="left" w:pos="567"/>
          <w:tab w:val="left" w:pos="709"/>
          <w:tab w:val="left" w:pos="744"/>
        </w:tabs>
        <w:autoSpaceDE w:val="0"/>
        <w:autoSpaceDN w:val="0"/>
        <w:spacing w:before="120" w:after="120"/>
        <w:ind w:left="0" w:firstLine="0"/>
        <w:jc w:val="both"/>
      </w:pPr>
      <w:r w:rsidRPr="0050306C">
        <w:t>Os procedimentos para credenciamento e obtenção da chave e senha de acesso poderão</w:t>
      </w:r>
      <w:r w:rsidRPr="0050306C">
        <w:rPr>
          <w:spacing w:val="1"/>
        </w:rPr>
        <w:t xml:space="preserve"> </w:t>
      </w:r>
      <w:r w:rsidRPr="0050306C">
        <w:t>ser</w:t>
      </w:r>
      <w:r w:rsidRPr="0050306C">
        <w:rPr>
          <w:spacing w:val="1"/>
        </w:rPr>
        <w:t xml:space="preserve"> </w:t>
      </w:r>
      <w:r w:rsidRPr="0050306C">
        <w:t>iniciados</w:t>
      </w:r>
      <w:r w:rsidRPr="0050306C">
        <w:rPr>
          <w:spacing w:val="1"/>
        </w:rPr>
        <w:t xml:space="preserve"> </w:t>
      </w:r>
      <w:r w:rsidRPr="0050306C">
        <w:t>diretamente</w:t>
      </w:r>
      <w:r w:rsidRPr="0050306C">
        <w:rPr>
          <w:spacing w:val="1"/>
        </w:rPr>
        <w:t xml:space="preserve"> </w:t>
      </w:r>
      <w:r w:rsidRPr="0050306C">
        <w:t>no</w:t>
      </w:r>
      <w:r w:rsidRPr="0050306C">
        <w:rPr>
          <w:spacing w:val="1"/>
        </w:rPr>
        <w:t xml:space="preserve"> </w:t>
      </w:r>
      <w:r w:rsidRPr="0050306C">
        <w:t>site</w:t>
      </w:r>
      <w:r w:rsidRPr="0050306C">
        <w:rPr>
          <w:spacing w:val="1"/>
        </w:rPr>
        <w:t xml:space="preserve"> </w:t>
      </w:r>
      <w:r w:rsidRPr="0050306C">
        <w:t>de</w:t>
      </w:r>
      <w:r w:rsidRPr="0050306C">
        <w:rPr>
          <w:spacing w:val="1"/>
        </w:rPr>
        <w:t xml:space="preserve"> </w:t>
      </w:r>
      <w:r w:rsidRPr="0050306C">
        <w:t>licitações</w:t>
      </w:r>
      <w:r w:rsidRPr="0050306C">
        <w:rPr>
          <w:spacing w:val="1"/>
        </w:rPr>
        <w:t xml:space="preserve"> </w:t>
      </w:r>
      <w:r w:rsidRPr="0050306C">
        <w:t>no</w:t>
      </w:r>
      <w:r w:rsidRPr="0050306C">
        <w:rPr>
          <w:spacing w:val="1"/>
        </w:rPr>
        <w:t xml:space="preserve"> </w:t>
      </w:r>
      <w:r w:rsidRPr="0050306C">
        <w:t>endereço</w:t>
      </w:r>
      <w:r w:rsidRPr="0050306C">
        <w:rPr>
          <w:spacing w:val="1"/>
        </w:rPr>
        <w:t xml:space="preserve"> </w:t>
      </w:r>
      <w:r w:rsidRPr="0050306C">
        <w:t>eletrônico</w:t>
      </w:r>
      <w:r w:rsidRPr="0050306C">
        <w:rPr>
          <w:spacing w:val="1"/>
        </w:rPr>
        <w:t xml:space="preserve"> </w:t>
      </w:r>
      <w:r w:rsidRPr="0050306C">
        <w:rPr>
          <w:u w:val="single" w:color="0000FF"/>
        </w:rPr>
        <w:t>https://www.licitanet.com.br/</w:t>
      </w:r>
      <w:r w:rsidRPr="0050306C">
        <w:t>,</w:t>
      </w:r>
      <w:r w:rsidRPr="0050306C">
        <w:rPr>
          <w:spacing w:val="-1"/>
        </w:rPr>
        <w:t xml:space="preserve"> </w:t>
      </w:r>
      <w:r w:rsidRPr="0050306C">
        <w:t>acesso</w:t>
      </w:r>
      <w:r w:rsidRPr="0050306C">
        <w:rPr>
          <w:spacing w:val="-2"/>
        </w:rPr>
        <w:t xml:space="preserve"> </w:t>
      </w:r>
      <w:r w:rsidRPr="0050306C">
        <w:t>“credenciamento – licitantes</w:t>
      </w:r>
      <w:r w:rsidRPr="0050306C">
        <w:rPr>
          <w:spacing w:val="-1"/>
        </w:rPr>
        <w:t xml:space="preserve"> </w:t>
      </w:r>
      <w:r w:rsidRPr="0050306C">
        <w:t>(fornecedores)”.</w:t>
      </w:r>
    </w:p>
    <w:p w14:paraId="118347A6" w14:textId="77777777" w:rsidR="00902C10" w:rsidRPr="0050306C" w:rsidRDefault="00902C10" w:rsidP="0050306C">
      <w:pPr>
        <w:pStyle w:val="PargrafodaLista"/>
        <w:widowControl w:val="0"/>
        <w:numPr>
          <w:ilvl w:val="1"/>
          <w:numId w:val="15"/>
        </w:numPr>
        <w:tabs>
          <w:tab w:val="left" w:pos="142"/>
          <w:tab w:val="left" w:pos="284"/>
          <w:tab w:val="left" w:pos="426"/>
          <w:tab w:val="left" w:pos="567"/>
          <w:tab w:val="left" w:pos="709"/>
          <w:tab w:val="left" w:pos="758"/>
        </w:tabs>
        <w:autoSpaceDE w:val="0"/>
        <w:autoSpaceDN w:val="0"/>
        <w:spacing w:before="120" w:after="120"/>
        <w:ind w:left="0" w:firstLine="0"/>
        <w:jc w:val="both"/>
      </w:pPr>
      <w:r w:rsidRPr="0050306C">
        <w:t>As dúvidas e esclarecimentos sobre credenciamento no sistema eletrônico poderão ser</w:t>
      </w:r>
      <w:r w:rsidRPr="0050306C">
        <w:rPr>
          <w:spacing w:val="1"/>
        </w:rPr>
        <w:t xml:space="preserve"> </w:t>
      </w:r>
      <w:r w:rsidRPr="0050306C">
        <w:t>dirimidas através da central de atendimento aos licitantes, por telefone, WhatsApp, Chat ou e-</w:t>
      </w:r>
      <w:r w:rsidRPr="0050306C">
        <w:rPr>
          <w:spacing w:val="-57"/>
        </w:rPr>
        <w:t xml:space="preserve"> </w:t>
      </w:r>
      <w:r w:rsidRPr="0050306C">
        <w:t>mail,</w:t>
      </w:r>
      <w:r w:rsidRPr="0050306C">
        <w:rPr>
          <w:spacing w:val="-1"/>
        </w:rPr>
        <w:t xml:space="preserve"> </w:t>
      </w:r>
      <w:r w:rsidRPr="0050306C">
        <w:t>disponíveis no endereço</w:t>
      </w:r>
      <w:r w:rsidRPr="0050306C">
        <w:rPr>
          <w:spacing w:val="-1"/>
        </w:rPr>
        <w:t xml:space="preserve"> </w:t>
      </w:r>
      <w:r w:rsidRPr="0050306C">
        <w:t>eletrônico</w:t>
      </w:r>
      <w:r w:rsidRPr="0050306C">
        <w:rPr>
          <w:spacing w:val="1"/>
        </w:rPr>
        <w:t xml:space="preserve"> </w:t>
      </w:r>
      <w:hyperlink r:id="rId21" w:history="1">
        <w:r w:rsidRPr="0050306C">
          <w:rPr>
            <w:rStyle w:val="Hyperlink"/>
            <w:color w:val="auto"/>
          </w:rPr>
          <w:t>https://www.licitanet.com.br/</w:t>
        </w:r>
      </w:hyperlink>
      <w:r w:rsidRPr="0050306C">
        <w:t>, de segunda a sexta-feira, das 8:00 às 18:00 horas (horário de Brasília).</w:t>
      </w:r>
    </w:p>
    <w:p w14:paraId="74607328" w14:textId="77777777" w:rsidR="00902C10" w:rsidRPr="0050306C" w:rsidRDefault="00902C10" w:rsidP="0050306C">
      <w:pPr>
        <w:widowControl w:val="0"/>
        <w:numPr>
          <w:ilvl w:val="2"/>
          <w:numId w:val="15"/>
        </w:numPr>
        <w:tabs>
          <w:tab w:val="left" w:pos="142"/>
          <w:tab w:val="left" w:pos="284"/>
          <w:tab w:val="left" w:pos="426"/>
          <w:tab w:val="left" w:pos="567"/>
          <w:tab w:val="left" w:pos="709"/>
          <w:tab w:val="left" w:pos="989"/>
        </w:tabs>
        <w:autoSpaceDE w:val="0"/>
        <w:autoSpaceDN w:val="0"/>
        <w:spacing w:before="120" w:after="120"/>
        <w:ind w:left="0" w:firstLine="0"/>
        <w:jc w:val="both"/>
        <w:rPr>
          <w:sz w:val="24"/>
          <w:szCs w:val="24"/>
        </w:rPr>
      </w:pPr>
      <w:r w:rsidRPr="0050306C">
        <w:rPr>
          <w:sz w:val="24"/>
          <w:szCs w:val="24"/>
        </w:rPr>
        <w:t>As</w:t>
      </w:r>
      <w:r w:rsidRPr="0050306C">
        <w:rPr>
          <w:spacing w:val="1"/>
          <w:sz w:val="24"/>
          <w:szCs w:val="24"/>
        </w:rPr>
        <w:t xml:space="preserve"> </w:t>
      </w:r>
      <w:r w:rsidRPr="0050306C">
        <w:rPr>
          <w:sz w:val="24"/>
          <w:szCs w:val="24"/>
        </w:rPr>
        <w:t>informações</w:t>
      </w:r>
      <w:r w:rsidRPr="0050306C">
        <w:rPr>
          <w:spacing w:val="1"/>
          <w:sz w:val="24"/>
          <w:szCs w:val="24"/>
        </w:rPr>
        <w:t xml:space="preserve"> </w:t>
      </w:r>
      <w:r w:rsidRPr="0050306C">
        <w:rPr>
          <w:sz w:val="24"/>
          <w:szCs w:val="24"/>
        </w:rPr>
        <w:t>complementares</w:t>
      </w:r>
      <w:r w:rsidRPr="0050306C">
        <w:rPr>
          <w:spacing w:val="1"/>
          <w:sz w:val="24"/>
          <w:szCs w:val="24"/>
        </w:rPr>
        <w:t xml:space="preserve"> </w:t>
      </w:r>
      <w:r w:rsidRPr="0050306C">
        <w:rPr>
          <w:sz w:val="24"/>
          <w:szCs w:val="24"/>
        </w:rPr>
        <w:t>para</w:t>
      </w:r>
      <w:r w:rsidRPr="0050306C">
        <w:rPr>
          <w:spacing w:val="1"/>
          <w:sz w:val="24"/>
          <w:szCs w:val="24"/>
        </w:rPr>
        <w:t xml:space="preserve"> </w:t>
      </w:r>
      <w:r w:rsidRPr="0050306C">
        <w:rPr>
          <w:sz w:val="24"/>
          <w:szCs w:val="24"/>
        </w:rPr>
        <w:t>credenciamento</w:t>
      </w:r>
      <w:r w:rsidRPr="0050306C">
        <w:rPr>
          <w:spacing w:val="1"/>
          <w:sz w:val="24"/>
          <w:szCs w:val="24"/>
        </w:rPr>
        <w:t xml:space="preserve"> </w:t>
      </w:r>
      <w:r w:rsidRPr="0050306C">
        <w:rPr>
          <w:sz w:val="24"/>
          <w:szCs w:val="24"/>
        </w:rPr>
        <w:t>poderão</w:t>
      </w:r>
      <w:r w:rsidRPr="0050306C">
        <w:rPr>
          <w:spacing w:val="1"/>
          <w:sz w:val="24"/>
          <w:szCs w:val="24"/>
        </w:rPr>
        <w:t xml:space="preserve"> </w:t>
      </w:r>
      <w:r w:rsidRPr="0050306C">
        <w:rPr>
          <w:sz w:val="24"/>
          <w:szCs w:val="24"/>
        </w:rPr>
        <w:t>ser</w:t>
      </w:r>
      <w:r w:rsidRPr="0050306C">
        <w:rPr>
          <w:spacing w:val="1"/>
          <w:sz w:val="24"/>
          <w:szCs w:val="24"/>
        </w:rPr>
        <w:t xml:space="preserve"> </w:t>
      </w:r>
      <w:r w:rsidRPr="0050306C">
        <w:rPr>
          <w:sz w:val="24"/>
          <w:szCs w:val="24"/>
        </w:rPr>
        <w:t>obtidas</w:t>
      </w:r>
      <w:r w:rsidRPr="0050306C">
        <w:rPr>
          <w:spacing w:val="1"/>
          <w:sz w:val="24"/>
          <w:szCs w:val="24"/>
        </w:rPr>
        <w:t xml:space="preserve"> </w:t>
      </w:r>
      <w:r w:rsidRPr="0050306C">
        <w:rPr>
          <w:sz w:val="24"/>
          <w:szCs w:val="24"/>
        </w:rPr>
        <w:t>pelos</w:t>
      </w:r>
      <w:r w:rsidRPr="0050306C">
        <w:rPr>
          <w:spacing w:val="1"/>
          <w:sz w:val="24"/>
          <w:szCs w:val="24"/>
        </w:rPr>
        <w:t xml:space="preserve"> </w:t>
      </w:r>
      <w:r w:rsidRPr="0050306C">
        <w:rPr>
          <w:sz w:val="24"/>
          <w:szCs w:val="24"/>
        </w:rPr>
        <w:t>telefones:</w:t>
      </w:r>
      <w:r w:rsidRPr="0050306C">
        <w:rPr>
          <w:spacing w:val="1"/>
          <w:sz w:val="24"/>
          <w:szCs w:val="24"/>
        </w:rPr>
        <w:t xml:space="preserve"> </w:t>
      </w:r>
      <w:r w:rsidRPr="0050306C">
        <w:rPr>
          <w:sz w:val="24"/>
          <w:szCs w:val="24"/>
        </w:rPr>
        <w:t>(34)</w:t>
      </w:r>
      <w:r w:rsidRPr="0050306C">
        <w:rPr>
          <w:spacing w:val="1"/>
          <w:sz w:val="24"/>
          <w:szCs w:val="24"/>
        </w:rPr>
        <w:t xml:space="preserve"> </w:t>
      </w:r>
      <w:r w:rsidRPr="0050306C">
        <w:rPr>
          <w:sz w:val="24"/>
          <w:szCs w:val="24"/>
        </w:rPr>
        <w:t>3014-6633,</w:t>
      </w:r>
      <w:r w:rsidRPr="0050306C">
        <w:rPr>
          <w:spacing w:val="1"/>
          <w:sz w:val="24"/>
          <w:szCs w:val="24"/>
        </w:rPr>
        <w:t xml:space="preserve"> </w:t>
      </w:r>
      <w:r w:rsidRPr="0050306C">
        <w:rPr>
          <w:sz w:val="24"/>
          <w:szCs w:val="24"/>
        </w:rPr>
        <w:t>(34)</w:t>
      </w:r>
      <w:r w:rsidRPr="0050306C">
        <w:rPr>
          <w:spacing w:val="1"/>
          <w:sz w:val="24"/>
          <w:szCs w:val="24"/>
        </w:rPr>
        <w:t xml:space="preserve"> </w:t>
      </w:r>
      <w:r w:rsidRPr="0050306C">
        <w:rPr>
          <w:sz w:val="24"/>
          <w:szCs w:val="24"/>
        </w:rPr>
        <w:t>99678-7950</w:t>
      </w:r>
      <w:r w:rsidRPr="0050306C">
        <w:rPr>
          <w:spacing w:val="1"/>
          <w:sz w:val="24"/>
          <w:szCs w:val="24"/>
        </w:rPr>
        <w:t xml:space="preserve"> </w:t>
      </w:r>
      <w:r w:rsidRPr="0050306C">
        <w:rPr>
          <w:sz w:val="24"/>
          <w:szCs w:val="24"/>
        </w:rPr>
        <w:t>e</w:t>
      </w:r>
      <w:r w:rsidRPr="0050306C">
        <w:rPr>
          <w:spacing w:val="1"/>
          <w:sz w:val="24"/>
          <w:szCs w:val="24"/>
        </w:rPr>
        <w:t xml:space="preserve"> </w:t>
      </w:r>
      <w:r w:rsidRPr="0050306C">
        <w:rPr>
          <w:sz w:val="24"/>
          <w:szCs w:val="24"/>
        </w:rPr>
        <w:t>(34)</w:t>
      </w:r>
      <w:r w:rsidRPr="0050306C">
        <w:rPr>
          <w:spacing w:val="1"/>
          <w:sz w:val="24"/>
          <w:szCs w:val="24"/>
        </w:rPr>
        <w:t xml:space="preserve"> </w:t>
      </w:r>
      <w:r w:rsidRPr="0050306C">
        <w:rPr>
          <w:sz w:val="24"/>
          <w:szCs w:val="24"/>
        </w:rPr>
        <w:t>99807-6633</w:t>
      </w:r>
      <w:r w:rsidRPr="0050306C">
        <w:rPr>
          <w:spacing w:val="1"/>
          <w:sz w:val="24"/>
          <w:szCs w:val="24"/>
        </w:rPr>
        <w:t xml:space="preserve"> </w:t>
      </w:r>
      <w:r w:rsidRPr="0050306C">
        <w:rPr>
          <w:sz w:val="24"/>
          <w:szCs w:val="24"/>
        </w:rPr>
        <w:t>ou</w:t>
      </w:r>
      <w:r w:rsidRPr="0050306C">
        <w:rPr>
          <w:spacing w:val="1"/>
          <w:sz w:val="24"/>
          <w:szCs w:val="24"/>
        </w:rPr>
        <w:t xml:space="preserve"> </w:t>
      </w:r>
      <w:r w:rsidRPr="0050306C">
        <w:rPr>
          <w:sz w:val="24"/>
          <w:szCs w:val="24"/>
        </w:rPr>
        <w:t>pelo</w:t>
      </w:r>
      <w:r w:rsidRPr="0050306C">
        <w:rPr>
          <w:spacing w:val="1"/>
          <w:sz w:val="24"/>
          <w:szCs w:val="24"/>
        </w:rPr>
        <w:t xml:space="preserve"> </w:t>
      </w:r>
      <w:r w:rsidRPr="0050306C">
        <w:rPr>
          <w:sz w:val="24"/>
          <w:szCs w:val="24"/>
        </w:rPr>
        <w:t>e-mail</w:t>
      </w:r>
      <w:r w:rsidRPr="0050306C">
        <w:rPr>
          <w:spacing w:val="1"/>
          <w:sz w:val="24"/>
          <w:szCs w:val="24"/>
        </w:rPr>
        <w:t xml:space="preserve"> </w:t>
      </w:r>
      <w:hyperlink r:id="rId22" w:history="1">
        <w:r w:rsidRPr="0050306C">
          <w:rPr>
            <w:rStyle w:val="Hyperlink"/>
            <w:sz w:val="24"/>
            <w:szCs w:val="24"/>
          </w:rPr>
          <w:t>contato@licitanet.com.br</w:t>
        </w:r>
      </w:hyperlink>
      <w:r w:rsidRPr="0050306C">
        <w:rPr>
          <w:sz w:val="24"/>
          <w:szCs w:val="24"/>
        </w:rPr>
        <w:t>.</w:t>
      </w:r>
    </w:p>
    <w:p w14:paraId="332ECD27" w14:textId="77777777" w:rsidR="00902C10" w:rsidRPr="00486582" w:rsidRDefault="00902C10" w:rsidP="0050306C">
      <w:pPr>
        <w:pStyle w:val="Default"/>
        <w:tabs>
          <w:tab w:val="left" w:pos="142"/>
          <w:tab w:val="left" w:pos="284"/>
          <w:tab w:val="left" w:pos="709"/>
        </w:tabs>
        <w:spacing w:before="120" w:after="120"/>
        <w:jc w:val="both"/>
        <w:rPr>
          <w:color w:val="auto"/>
        </w:rPr>
      </w:pPr>
      <w:r w:rsidRPr="00486582">
        <w:rPr>
          <w:bCs/>
          <w:color w:val="auto"/>
        </w:rPr>
        <w:t xml:space="preserve">5.3. </w:t>
      </w:r>
      <w:r w:rsidRPr="00486582">
        <w:rPr>
          <w:color w:val="auto"/>
        </w:rPr>
        <w:t xml:space="preserve">O acesso do operador ao pregão, para efeito de encaminhamento de proposta de preço e lances sucessivos de preços, em nome do licitante, somente se dará mediante prévia definição de senha privativa. </w:t>
      </w:r>
    </w:p>
    <w:p w14:paraId="25812251" w14:textId="77777777" w:rsidR="00902C10" w:rsidRPr="00486582" w:rsidRDefault="00902C10" w:rsidP="0050306C">
      <w:pPr>
        <w:pStyle w:val="Default"/>
        <w:tabs>
          <w:tab w:val="left" w:pos="142"/>
          <w:tab w:val="left" w:pos="709"/>
        </w:tabs>
        <w:spacing w:before="120" w:after="120"/>
        <w:jc w:val="both"/>
        <w:rPr>
          <w:color w:val="auto"/>
        </w:rPr>
      </w:pPr>
      <w:r w:rsidRPr="00486582">
        <w:rPr>
          <w:bCs/>
          <w:color w:val="auto"/>
        </w:rPr>
        <w:t xml:space="preserve">5.4. </w:t>
      </w:r>
      <w:r w:rsidRPr="00486582">
        <w:rPr>
          <w:color w:val="auto"/>
        </w:rPr>
        <w:t xml:space="preserve">A chave de identificação e a senha dos operadores poderão ser utilizadas em qualquer pregão eletrônico, salvo quando canceladas por solicitação do credenciado ou por iniciativa do LICITANET. </w:t>
      </w:r>
    </w:p>
    <w:p w14:paraId="660E4C66" w14:textId="43664A36" w:rsidR="00902C10" w:rsidRPr="00486582" w:rsidRDefault="00902C10" w:rsidP="0050306C">
      <w:pPr>
        <w:pStyle w:val="Default"/>
        <w:tabs>
          <w:tab w:val="left" w:pos="142"/>
          <w:tab w:val="left" w:pos="709"/>
        </w:tabs>
        <w:spacing w:before="120" w:after="120"/>
        <w:jc w:val="both"/>
        <w:rPr>
          <w:color w:val="auto"/>
        </w:rPr>
      </w:pPr>
      <w:r w:rsidRPr="00486582">
        <w:rPr>
          <w:bCs/>
          <w:color w:val="auto"/>
        </w:rPr>
        <w:t xml:space="preserve">5.5. </w:t>
      </w:r>
      <w:r w:rsidRPr="00486582">
        <w:rPr>
          <w:color w:val="auto"/>
        </w:rPr>
        <w:t xml:space="preserve">É de exclusiva responsabilidade do usuário o sigilo da senha, bem como seu uso em qualquer transação efetuada diretamente ou por seu representante, não cabendo </w:t>
      </w:r>
      <w:r w:rsidR="008244A5" w:rsidRPr="00486582">
        <w:rPr>
          <w:color w:val="auto"/>
        </w:rPr>
        <w:t>à Administração</w:t>
      </w:r>
      <w:r w:rsidRPr="00486582">
        <w:rPr>
          <w:color w:val="FF0000"/>
        </w:rPr>
        <w:t xml:space="preserve"> </w:t>
      </w:r>
      <w:r w:rsidRPr="00486582">
        <w:rPr>
          <w:color w:val="auto"/>
        </w:rPr>
        <w:t xml:space="preserve">e ao provedor do sistema LICITANET a responsabilidade por eventuais danos decorrentes de uso indevido da senha, ainda que por terceiros. </w:t>
      </w:r>
    </w:p>
    <w:p w14:paraId="4D95D020" w14:textId="77777777" w:rsidR="00902C10" w:rsidRPr="00486582" w:rsidRDefault="00902C10" w:rsidP="0050306C">
      <w:pPr>
        <w:pStyle w:val="Default"/>
        <w:tabs>
          <w:tab w:val="left" w:pos="142"/>
          <w:tab w:val="left" w:pos="709"/>
        </w:tabs>
        <w:spacing w:before="120" w:after="120"/>
        <w:jc w:val="both"/>
        <w:rPr>
          <w:color w:val="auto"/>
        </w:rPr>
      </w:pPr>
      <w:r w:rsidRPr="00486582">
        <w:rPr>
          <w:bCs/>
          <w:color w:val="auto"/>
        </w:rPr>
        <w:t xml:space="preserve">5.6. </w:t>
      </w:r>
      <w:r w:rsidRPr="00486582">
        <w:rPr>
          <w:color w:val="auto"/>
        </w:rPr>
        <w:t xml:space="preserve">O credenciamento do licitante e de seu representante legal junto ao sistema eletrônico implica a responsabilidade legal pelos atos praticados e a presunção de capacidade técnica para realização das transações inerentes ao pregão eletrônico. </w:t>
      </w:r>
    </w:p>
    <w:p w14:paraId="075E4B1F" w14:textId="77777777" w:rsidR="00902C10" w:rsidRPr="00486582" w:rsidRDefault="00902C10" w:rsidP="0050306C">
      <w:pPr>
        <w:pStyle w:val="Default"/>
        <w:tabs>
          <w:tab w:val="left" w:pos="142"/>
          <w:tab w:val="left" w:pos="709"/>
        </w:tabs>
        <w:spacing w:before="120" w:after="120"/>
        <w:jc w:val="both"/>
        <w:rPr>
          <w:color w:val="auto"/>
        </w:rPr>
      </w:pPr>
      <w:r w:rsidRPr="00486582">
        <w:rPr>
          <w:bCs/>
          <w:color w:val="auto"/>
        </w:rPr>
        <w:t xml:space="preserve">5.7. </w:t>
      </w:r>
      <w:r w:rsidRPr="00486582">
        <w:rPr>
          <w:color w:val="auto"/>
        </w:rPr>
        <w:t xml:space="preserve">Caberá ao licitante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774A287" w14:textId="77777777" w:rsidR="00902C10" w:rsidRPr="00486582" w:rsidRDefault="00902C10" w:rsidP="0050306C">
      <w:pPr>
        <w:pStyle w:val="Default"/>
        <w:tabs>
          <w:tab w:val="left" w:pos="142"/>
          <w:tab w:val="left" w:pos="709"/>
        </w:tabs>
        <w:spacing w:before="120" w:after="120"/>
        <w:jc w:val="both"/>
        <w:rPr>
          <w:color w:val="auto"/>
          <w:spacing w:val="-2"/>
        </w:rPr>
      </w:pPr>
      <w:r w:rsidRPr="00486582">
        <w:rPr>
          <w:color w:val="auto"/>
        </w:rPr>
        <w:t xml:space="preserve">5.8. É de responsabilidade do Licitante conferir a exatidão dos seus dados cadastrais devidamente inseridos na Plataforma </w:t>
      </w:r>
      <w:proofErr w:type="spellStart"/>
      <w:r w:rsidRPr="00486582">
        <w:rPr>
          <w:color w:val="auto"/>
        </w:rPr>
        <w:t>Licitanet</w:t>
      </w:r>
      <w:proofErr w:type="spellEnd"/>
      <w:r w:rsidRPr="00486582">
        <w:rPr>
          <w:color w:val="auto"/>
        </w:rPr>
        <w:t xml:space="preserve"> e mantê-los atualizados junto aos órgãos responsáveis pela informação, devendo proceder, imediatamente, à correção ou à alteração dos registros tão logo identifique incorreção ou aqueles se tornem </w:t>
      </w:r>
      <w:r w:rsidRPr="00486582">
        <w:rPr>
          <w:color w:val="auto"/>
          <w:spacing w:val="-2"/>
        </w:rPr>
        <w:t>desatualizados.</w:t>
      </w:r>
    </w:p>
    <w:p w14:paraId="608BECB5" w14:textId="77777777" w:rsidR="00902C10" w:rsidRPr="00486582" w:rsidRDefault="00902C10" w:rsidP="0050306C">
      <w:pPr>
        <w:pStyle w:val="Default"/>
        <w:tabs>
          <w:tab w:val="left" w:pos="142"/>
          <w:tab w:val="left" w:pos="709"/>
        </w:tabs>
        <w:spacing w:before="120" w:after="120"/>
        <w:jc w:val="both"/>
        <w:rPr>
          <w:color w:val="auto"/>
        </w:rPr>
      </w:pPr>
      <w:r w:rsidRPr="00486582">
        <w:rPr>
          <w:color w:val="auto"/>
          <w:spacing w:val="-2"/>
        </w:rPr>
        <w:lastRenderedPageBreak/>
        <w:t xml:space="preserve">5.9. </w:t>
      </w:r>
      <w:r w:rsidRPr="00486582">
        <w:rPr>
          <w:color w:val="auto"/>
        </w:rPr>
        <w:t xml:space="preserve">A não observância do disposto no subitem anterior poderá ensejar a desclassificação do Licitante no momento da </w:t>
      </w:r>
      <w:r w:rsidRPr="00486582">
        <w:rPr>
          <w:color w:val="auto"/>
          <w:spacing w:val="-2"/>
        </w:rPr>
        <w:t>habilitação.</w:t>
      </w:r>
    </w:p>
    <w:p w14:paraId="7304C985" w14:textId="77777777" w:rsidR="00902C10" w:rsidRPr="00486582" w:rsidRDefault="00902C10" w:rsidP="0050306C">
      <w:pPr>
        <w:pStyle w:val="Default"/>
        <w:tabs>
          <w:tab w:val="left" w:pos="142"/>
          <w:tab w:val="left" w:pos="709"/>
        </w:tabs>
        <w:spacing w:before="120" w:after="120"/>
        <w:jc w:val="both"/>
        <w:rPr>
          <w:color w:val="auto"/>
        </w:rPr>
      </w:pPr>
      <w:r w:rsidRPr="00486582">
        <w:rPr>
          <w:bCs/>
          <w:color w:val="auto"/>
        </w:rPr>
        <w:t xml:space="preserve">5.10. </w:t>
      </w:r>
      <w:r w:rsidRPr="00486582">
        <w:rPr>
          <w:color w:val="auto"/>
        </w:rPr>
        <w:t xml:space="preserve">O pregão, na forma eletrônica será realizado em sessão pública, por meio da INTERNET, mediante condições de segurança - criptografia e autenticação - em todas as suas fases através do Sistema de Pregão, na Forma Eletrônica (licitações) do LICITANET. </w:t>
      </w:r>
    </w:p>
    <w:p w14:paraId="19B3F77E" w14:textId="77777777" w:rsidR="00902C10" w:rsidRPr="00486582" w:rsidRDefault="00902C10" w:rsidP="0050306C">
      <w:pPr>
        <w:pStyle w:val="Default"/>
        <w:tabs>
          <w:tab w:val="left" w:pos="142"/>
          <w:tab w:val="left" w:pos="709"/>
        </w:tabs>
        <w:spacing w:before="120" w:after="120"/>
        <w:jc w:val="both"/>
        <w:rPr>
          <w:color w:val="auto"/>
        </w:rPr>
      </w:pPr>
      <w:r w:rsidRPr="00486582">
        <w:rPr>
          <w:bCs/>
          <w:color w:val="auto"/>
        </w:rPr>
        <w:t xml:space="preserve">5.11. </w:t>
      </w:r>
      <w:r w:rsidRPr="00486582">
        <w:rPr>
          <w:color w:val="auto"/>
        </w:rPr>
        <w:t xml:space="preserve">O licitante enquadrado como Microempresa – ME, Empresa de Pequeno Porte – EPP ou equiparada deverá se identificar em campo próprio do sistema eletrônico, e declarar que cumpre os requisitos estabelecidos no artigo 3° da Lei Complementar nº 123, de 2006, estando apto a usufruir, em sendo o caso, do tratamento favorecido estabelecido em seus </w:t>
      </w:r>
      <w:proofErr w:type="spellStart"/>
      <w:r w:rsidRPr="00486582">
        <w:rPr>
          <w:color w:val="auto"/>
        </w:rPr>
        <w:t>arts</w:t>
      </w:r>
      <w:proofErr w:type="spellEnd"/>
      <w:r w:rsidRPr="00486582">
        <w:rPr>
          <w:color w:val="auto"/>
        </w:rPr>
        <w:t xml:space="preserve">. 42 a 49, observado o disposto nos §§ 1º ao 3º do art. 4º, da Lei nº º 14.133, de 2021. </w:t>
      </w:r>
    </w:p>
    <w:p w14:paraId="282A6023" w14:textId="77777777" w:rsidR="00902C10" w:rsidRPr="00486582" w:rsidRDefault="00902C10" w:rsidP="0050306C">
      <w:pPr>
        <w:pStyle w:val="Default"/>
        <w:tabs>
          <w:tab w:val="left" w:pos="142"/>
          <w:tab w:val="left" w:pos="709"/>
        </w:tabs>
        <w:spacing w:before="120" w:after="120"/>
        <w:jc w:val="both"/>
        <w:rPr>
          <w:color w:val="auto"/>
          <w:highlight w:val="yellow"/>
        </w:rPr>
      </w:pPr>
      <w:r w:rsidRPr="00486582">
        <w:rPr>
          <w:bCs/>
          <w:color w:val="auto"/>
        </w:rPr>
        <w:t xml:space="preserve">5.11.1. </w:t>
      </w:r>
      <w:r w:rsidRPr="00486582">
        <w:rPr>
          <w:color w:val="auto"/>
        </w:rPr>
        <w:t xml:space="preserve">O licitante que não se identificar no campo próprio do sistema eletrônico como Microempresa – ME, Empresa de Pequeno Porte – EPP e equiparadas ficará impedido de participar dos itens/lotes exclusivos e da cota reservada, se houver, e não poderá fazer uso do empate ficto previsto na Lei Complementar nº 123, de 2006. </w:t>
      </w:r>
    </w:p>
    <w:p w14:paraId="7CB6DD80" w14:textId="77777777" w:rsidR="00902C10" w:rsidRPr="00486582" w:rsidRDefault="00902C10" w:rsidP="0050306C">
      <w:pPr>
        <w:pStyle w:val="Default"/>
        <w:tabs>
          <w:tab w:val="left" w:pos="142"/>
          <w:tab w:val="left" w:pos="709"/>
        </w:tabs>
        <w:spacing w:before="120" w:after="120"/>
        <w:jc w:val="both"/>
        <w:rPr>
          <w:color w:val="auto"/>
        </w:rPr>
      </w:pPr>
      <w:r w:rsidRPr="00486582">
        <w:rPr>
          <w:bCs/>
          <w:color w:val="auto"/>
        </w:rPr>
        <w:t xml:space="preserve">5.11.2. </w:t>
      </w:r>
      <w:r w:rsidRPr="00486582">
        <w:rPr>
          <w:color w:val="auto"/>
        </w:rPr>
        <w:t xml:space="preserve">Para os fins do disposto neste Edital, considera-se como “equiparada” o agricultor familiar, o produtor rural pessoa física e o microempreendedor individual - MEI, conforme determinam o art. 3º-A e art. 18-E da Lei Complementar nº 123, de 2006, bem como as sociedades cooperativas mencionadas no artigo 34 da Lei nº 11.488, de 2007. </w:t>
      </w:r>
    </w:p>
    <w:p w14:paraId="0E5C7FF3" w14:textId="77777777" w:rsidR="00902C10" w:rsidRPr="0050306C" w:rsidRDefault="00902C10" w:rsidP="0050306C">
      <w:pPr>
        <w:pStyle w:val="Default"/>
        <w:tabs>
          <w:tab w:val="left" w:pos="142"/>
          <w:tab w:val="left" w:pos="709"/>
        </w:tabs>
        <w:spacing w:before="120" w:after="120"/>
        <w:jc w:val="both"/>
        <w:rPr>
          <w:color w:val="auto"/>
        </w:rPr>
      </w:pPr>
      <w:r w:rsidRPr="00486582">
        <w:rPr>
          <w:bCs/>
          <w:color w:val="auto"/>
        </w:rPr>
        <w:t>5.12</w:t>
      </w:r>
      <w:r w:rsidRPr="0050306C">
        <w:rPr>
          <w:color w:val="auto"/>
        </w:rPr>
        <w:t xml:space="preserve">. Os licitantes encaminharão, exclusivamente por meio do sistema, os documentos </w:t>
      </w:r>
      <w:proofErr w:type="spellStart"/>
      <w:r w:rsidRPr="0050306C">
        <w:rPr>
          <w:color w:val="auto"/>
        </w:rPr>
        <w:t>habilitatórios</w:t>
      </w:r>
      <w:proofErr w:type="spellEnd"/>
      <w:r w:rsidRPr="0050306C">
        <w:rPr>
          <w:color w:val="auto"/>
        </w:rPr>
        <w:t xml:space="preserve"> e a proposta de preços inicial para esta etapa procedimental </w:t>
      </w:r>
      <w:r w:rsidRPr="0050306C">
        <w:rPr>
          <w:b/>
          <w:bCs/>
          <w:color w:val="auto"/>
        </w:rPr>
        <w:t>necessariamente nos prazos previstos neste Edital</w:t>
      </w:r>
      <w:r w:rsidRPr="0050306C">
        <w:rPr>
          <w:color w:val="auto"/>
        </w:rPr>
        <w:t xml:space="preserve">. </w:t>
      </w:r>
    </w:p>
    <w:p w14:paraId="0DA537EA" w14:textId="77777777" w:rsidR="00902C10" w:rsidRPr="0050306C" w:rsidRDefault="00902C10" w:rsidP="0050306C">
      <w:pPr>
        <w:pStyle w:val="Default"/>
        <w:tabs>
          <w:tab w:val="left" w:pos="142"/>
          <w:tab w:val="left" w:pos="709"/>
        </w:tabs>
        <w:spacing w:before="120" w:after="120"/>
        <w:jc w:val="both"/>
        <w:rPr>
          <w:color w:val="auto"/>
        </w:rPr>
      </w:pPr>
      <w:r w:rsidRPr="00486582">
        <w:rPr>
          <w:bCs/>
          <w:color w:val="auto"/>
        </w:rPr>
        <w:t>5.12.1.</w:t>
      </w:r>
      <w:r w:rsidRPr="0050306C">
        <w:rPr>
          <w:b/>
          <w:bCs/>
          <w:color w:val="auto"/>
        </w:rPr>
        <w:t xml:space="preserve"> </w:t>
      </w:r>
      <w:r w:rsidRPr="0050306C">
        <w:rPr>
          <w:color w:val="auto"/>
        </w:rPr>
        <w:t xml:space="preserve">As licitantes poderão retirar ou substituir os documentos </w:t>
      </w:r>
      <w:proofErr w:type="spellStart"/>
      <w:r w:rsidRPr="0050306C">
        <w:rPr>
          <w:color w:val="auto"/>
        </w:rPr>
        <w:t>habilitatórios</w:t>
      </w:r>
      <w:proofErr w:type="spellEnd"/>
      <w:r w:rsidRPr="0050306C">
        <w:rPr>
          <w:color w:val="auto"/>
        </w:rPr>
        <w:t xml:space="preserve"> e a proposta de preços inicial anteriormente inseridos no sistema, desde que </w:t>
      </w:r>
      <w:r w:rsidRPr="0050306C">
        <w:rPr>
          <w:b/>
          <w:bCs/>
          <w:color w:val="auto"/>
        </w:rPr>
        <w:t xml:space="preserve">nos prazos previstos neste Edital </w:t>
      </w:r>
      <w:r w:rsidRPr="0050306C">
        <w:rPr>
          <w:color w:val="auto"/>
        </w:rPr>
        <w:t>(sempre antes da data e horário estabelecidos da abertura da sessão pública).</w:t>
      </w:r>
    </w:p>
    <w:p w14:paraId="165ECD0C" w14:textId="77777777" w:rsidR="00902C10" w:rsidRPr="0050306C" w:rsidRDefault="00902C10" w:rsidP="0050306C">
      <w:pPr>
        <w:pStyle w:val="Default"/>
        <w:tabs>
          <w:tab w:val="left" w:pos="142"/>
          <w:tab w:val="left" w:pos="709"/>
        </w:tabs>
        <w:spacing w:before="120" w:after="120"/>
        <w:jc w:val="both"/>
        <w:rPr>
          <w:color w:val="auto"/>
        </w:rPr>
      </w:pPr>
      <w:r w:rsidRPr="00486582">
        <w:rPr>
          <w:bCs/>
          <w:color w:val="auto"/>
        </w:rPr>
        <w:t>5.13.</w:t>
      </w:r>
      <w:r w:rsidRPr="0050306C">
        <w:rPr>
          <w:b/>
          <w:bCs/>
          <w:color w:val="auto"/>
        </w:rPr>
        <w:t xml:space="preserve"> </w:t>
      </w:r>
      <w:r w:rsidRPr="0050306C">
        <w:rPr>
          <w:color w:val="auto"/>
        </w:rPr>
        <w:t xml:space="preserve">Caberá à licitante interessada acompanhar as operações no sistema eletrônico durante o processo licitatório e responsabilizar-se pelo ônus decorrente da perda de negócios diante da inobservância de mensagens emitidas pelo sistema ou de sua desconexão. </w:t>
      </w:r>
    </w:p>
    <w:p w14:paraId="4DED124F" w14:textId="77777777" w:rsidR="00902C10" w:rsidRPr="0050306C" w:rsidRDefault="00902C10" w:rsidP="0050306C">
      <w:pPr>
        <w:pStyle w:val="Default"/>
        <w:tabs>
          <w:tab w:val="left" w:pos="142"/>
          <w:tab w:val="left" w:pos="709"/>
        </w:tabs>
        <w:spacing w:before="120" w:after="120"/>
        <w:jc w:val="both"/>
        <w:rPr>
          <w:color w:val="auto"/>
        </w:rPr>
      </w:pPr>
      <w:r w:rsidRPr="00486582">
        <w:rPr>
          <w:bCs/>
          <w:color w:val="auto"/>
        </w:rPr>
        <w:t>5.14.</w:t>
      </w:r>
      <w:r w:rsidRPr="0050306C">
        <w:rPr>
          <w:b/>
          <w:bCs/>
          <w:color w:val="auto"/>
        </w:rPr>
        <w:t xml:space="preserve"> </w:t>
      </w:r>
      <w:r w:rsidRPr="0050306C">
        <w:rPr>
          <w:color w:val="auto"/>
        </w:rPr>
        <w:t xml:space="preserve">Caberá à licitante interessada comunicar imediatamente, por escrito, ao provedor do sistema qualquer acontecimento que possa comprometer o sigilo ou a inviabilidade do uso da senha, para imediato bloqueio de acesso. </w:t>
      </w:r>
    </w:p>
    <w:p w14:paraId="1AE44F72" w14:textId="77777777" w:rsidR="00902C10" w:rsidRPr="0050306C" w:rsidRDefault="00902C10" w:rsidP="0050306C">
      <w:pPr>
        <w:pStyle w:val="Ttulo2"/>
        <w:tabs>
          <w:tab w:val="left" w:pos="142"/>
          <w:tab w:val="left" w:pos="503"/>
          <w:tab w:val="left" w:pos="709"/>
        </w:tabs>
        <w:spacing w:before="120" w:after="120"/>
        <w:rPr>
          <w:szCs w:val="24"/>
        </w:rPr>
      </w:pPr>
      <w:r w:rsidRPr="0050306C">
        <w:rPr>
          <w:szCs w:val="24"/>
        </w:rPr>
        <w:t>6. DA</w:t>
      </w:r>
      <w:r w:rsidRPr="0050306C">
        <w:rPr>
          <w:spacing w:val="-2"/>
          <w:szCs w:val="24"/>
        </w:rPr>
        <w:t xml:space="preserve"> PARTICIPAÇÃO</w:t>
      </w:r>
    </w:p>
    <w:p w14:paraId="43C88DB9" w14:textId="77777777" w:rsidR="00902C10" w:rsidRPr="0050306C" w:rsidRDefault="00902C10" w:rsidP="0050306C">
      <w:pPr>
        <w:tabs>
          <w:tab w:val="left" w:pos="142"/>
        </w:tabs>
        <w:spacing w:before="120" w:after="120"/>
        <w:jc w:val="both"/>
        <w:rPr>
          <w:b/>
          <w:strike/>
          <w:sz w:val="24"/>
          <w:szCs w:val="24"/>
        </w:rPr>
      </w:pPr>
      <w:r w:rsidRPr="0050306C">
        <w:rPr>
          <w:spacing w:val="1"/>
          <w:sz w:val="24"/>
          <w:szCs w:val="24"/>
        </w:rPr>
        <w:t xml:space="preserve">6.1 - A </w:t>
      </w:r>
      <w:r w:rsidRPr="0050306C">
        <w:rPr>
          <w:sz w:val="24"/>
          <w:szCs w:val="24"/>
        </w:rPr>
        <w:t>participação</w:t>
      </w:r>
      <w:r w:rsidRPr="0050306C">
        <w:rPr>
          <w:spacing w:val="1"/>
          <w:sz w:val="24"/>
          <w:szCs w:val="24"/>
        </w:rPr>
        <w:t xml:space="preserve"> </w:t>
      </w:r>
      <w:r w:rsidRPr="0050306C">
        <w:rPr>
          <w:sz w:val="24"/>
          <w:szCs w:val="24"/>
        </w:rPr>
        <w:t>no</w:t>
      </w:r>
      <w:r w:rsidRPr="0050306C">
        <w:rPr>
          <w:spacing w:val="1"/>
          <w:sz w:val="24"/>
          <w:szCs w:val="24"/>
        </w:rPr>
        <w:t xml:space="preserve"> </w:t>
      </w:r>
      <w:r w:rsidRPr="0050306C">
        <w:rPr>
          <w:sz w:val="24"/>
          <w:szCs w:val="24"/>
        </w:rPr>
        <w:t>certame</w:t>
      </w:r>
      <w:r w:rsidRPr="0050306C">
        <w:rPr>
          <w:spacing w:val="1"/>
          <w:sz w:val="24"/>
          <w:szCs w:val="24"/>
        </w:rPr>
        <w:t xml:space="preserve"> </w:t>
      </w:r>
      <w:r w:rsidRPr="0050306C">
        <w:rPr>
          <w:sz w:val="24"/>
          <w:szCs w:val="24"/>
        </w:rPr>
        <w:t>dar-se-á</w:t>
      </w:r>
      <w:r w:rsidRPr="0050306C">
        <w:rPr>
          <w:spacing w:val="1"/>
          <w:sz w:val="24"/>
          <w:szCs w:val="24"/>
        </w:rPr>
        <w:t xml:space="preserve"> </w:t>
      </w:r>
      <w:r w:rsidRPr="0050306C">
        <w:rPr>
          <w:sz w:val="24"/>
          <w:szCs w:val="24"/>
        </w:rPr>
        <w:t>por</w:t>
      </w:r>
      <w:r w:rsidRPr="0050306C">
        <w:rPr>
          <w:spacing w:val="1"/>
          <w:sz w:val="24"/>
          <w:szCs w:val="24"/>
        </w:rPr>
        <w:t xml:space="preserve"> </w:t>
      </w:r>
      <w:r w:rsidRPr="0050306C">
        <w:rPr>
          <w:sz w:val="24"/>
          <w:szCs w:val="24"/>
        </w:rPr>
        <w:t>meio</w:t>
      </w:r>
      <w:r w:rsidRPr="0050306C">
        <w:rPr>
          <w:spacing w:val="1"/>
          <w:sz w:val="24"/>
          <w:szCs w:val="24"/>
        </w:rPr>
        <w:t xml:space="preserve"> </w:t>
      </w:r>
      <w:r w:rsidRPr="0050306C">
        <w:rPr>
          <w:sz w:val="24"/>
          <w:szCs w:val="24"/>
        </w:rPr>
        <w:t>da</w:t>
      </w:r>
      <w:r w:rsidRPr="0050306C">
        <w:rPr>
          <w:spacing w:val="1"/>
          <w:sz w:val="24"/>
          <w:szCs w:val="24"/>
        </w:rPr>
        <w:t xml:space="preserve"> </w:t>
      </w:r>
      <w:r w:rsidRPr="0050306C">
        <w:rPr>
          <w:sz w:val="24"/>
          <w:szCs w:val="24"/>
        </w:rPr>
        <w:t>digitação</w:t>
      </w:r>
      <w:r w:rsidRPr="0050306C">
        <w:rPr>
          <w:spacing w:val="1"/>
          <w:sz w:val="24"/>
          <w:szCs w:val="24"/>
        </w:rPr>
        <w:t xml:space="preserve"> </w:t>
      </w:r>
      <w:r w:rsidRPr="0050306C">
        <w:rPr>
          <w:sz w:val="24"/>
          <w:szCs w:val="24"/>
        </w:rPr>
        <w:t>da</w:t>
      </w:r>
      <w:r w:rsidRPr="0050306C">
        <w:rPr>
          <w:spacing w:val="1"/>
          <w:sz w:val="24"/>
          <w:szCs w:val="24"/>
        </w:rPr>
        <w:t xml:space="preserve"> </w:t>
      </w:r>
      <w:r w:rsidRPr="0050306C">
        <w:rPr>
          <w:sz w:val="24"/>
          <w:szCs w:val="24"/>
        </w:rPr>
        <w:t>senha</w:t>
      </w:r>
      <w:r w:rsidRPr="0050306C">
        <w:rPr>
          <w:spacing w:val="1"/>
          <w:sz w:val="24"/>
          <w:szCs w:val="24"/>
        </w:rPr>
        <w:t xml:space="preserve"> </w:t>
      </w:r>
      <w:r w:rsidRPr="0050306C">
        <w:rPr>
          <w:sz w:val="24"/>
          <w:szCs w:val="24"/>
        </w:rPr>
        <w:t>pessoal</w:t>
      </w:r>
      <w:r w:rsidRPr="0050306C">
        <w:rPr>
          <w:spacing w:val="1"/>
          <w:sz w:val="24"/>
          <w:szCs w:val="24"/>
        </w:rPr>
        <w:t xml:space="preserve"> </w:t>
      </w:r>
      <w:r w:rsidRPr="0050306C">
        <w:rPr>
          <w:sz w:val="24"/>
          <w:szCs w:val="24"/>
        </w:rPr>
        <w:t>e</w:t>
      </w:r>
      <w:r w:rsidRPr="0050306C">
        <w:rPr>
          <w:spacing w:val="1"/>
          <w:sz w:val="24"/>
          <w:szCs w:val="24"/>
        </w:rPr>
        <w:t xml:space="preserve"> </w:t>
      </w:r>
      <w:r w:rsidRPr="0050306C">
        <w:rPr>
          <w:sz w:val="24"/>
          <w:szCs w:val="24"/>
        </w:rPr>
        <w:t>intransferível do representante credenciado e subsequente encaminhamento da proposta de</w:t>
      </w:r>
      <w:r w:rsidRPr="0050306C">
        <w:rPr>
          <w:spacing w:val="1"/>
          <w:sz w:val="24"/>
          <w:szCs w:val="24"/>
        </w:rPr>
        <w:t xml:space="preserve"> </w:t>
      </w:r>
      <w:r w:rsidRPr="0050306C">
        <w:rPr>
          <w:sz w:val="24"/>
          <w:szCs w:val="24"/>
        </w:rPr>
        <w:t>preços (sem qualquer informação que identifique o licitante)</w:t>
      </w:r>
      <w:r w:rsidRPr="0050306C">
        <w:rPr>
          <w:spacing w:val="60"/>
          <w:sz w:val="24"/>
          <w:szCs w:val="24"/>
        </w:rPr>
        <w:t xml:space="preserve"> </w:t>
      </w:r>
      <w:r w:rsidRPr="0050306C">
        <w:rPr>
          <w:sz w:val="24"/>
          <w:szCs w:val="24"/>
        </w:rPr>
        <w:t>por meio do sistema eletrônico</w:t>
      </w:r>
      <w:r w:rsidRPr="0050306C">
        <w:rPr>
          <w:spacing w:val="1"/>
          <w:sz w:val="24"/>
          <w:szCs w:val="24"/>
        </w:rPr>
        <w:t xml:space="preserve"> </w:t>
      </w:r>
      <w:r w:rsidRPr="0050306C">
        <w:rPr>
          <w:sz w:val="24"/>
          <w:szCs w:val="24"/>
        </w:rPr>
        <w:t xml:space="preserve">no sítio </w:t>
      </w:r>
      <w:hyperlink r:id="rId23">
        <w:r w:rsidRPr="0050306C">
          <w:rPr>
            <w:sz w:val="24"/>
            <w:szCs w:val="24"/>
            <w:u w:val="single"/>
          </w:rPr>
          <w:t>https://www.licitanet.com.br/</w:t>
        </w:r>
        <w:r w:rsidRPr="0050306C">
          <w:rPr>
            <w:sz w:val="24"/>
            <w:szCs w:val="24"/>
          </w:rPr>
          <w:t xml:space="preserve">, </w:t>
        </w:r>
      </w:hyperlink>
      <w:r w:rsidRPr="0050306C">
        <w:rPr>
          <w:b/>
          <w:sz w:val="24"/>
          <w:szCs w:val="24"/>
        </w:rPr>
        <w:t>opção "Login" opção “Licitação Pública” “Sala de</w:t>
      </w:r>
      <w:r w:rsidRPr="0050306C">
        <w:rPr>
          <w:b/>
          <w:spacing w:val="1"/>
          <w:sz w:val="24"/>
          <w:szCs w:val="24"/>
        </w:rPr>
        <w:t xml:space="preserve"> </w:t>
      </w:r>
      <w:r w:rsidRPr="0050306C">
        <w:rPr>
          <w:b/>
          <w:sz w:val="24"/>
          <w:szCs w:val="24"/>
        </w:rPr>
        <w:t>Negociação”.</w:t>
      </w:r>
    </w:p>
    <w:p w14:paraId="7FF1CCB8" w14:textId="77777777" w:rsidR="00902C10" w:rsidRPr="0050306C" w:rsidRDefault="00902C10" w:rsidP="0050306C">
      <w:pPr>
        <w:tabs>
          <w:tab w:val="left" w:pos="142"/>
          <w:tab w:val="left" w:pos="965"/>
        </w:tabs>
        <w:spacing w:before="120" w:after="120"/>
        <w:jc w:val="both"/>
        <w:rPr>
          <w:sz w:val="24"/>
          <w:szCs w:val="24"/>
        </w:rPr>
      </w:pPr>
      <w:r w:rsidRPr="0050306C">
        <w:rPr>
          <w:sz w:val="24"/>
          <w:szCs w:val="24"/>
        </w:rPr>
        <w:t>6.2 - O andamento do procedimento de licitação entre a data de abertura das propostas e a adjudicação do objeto deve ser acompanhado pelos participantes por meio do portal “https:/</w:t>
      </w:r>
      <w:hyperlink r:id="rId24" w:history="1">
        <w:r w:rsidRPr="0050306C">
          <w:rPr>
            <w:sz w:val="24"/>
            <w:szCs w:val="24"/>
          </w:rPr>
          <w:t>/www.li</w:t>
        </w:r>
      </w:hyperlink>
      <w:r w:rsidRPr="0050306C">
        <w:rPr>
          <w:sz w:val="24"/>
          <w:szCs w:val="24"/>
        </w:rPr>
        <w:t>c</w:t>
      </w:r>
      <w:hyperlink r:id="rId25" w:history="1">
        <w:r w:rsidRPr="0050306C">
          <w:rPr>
            <w:sz w:val="24"/>
            <w:szCs w:val="24"/>
          </w:rPr>
          <w:t>itanet.com.br/</w:t>
        </w:r>
      </w:hyperlink>
      <w:r w:rsidRPr="0050306C">
        <w:rPr>
          <w:sz w:val="24"/>
          <w:szCs w:val="24"/>
        </w:rPr>
        <w:t>”, que veiculará avisos, convocações, desclassificações de licitantes, justificativas e outras decisões referentes ao procedimento.</w:t>
      </w:r>
    </w:p>
    <w:p w14:paraId="7A4798DD" w14:textId="77777777" w:rsidR="00902C10" w:rsidRPr="0050306C" w:rsidRDefault="00902C10" w:rsidP="0050306C">
      <w:pPr>
        <w:pStyle w:val="Ttulo2"/>
        <w:tabs>
          <w:tab w:val="left" w:pos="142"/>
          <w:tab w:val="left" w:pos="503"/>
          <w:tab w:val="left" w:pos="709"/>
        </w:tabs>
        <w:spacing w:before="120" w:after="120"/>
        <w:rPr>
          <w:szCs w:val="24"/>
        </w:rPr>
      </w:pPr>
      <w:r w:rsidRPr="0050306C">
        <w:rPr>
          <w:szCs w:val="24"/>
        </w:rPr>
        <w:t>7. DO</w:t>
      </w:r>
      <w:r w:rsidRPr="0050306C">
        <w:rPr>
          <w:spacing w:val="-2"/>
          <w:szCs w:val="24"/>
        </w:rPr>
        <w:t xml:space="preserve"> </w:t>
      </w:r>
      <w:r w:rsidRPr="0050306C">
        <w:rPr>
          <w:szCs w:val="24"/>
        </w:rPr>
        <w:t>ENVIO</w:t>
      </w:r>
      <w:r w:rsidRPr="0050306C">
        <w:rPr>
          <w:spacing w:val="-1"/>
          <w:szCs w:val="24"/>
        </w:rPr>
        <w:t xml:space="preserve"> </w:t>
      </w:r>
      <w:r w:rsidRPr="0050306C">
        <w:rPr>
          <w:szCs w:val="24"/>
        </w:rPr>
        <w:t>DOS</w:t>
      </w:r>
      <w:r w:rsidRPr="0050306C">
        <w:rPr>
          <w:spacing w:val="-1"/>
          <w:szCs w:val="24"/>
        </w:rPr>
        <w:t xml:space="preserve"> </w:t>
      </w:r>
      <w:r w:rsidRPr="0050306C">
        <w:rPr>
          <w:szCs w:val="24"/>
        </w:rPr>
        <w:t>DOCUMENTOS</w:t>
      </w:r>
      <w:r w:rsidRPr="0050306C">
        <w:rPr>
          <w:spacing w:val="-1"/>
          <w:szCs w:val="24"/>
        </w:rPr>
        <w:t xml:space="preserve"> </w:t>
      </w:r>
      <w:r w:rsidRPr="0050306C">
        <w:rPr>
          <w:szCs w:val="24"/>
        </w:rPr>
        <w:t>DE</w:t>
      </w:r>
      <w:r w:rsidRPr="0050306C">
        <w:rPr>
          <w:spacing w:val="-1"/>
          <w:szCs w:val="24"/>
        </w:rPr>
        <w:t xml:space="preserve"> </w:t>
      </w:r>
      <w:r w:rsidRPr="0050306C">
        <w:rPr>
          <w:spacing w:val="-2"/>
          <w:szCs w:val="24"/>
        </w:rPr>
        <w:t xml:space="preserve">HABILITAÇÃO E </w:t>
      </w:r>
      <w:r w:rsidRPr="0050306C">
        <w:rPr>
          <w:szCs w:val="24"/>
        </w:rPr>
        <w:t>DA PROPOSTA</w:t>
      </w:r>
      <w:r w:rsidRPr="0050306C">
        <w:rPr>
          <w:spacing w:val="-3"/>
          <w:szCs w:val="24"/>
        </w:rPr>
        <w:t xml:space="preserve"> </w:t>
      </w:r>
      <w:r w:rsidRPr="0050306C">
        <w:rPr>
          <w:szCs w:val="24"/>
        </w:rPr>
        <w:t>DE</w:t>
      </w:r>
      <w:r w:rsidRPr="0050306C">
        <w:rPr>
          <w:spacing w:val="-1"/>
          <w:szCs w:val="24"/>
        </w:rPr>
        <w:t xml:space="preserve"> </w:t>
      </w:r>
      <w:r w:rsidRPr="0050306C">
        <w:rPr>
          <w:szCs w:val="24"/>
        </w:rPr>
        <w:t xml:space="preserve">PREÇOS </w:t>
      </w:r>
    </w:p>
    <w:p w14:paraId="27C05763" w14:textId="1A0CC79C" w:rsidR="00902C10" w:rsidRPr="0050306C" w:rsidRDefault="00902C10" w:rsidP="0050306C">
      <w:pPr>
        <w:pStyle w:val="PargrafodaLista"/>
        <w:widowControl w:val="0"/>
        <w:numPr>
          <w:ilvl w:val="1"/>
          <w:numId w:val="23"/>
        </w:numPr>
        <w:tabs>
          <w:tab w:val="left" w:pos="142"/>
          <w:tab w:val="left" w:pos="632"/>
          <w:tab w:val="left" w:pos="709"/>
        </w:tabs>
        <w:autoSpaceDE w:val="0"/>
        <w:autoSpaceDN w:val="0"/>
        <w:spacing w:before="120" w:after="120"/>
        <w:ind w:left="0" w:firstLine="0"/>
        <w:jc w:val="both"/>
      </w:pPr>
      <w:r w:rsidRPr="0050306C">
        <w:t>Os licitantes encaminharão, exclusivamente por meio do sistema, os documentos de habilitação exigidos no edital e a proposta de preços inicial com a descrição do objeto ofertado e o preço, até a data e horário limite para o início da sessão.</w:t>
      </w:r>
    </w:p>
    <w:p w14:paraId="18E5499C" w14:textId="32358C40" w:rsidR="00902C10" w:rsidRPr="0050306C" w:rsidRDefault="00902C10" w:rsidP="0050306C">
      <w:pPr>
        <w:pStyle w:val="PargrafodaLista"/>
        <w:widowControl w:val="0"/>
        <w:numPr>
          <w:ilvl w:val="1"/>
          <w:numId w:val="23"/>
        </w:numPr>
        <w:tabs>
          <w:tab w:val="left" w:pos="142"/>
          <w:tab w:val="left" w:pos="709"/>
        </w:tabs>
        <w:autoSpaceDE w:val="0"/>
        <w:autoSpaceDN w:val="0"/>
        <w:spacing w:before="120" w:after="120"/>
        <w:ind w:left="0" w:firstLine="0"/>
        <w:jc w:val="both"/>
      </w:pPr>
      <w:r w:rsidRPr="0050306C">
        <w:t xml:space="preserve">O encaminhamento dos documentos de habilitação e da proposta de preços inicial pressupõe também o pleno conhecimento e atendimento de todas as exigências contidas no edital e seus anexos. </w:t>
      </w:r>
      <w:r w:rsidRPr="0050306C">
        <w:lastRenderedPageBreak/>
        <w:t>O fornecedor será responsável por todas as transações que forem efetuadas em seu nome no sistema eletrônico, assumindo como firmes e verdadeiras suas propostas e lances.</w:t>
      </w:r>
    </w:p>
    <w:p w14:paraId="2F459494" w14:textId="77777777" w:rsidR="00902C10" w:rsidRPr="0050306C" w:rsidRDefault="00902C10" w:rsidP="0050306C">
      <w:pPr>
        <w:pStyle w:val="PargrafodaLista"/>
        <w:widowControl w:val="0"/>
        <w:numPr>
          <w:ilvl w:val="2"/>
          <w:numId w:val="23"/>
        </w:numPr>
        <w:tabs>
          <w:tab w:val="left" w:pos="142"/>
          <w:tab w:val="left" w:pos="709"/>
          <w:tab w:val="left" w:pos="832"/>
        </w:tabs>
        <w:suppressAutoHyphens w:val="0"/>
        <w:autoSpaceDE w:val="0"/>
        <w:autoSpaceDN w:val="0"/>
        <w:spacing w:before="120" w:after="120"/>
        <w:ind w:left="0" w:firstLine="0"/>
        <w:jc w:val="both"/>
      </w:pPr>
      <w:r w:rsidRPr="0050306C">
        <w:t>Todas</w:t>
      </w:r>
      <w:r w:rsidRPr="0050306C">
        <w:rPr>
          <w:spacing w:val="-4"/>
        </w:rPr>
        <w:t xml:space="preserve"> </w:t>
      </w:r>
      <w:r w:rsidRPr="0050306C">
        <w:t>as</w:t>
      </w:r>
      <w:r w:rsidRPr="0050306C">
        <w:rPr>
          <w:spacing w:val="-3"/>
        </w:rPr>
        <w:t xml:space="preserve"> </w:t>
      </w:r>
      <w:r w:rsidRPr="0050306C">
        <w:t>especificações</w:t>
      </w:r>
      <w:r w:rsidRPr="0050306C">
        <w:rPr>
          <w:spacing w:val="-3"/>
        </w:rPr>
        <w:t xml:space="preserve"> </w:t>
      </w:r>
      <w:r w:rsidRPr="0050306C">
        <w:t>do</w:t>
      </w:r>
      <w:r w:rsidRPr="0050306C">
        <w:rPr>
          <w:spacing w:val="-2"/>
        </w:rPr>
        <w:t xml:space="preserve"> </w:t>
      </w:r>
      <w:r w:rsidRPr="0050306C">
        <w:t>objeto</w:t>
      </w:r>
      <w:r w:rsidRPr="0050306C">
        <w:rPr>
          <w:spacing w:val="-2"/>
        </w:rPr>
        <w:t xml:space="preserve"> </w:t>
      </w:r>
      <w:r w:rsidRPr="0050306C">
        <w:t>contidas</w:t>
      </w:r>
      <w:r w:rsidRPr="0050306C">
        <w:rPr>
          <w:spacing w:val="-4"/>
        </w:rPr>
        <w:t xml:space="preserve"> </w:t>
      </w:r>
      <w:r w:rsidRPr="0050306C">
        <w:t>na</w:t>
      </w:r>
      <w:r w:rsidRPr="0050306C">
        <w:rPr>
          <w:spacing w:val="-2"/>
        </w:rPr>
        <w:t xml:space="preserve"> </w:t>
      </w:r>
      <w:r w:rsidRPr="0050306C">
        <w:t>proposta</w:t>
      </w:r>
      <w:r w:rsidRPr="0050306C">
        <w:rPr>
          <w:spacing w:val="-2"/>
        </w:rPr>
        <w:t xml:space="preserve"> </w:t>
      </w:r>
      <w:r w:rsidRPr="0050306C">
        <w:t>vinculam</w:t>
      </w:r>
      <w:r w:rsidRPr="0050306C">
        <w:rPr>
          <w:spacing w:val="-2"/>
        </w:rPr>
        <w:t xml:space="preserve"> </w:t>
      </w:r>
      <w:r w:rsidRPr="0050306C">
        <w:t>o</w:t>
      </w:r>
      <w:r w:rsidRPr="0050306C">
        <w:rPr>
          <w:spacing w:val="-2"/>
        </w:rPr>
        <w:t xml:space="preserve"> licitante;</w:t>
      </w:r>
    </w:p>
    <w:p w14:paraId="1B61C05E" w14:textId="5ED6DB7E" w:rsidR="00902C10" w:rsidRPr="0050306C" w:rsidRDefault="00902C10" w:rsidP="0050306C">
      <w:pPr>
        <w:pStyle w:val="PargrafodaLista"/>
        <w:widowControl w:val="0"/>
        <w:numPr>
          <w:ilvl w:val="2"/>
          <w:numId w:val="23"/>
        </w:numPr>
        <w:tabs>
          <w:tab w:val="left" w:pos="142"/>
          <w:tab w:val="left" w:pos="709"/>
          <w:tab w:val="left" w:pos="832"/>
        </w:tabs>
        <w:suppressAutoHyphens w:val="0"/>
        <w:autoSpaceDE w:val="0"/>
        <w:autoSpaceDN w:val="0"/>
        <w:spacing w:before="120" w:after="120"/>
        <w:ind w:left="0" w:firstLine="0"/>
        <w:jc w:val="both"/>
      </w:pPr>
      <w:r w:rsidRPr="0050306C">
        <w:t xml:space="preserve">– Será de responsabilidade exclusiva da Licitante verificar a condição da empresa caso ela seja ME/EPP e informar em campo próprio da plataforma LICITANET, a fim de usufruir dos </w:t>
      </w:r>
      <w:r w:rsidR="00CF57F6" w:rsidRPr="0050306C">
        <w:t>benefícios</w:t>
      </w:r>
      <w:r w:rsidRPr="0050306C">
        <w:t xml:space="preserve"> contidos na Lei Federal nº. 123/2006.</w:t>
      </w:r>
    </w:p>
    <w:p w14:paraId="101D9E62" w14:textId="46387692" w:rsidR="00902C10" w:rsidRPr="0050306C" w:rsidRDefault="00902C10" w:rsidP="0050306C">
      <w:pPr>
        <w:pStyle w:val="PargrafodaLista"/>
        <w:widowControl w:val="0"/>
        <w:numPr>
          <w:ilvl w:val="2"/>
          <w:numId w:val="23"/>
        </w:numPr>
        <w:tabs>
          <w:tab w:val="left" w:pos="142"/>
          <w:tab w:val="left" w:pos="709"/>
          <w:tab w:val="left" w:pos="858"/>
        </w:tabs>
        <w:suppressAutoHyphens w:val="0"/>
        <w:autoSpaceDE w:val="0"/>
        <w:autoSpaceDN w:val="0"/>
        <w:spacing w:before="120" w:after="120"/>
        <w:ind w:left="0" w:firstLine="0"/>
        <w:jc w:val="both"/>
      </w:pPr>
      <w:r w:rsidRPr="0050306C">
        <w:t xml:space="preserve">– Os documentos de habilitação e a proposta inicial de preços, </w:t>
      </w:r>
      <w:r w:rsidRPr="0050306C">
        <w:rPr>
          <w:b/>
        </w:rPr>
        <w:t xml:space="preserve">deverão ser ENVIADOS, </w:t>
      </w:r>
      <w:r w:rsidRPr="0050306C">
        <w:t xml:space="preserve">por meio de uso da chave de acesso e senha, até a data e </w:t>
      </w:r>
      <w:r w:rsidR="006644A8" w:rsidRPr="0050306C">
        <w:t>horários limites</w:t>
      </w:r>
      <w:r w:rsidRPr="0050306C">
        <w:t xml:space="preserve"> do início do certame.</w:t>
      </w:r>
    </w:p>
    <w:p w14:paraId="5B51CCF9" w14:textId="77777777" w:rsidR="00902C10" w:rsidRPr="0050306C" w:rsidRDefault="00902C10" w:rsidP="0050306C">
      <w:pPr>
        <w:pStyle w:val="PargrafodaLista"/>
        <w:widowControl w:val="0"/>
        <w:numPr>
          <w:ilvl w:val="2"/>
          <w:numId w:val="23"/>
        </w:numPr>
        <w:tabs>
          <w:tab w:val="left" w:pos="142"/>
          <w:tab w:val="left" w:pos="709"/>
          <w:tab w:val="left" w:pos="839"/>
        </w:tabs>
        <w:suppressAutoHyphens w:val="0"/>
        <w:autoSpaceDE w:val="0"/>
        <w:autoSpaceDN w:val="0"/>
        <w:spacing w:before="120" w:after="120"/>
        <w:ind w:left="0" w:firstLine="0"/>
        <w:jc w:val="both"/>
      </w:pPr>
      <w:r w:rsidRPr="0050306C">
        <w:t>- O licitante declarará, em campo próprio do sistema, o cumprimento dos requisitos para a habilitação e a conformidade de sua proposta com as exigências do edital.</w:t>
      </w:r>
    </w:p>
    <w:p w14:paraId="6C314F36" w14:textId="77777777" w:rsidR="00902C10" w:rsidRPr="0050306C" w:rsidRDefault="00902C10" w:rsidP="0050306C">
      <w:pPr>
        <w:pStyle w:val="PargrafodaLista"/>
        <w:widowControl w:val="0"/>
        <w:numPr>
          <w:ilvl w:val="2"/>
          <w:numId w:val="23"/>
        </w:numPr>
        <w:tabs>
          <w:tab w:val="left" w:pos="142"/>
          <w:tab w:val="left" w:pos="709"/>
          <w:tab w:val="left" w:pos="806"/>
        </w:tabs>
        <w:suppressAutoHyphens w:val="0"/>
        <w:autoSpaceDE w:val="0"/>
        <w:autoSpaceDN w:val="0"/>
        <w:spacing w:before="120" w:after="120"/>
        <w:ind w:left="0" w:firstLine="0"/>
        <w:jc w:val="both"/>
      </w:pPr>
      <w:r w:rsidRPr="0050306C">
        <w:t>-</w:t>
      </w:r>
      <w:r w:rsidRPr="0050306C">
        <w:rPr>
          <w:spacing w:val="-2"/>
        </w:rPr>
        <w:t xml:space="preserve"> </w:t>
      </w:r>
      <w:r w:rsidRPr="0050306C">
        <w:t>A</w:t>
      </w:r>
      <w:r w:rsidRPr="0050306C">
        <w:rPr>
          <w:spacing w:val="-4"/>
        </w:rPr>
        <w:t xml:space="preserve"> </w:t>
      </w:r>
      <w:r w:rsidRPr="0050306C">
        <w:t>falsidade</w:t>
      </w:r>
      <w:r w:rsidRPr="0050306C">
        <w:rPr>
          <w:spacing w:val="-6"/>
        </w:rPr>
        <w:t xml:space="preserve"> </w:t>
      </w:r>
      <w:r w:rsidRPr="0050306C">
        <w:t>das</w:t>
      </w:r>
      <w:r w:rsidRPr="0050306C">
        <w:rPr>
          <w:spacing w:val="-3"/>
        </w:rPr>
        <w:t xml:space="preserve"> </w:t>
      </w:r>
      <w:r w:rsidRPr="0050306C">
        <w:t>declarações</w:t>
      </w:r>
      <w:r w:rsidRPr="0050306C">
        <w:rPr>
          <w:spacing w:val="-4"/>
        </w:rPr>
        <w:t xml:space="preserve"> </w:t>
      </w:r>
      <w:r w:rsidRPr="0050306C">
        <w:t>sujeitará</w:t>
      </w:r>
      <w:r w:rsidRPr="0050306C">
        <w:rPr>
          <w:spacing w:val="-9"/>
        </w:rPr>
        <w:t xml:space="preserve"> </w:t>
      </w:r>
      <w:r w:rsidRPr="0050306C">
        <w:t>o licitante</w:t>
      </w:r>
      <w:r w:rsidRPr="0050306C">
        <w:rPr>
          <w:spacing w:val="-3"/>
        </w:rPr>
        <w:t xml:space="preserve"> </w:t>
      </w:r>
      <w:r w:rsidRPr="0050306C">
        <w:t>às</w:t>
      </w:r>
      <w:r w:rsidRPr="0050306C">
        <w:rPr>
          <w:spacing w:val="-3"/>
        </w:rPr>
        <w:t xml:space="preserve"> </w:t>
      </w:r>
      <w:r w:rsidRPr="0050306C">
        <w:t>sanções</w:t>
      </w:r>
      <w:r w:rsidRPr="0050306C">
        <w:rPr>
          <w:spacing w:val="-3"/>
        </w:rPr>
        <w:t xml:space="preserve"> </w:t>
      </w:r>
      <w:r w:rsidRPr="0050306C">
        <w:t xml:space="preserve">legais </w:t>
      </w:r>
      <w:r w:rsidRPr="0050306C">
        <w:rPr>
          <w:spacing w:val="-2"/>
        </w:rPr>
        <w:t>cabíveis.</w:t>
      </w:r>
    </w:p>
    <w:p w14:paraId="3AB8B3E4" w14:textId="77777777" w:rsidR="00902C10" w:rsidRPr="0050306C" w:rsidRDefault="00902C10" w:rsidP="0050306C">
      <w:pPr>
        <w:pStyle w:val="PargrafodaLista"/>
        <w:widowControl w:val="0"/>
        <w:numPr>
          <w:ilvl w:val="2"/>
          <w:numId w:val="23"/>
        </w:numPr>
        <w:tabs>
          <w:tab w:val="left" w:pos="142"/>
          <w:tab w:val="left" w:pos="709"/>
          <w:tab w:val="left" w:pos="832"/>
        </w:tabs>
        <w:suppressAutoHyphens w:val="0"/>
        <w:autoSpaceDE w:val="0"/>
        <w:autoSpaceDN w:val="0"/>
        <w:spacing w:before="120" w:after="120"/>
        <w:ind w:left="0" w:firstLine="0"/>
        <w:jc w:val="both"/>
      </w:pPr>
      <w:r w:rsidRPr="0050306C">
        <w:t>- Os licitantes poderão retirar ou substituir os documentos de habilitação e a proposta de preços inicial anteriormente inseridos no sistema, até a abertura da sessão pública.</w:t>
      </w:r>
    </w:p>
    <w:p w14:paraId="5ADA139C" w14:textId="77777777" w:rsidR="00902C10" w:rsidRPr="0050306C" w:rsidRDefault="00902C10" w:rsidP="0050306C">
      <w:pPr>
        <w:pStyle w:val="PargrafodaLista"/>
        <w:widowControl w:val="0"/>
        <w:numPr>
          <w:ilvl w:val="2"/>
          <w:numId w:val="23"/>
        </w:numPr>
        <w:tabs>
          <w:tab w:val="left" w:pos="142"/>
          <w:tab w:val="left" w:pos="709"/>
          <w:tab w:val="left" w:pos="832"/>
        </w:tabs>
        <w:suppressAutoHyphens w:val="0"/>
        <w:autoSpaceDE w:val="0"/>
        <w:autoSpaceDN w:val="0"/>
        <w:spacing w:before="120" w:after="120"/>
        <w:ind w:left="0" w:firstLine="0"/>
        <w:jc w:val="both"/>
      </w:pPr>
      <w:r w:rsidRPr="0050306C">
        <w:t>Serão disponibilizados para acesso público os documentos que compõem a proposta dos licitantes convocados para apresentação de propostas, após a fase de envio de lances.</w:t>
      </w:r>
    </w:p>
    <w:p w14:paraId="7B2F2315" w14:textId="77777777" w:rsidR="00902C10" w:rsidRPr="0050306C" w:rsidRDefault="00902C10" w:rsidP="0050306C">
      <w:pPr>
        <w:pStyle w:val="PargrafodaLista"/>
        <w:widowControl w:val="0"/>
        <w:numPr>
          <w:ilvl w:val="2"/>
          <w:numId w:val="23"/>
        </w:numPr>
        <w:tabs>
          <w:tab w:val="left" w:pos="142"/>
          <w:tab w:val="left" w:pos="709"/>
          <w:tab w:val="left" w:pos="832"/>
        </w:tabs>
        <w:suppressAutoHyphens w:val="0"/>
        <w:autoSpaceDE w:val="0"/>
        <w:autoSpaceDN w:val="0"/>
        <w:spacing w:before="120" w:after="120"/>
        <w:ind w:left="0" w:firstLine="0"/>
        <w:jc w:val="both"/>
      </w:pPr>
      <w:r w:rsidRPr="0050306C">
        <w:t>- Os documentos complementares, a proposta e a habilitação, quando necessários à confirmação</w:t>
      </w:r>
      <w:r w:rsidRPr="0050306C">
        <w:rPr>
          <w:spacing w:val="-1"/>
        </w:rPr>
        <w:t xml:space="preserve"> </w:t>
      </w:r>
      <w:r w:rsidRPr="0050306C">
        <w:t>daqueles</w:t>
      </w:r>
      <w:r w:rsidRPr="0050306C">
        <w:rPr>
          <w:spacing w:val="-2"/>
        </w:rPr>
        <w:t xml:space="preserve"> </w:t>
      </w:r>
      <w:r w:rsidRPr="0050306C">
        <w:t>exigidos</w:t>
      </w:r>
      <w:r w:rsidRPr="0050306C">
        <w:rPr>
          <w:spacing w:val="-1"/>
        </w:rPr>
        <w:t xml:space="preserve"> </w:t>
      </w:r>
      <w:r w:rsidRPr="0050306C">
        <w:t>no</w:t>
      </w:r>
      <w:r w:rsidRPr="0050306C">
        <w:rPr>
          <w:spacing w:val="-1"/>
        </w:rPr>
        <w:t xml:space="preserve"> </w:t>
      </w:r>
      <w:r w:rsidRPr="0050306C">
        <w:t>edital</w:t>
      </w:r>
      <w:r w:rsidRPr="0050306C">
        <w:rPr>
          <w:spacing w:val="-1"/>
        </w:rPr>
        <w:t xml:space="preserve"> </w:t>
      </w:r>
      <w:r w:rsidRPr="0050306C">
        <w:t>e</w:t>
      </w:r>
      <w:r w:rsidRPr="0050306C">
        <w:rPr>
          <w:spacing w:val="-2"/>
        </w:rPr>
        <w:t xml:space="preserve"> </w:t>
      </w:r>
      <w:r w:rsidRPr="0050306C">
        <w:t>já</w:t>
      </w:r>
      <w:r w:rsidRPr="0050306C">
        <w:rPr>
          <w:spacing w:val="-2"/>
        </w:rPr>
        <w:t xml:space="preserve"> </w:t>
      </w:r>
      <w:r w:rsidRPr="0050306C">
        <w:t>apresentados,</w:t>
      </w:r>
      <w:r w:rsidRPr="0050306C">
        <w:rPr>
          <w:spacing w:val="-2"/>
        </w:rPr>
        <w:t xml:space="preserve"> </w:t>
      </w:r>
      <w:r w:rsidRPr="0050306C">
        <w:t>serão</w:t>
      </w:r>
      <w:r w:rsidRPr="0050306C">
        <w:rPr>
          <w:spacing w:val="-1"/>
        </w:rPr>
        <w:t xml:space="preserve"> </w:t>
      </w:r>
      <w:r w:rsidRPr="0050306C">
        <w:t>encaminhados, exclusivamente pelo sistema, observado o prazo de 02 (duas) horas.</w:t>
      </w:r>
    </w:p>
    <w:p w14:paraId="5A61CD8B" w14:textId="77777777" w:rsidR="00902C10" w:rsidRPr="0050306C" w:rsidRDefault="00902C10" w:rsidP="0050306C">
      <w:pPr>
        <w:pStyle w:val="PargrafodaLista"/>
        <w:widowControl w:val="0"/>
        <w:numPr>
          <w:ilvl w:val="2"/>
          <w:numId w:val="23"/>
        </w:numPr>
        <w:tabs>
          <w:tab w:val="left" w:pos="142"/>
          <w:tab w:val="left" w:pos="709"/>
          <w:tab w:val="left" w:pos="832"/>
        </w:tabs>
        <w:suppressAutoHyphens w:val="0"/>
        <w:autoSpaceDE w:val="0"/>
        <w:autoSpaceDN w:val="0"/>
        <w:spacing w:before="120" w:after="120"/>
        <w:ind w:left="0" w:firstLine="0"/>
        <w:jc w:val="both"/>
      </w:pPr>
      <w:r w:rsidRPr="0050306C">
        <w:t>- O Licitante será inteiramente responsável por todas as transações assumidas em seu nome no sistema eletrônico, assumindo como verdadeiras e firmes suas propostas</w:t>
      </w:r>
      <w:r w:rsidRPr="0050306C">
        <w:rPr>
          <w:spacing w:val="40"/>
        </w:rPr>
        <w:t xml:space="preserve"> </w:t>
      </w:r>
      <w:r w:rsidRPr="0050306C">
        <w:t>e subsequentes lances, se for o caso, bem como acompanhar as operações no sistema durante a sessão, ficando responsável pelo ônus decorrente</w:t>
      </w:r>
      <w:r w:rsidRPr="0050306C">
        <w:rPr>
          <w:spacing w:val="-1"/>
        </w:rPr>
        <w:t xml:space="preserve"> </w:t>
      </w:r>
      <w:r w:rsidRPr="0050306C">
        <w:t>da perda</w:t>
      </w:r>
      <w:r w:rsidRPr="0050306C">
        <w:rPr>
          <w:spacing w:val="-2"/>
        </w:rPr>
        <w:t xml:space="preserve"> </w:t>
      </w:r>
      <w:r w:rsidRPr="0050306C">
        <w:t>de</w:t>
      </w:r>
      <w:r w:rsidRPr="0050306C">
        <w:rPr>
          <w:spacing w:val="-1"/>
        </w:rPr>
        <w:t xml:space="preserve"> </w:t>
      </w:r>
      <w:r w:rsidRPr="0050306C">
        <w:t>negócios diante</w:t>
      </w:r>
      <w:r w:rsidRPr="0050306C">
        <w:rPr>
          <w:spacing w:val="-1"/>
        </w:rPr>
        <w:t xml:space="preserve"> </w:t>
      </w:r>
      <w:r w:rsidRPr="0050306C">
        <w:t>da</w:t>
      </w:r>
      <w:r w:rsidRPr="0050306C">
        <w:rPr>
          <w:spacing w:val="-1"/>
        </w:rPr>
        <w:t xml:space="preserve"> </w:t>
      </w:r>
      <w:r w:rsidRPr="0050306C">
        <w:t>inobservância</w:t>
      </w:r>
      <w:r w:rsidRPr="0050306C">
        <w:rPr>
          <w:spacing w:val="-1"/>
        </w:rPr>
        <w:t xml:space="preserve"> </w:t>
      </w:r>
      <w:r w:rsidRPr="0050306C">
        <w:t>de</w:t>
      </w:r>
      <w:r w:rsidRPr="0050306C">
        <w:rPr>
          <w:spacing w:val="-1"/>
        </w:rPr>
        <w:t xml:space="preserve"> </w:t>
      </w:r>
      <w:r w:rsidRPr="0050306C">
        <w:t>quaisquer</w:t>
      </w:r>
      <w:r w:rsidRPr="0050306C">
        <w:rPr>
          <w:spacing w:val="-2"/>
        </w:rPr>
        <w:t xml:space="preserve"> </w:t>
      </w:r>
      <w:r w:rsidRPr="0050306C">
        <w:t>mensagens emitidas pelo sistema ou de sua desconexão.</w:t>
      </w:r>
    </w:p>
    <w:p w14:paraId="75174381" w14:textId="77777777" w:rsidR="00902C10" w:rsidRPr="0050306C" w:rsidRDefault="00902C10" w:rsidP="0050306C">
      <w:pPr>
        <w:pStyle w:val="Ttulo2"/>
        <w:numPr>
          <w:ilvl w:val="0"/>
          <w:numId w:val="20"/>
        </w:numPr>
        <w:tabs>
          <w:tab w:val="left" w:pos="142"/>
          <w:tab w:val="left" w:pos="567"/>
          <w:tab w:val="left" w:pos="709"/>
          <w:tab w:val="left" w:pos="831"/>
        </w:tabs>
        <w:spacing w:before="120" w:after="120"/>
        <w:ind w:left="0" w:firstLine="0"/>
        <w:rPr>
          <w:szCs w:val="24"/>
        </w:rPr>
      </w:pPr>
      <w:r w:rsidRPr="0050306C">
        <w:rPr>
          <w:szCs w:val="24"/>
        </w:rPr>
        <w:t>DA ABERTURA DA SESSÃO, DA ANÁLISE DOS DOCUMENTOS DE HABILITAÇÃO</w:t>
      </w:r>
    </w:p>
    <w:p w14:paraId="1885AF4A" w14:textId="479A8A9A" w:rsidR="00902C10" w:rsidRPr="0050306C" w:rsidRDefault="00902C10" w:rsidP="0050306C">
      <w:pPr>
        <w:pStyle w:val="PargrafodaLista"/>
        <w:widowControl w:val="0"/>
        <w:numPr>
          <w:ilvl w:val="1"/>
          <w:numId w:val="20"/>
        </w:numPr>
        <w:tabs>
          <w:tab w:val="left" w:pos="142"/>
          <w:tab w:val="left" w:pos="567"/>
          <w:tab w:val="left" w:pos="633"/>
          <w:tab w:val="left" w:pos="831"/>
        </w:tabs>
        <w:suppressAutoHyphens w:val="0"/>
        <w:autoSpaceDE w:val="0"/>
        <w:autoSpaceDN w:val="0"/>
        <w:spacing w:before="120" w:after="120"/>
        <w:ind w:left="0" w:firstLine="0"/>
        <w:jc w:val="both"/>
        <w:rPr>
          <w:color w:val="000000" w:themeColor="text1"/>
        </w:rPr>
      </w:pPr>
      <w:r w:rsidRPr="0050306C">
        <w:t>– A partir da data e horário definidos para abertura do presente certame, em</w:t>
      </w:r>
      <w:r w:rsidRPr="0050306C">
        <w:rPr>
          <w:spacing w:val="73"/>
        </w:rPr>
        <w:t xml:space="preserve"> </w:t>
      </w:r>
      <w:r w:rsidRPr="0050306C">
        <w:t xml:space="preserve">conformidade com o estabelecido </w:t>
      </w:r>
      <w:r w:rsidRPr="0050306C">
        <w:rPr>
          <w:color w:val="000000" w:themeColor="text1"/>
        </w:rPr>
        <w:t xml:space="preserve">neste Edital, </w:t>
      </w:r>
      <w:r w:rsidR="007E6CF4" w:rsidRPr="0050306C">
        <w:rPr>
          <w:color w:val="000000" w:themeColor="text1"/>
        </w:rPr>
        <w:t xml:space="preserve">o(a) Pregoeiro(a) </w:t>
      </w:r>
      <w:r w:rsidRPr="0050306C">
        <w:rPr>
          <w:color w:val="000000" w:themeColor="text1"/>
        </w:rPr>
        <w:t xml:space="preserve">abrirá a sessão pública, por meio do sistema eletrônico, na data e horário indicados neste Edital, verificando os documentos de habilitação, conforme exigidos neste </w:t>
      </w:r>
      <w:r w:rsidRPr="0050306C">
        <w:rPr>
          <w:color w:val="000000" w:themeColor="text1"/>
          <w:spacing w:val="-2"/>
        </w:rPr>
        <w:t>edital.</w:t>
      </w:r>
    </w:p>
    <w:p w14:paraId="5BA2746F" w14:textId="306BDE6B" w:rsidR="00902C10" w:rsidRPr="0050306C" w:rsidRDefault="00EE48FA" w:rsidP="0050306C">
      <w:pPr>
        <w:pStyle w:val="PargrafodaLista"/>
        <w:widowControl w:val="0"/>
        <w:numPr>
          <w:ilvl w:val="2"/>
          <w:numId w:val="20"/>
        </w:numPr>
        <w:tabs>
          <w:tab w:val="left" w:pos="142"/>
          <w:tab w:val="left" w:pos="567"/>
          <w:tab w:val="left" w:pos="831"/>
        </w:tabs>
        <w:suppressAutoHyphens w:val="0"/>
        <w:autoSpaceDE w:val="0"/>
        <w:autoSpaceDN w:val="0"/>
        <w:spacing w:before="120" w:after="120"/>
        <w:ind w:left="0" w:firstLine="0"/>
        <w:jc w:val="both"/>
        <w:rPr>
          <w:color w:val="000000" w:themeColor="text1"/>
        </w:rPr>
      </w:pPr>
      <w:r w:rsidRPr="0050306C">
        <w:rPr>
          <w:color w:val="000000" w:themeColor="text1"/>
        </w:rPr>
        <w:t>-</w:t>
      </w:r>
      <w:r w:rsidR="00902C10" w:rsidRPr="0050306C">
        <w:rPr>
          <w:color w:val="000000" w:themeColor="text1"/>
        </w:rPr>
        <w:t xml:space="preserve"> O sistema disponibilizará campo próprio para troca de mensagens entre </w:t>
      </w:r>
      <w:r w:rsidR="007E6CF4" w:rsidRPr="0050306C">
        <w:rPr>
          <w:color w:val="000000" w:themeColor="text1"/>
        </w:rPr>
        <w:t xml:space="preserve">o(a) Pregoeiro(a) </w:t>
      </w:r>
      <w:r w:rsidR="00902C10" w:rsidRPr="0050306C">
        <w:rPr>
          <w:color w:val="000000" w:themeColor="text1"/>
        </w:rPr>
        <w:t xml:space="preserve">e os </w:t>
      </w:r>
      <w:r w:rsidR="00902C10" w:rsidRPr="0050306C">
        <w:rPr>
          <w:color w:val="000000" w:themeColor="text1"/>
          <w:spacing w:val="-2"/>
        </w:rPr>
        <w:t>licitantes.</w:t>
      </w:r>
    </w:p>
    <w:p w14:paraId="0259BC44" w14:textId="4E9F20C0" w:rsidR="00902C10" w:rsidRPr="0050306C" w:rsidRDefault="00902C10" w:rsidP="0050306C">
      <w:pPr>
        <w:pStyle w:val="PargrafodaLista"/>
        <w:widowControl w:val="0"/>
        <w:numPr>
          <w:ilvl w:val="2"/>
          <w:numId w:val="20"/>
        </w:numPr>
        <w:tabs>
          <w:tab w:val="left" w:pos="142"/>
          <w:tab w:val="left" w:pos="567"/>
          <w:tab w:val="left" w:pos="638"/>
          <w:tab w:val="left" w:pos="831"/>
        </w:tabs>
        <w:suppressAutoHyphens w:val="0"/>
        <w:autoSpaceDE w:val="0"/>
        <w:autoSpaceDN w:val="0"/>
        <w:spacing w:before="120" w:after="120"/>
        <w:ind w:left="0" w:firstLine="0"/>
        <w:jc w:val="both"/>
        <w:rPr>
          <w:color w:val="000000" w:themeColor="text1"/>
        </w:rPr>
      </w:pPr>
      <w:r w:rsidRPr="0050306C">
        <w:rPr>
          <w:color w:val="000000" w:themeColor="text1"/>
        </w:rPr>
        <w:t>-</w:t>
      </w:r>
      <w:r w:rsidRPr="0050306C">
        <w:rPr>
          <w:color w:val="000000" w:themeColor="text1"/>
          <w:spacing w:val="-6"/>
        </w:rPr>
        <w:t xml:space="preserve"> </w:t>
      </w:r>
      <w:r w:rsidRPr="0050306C">
        <w:rPr>
          <w:color w:val="000000" w:themeColor="text1"/>
        </w:rPr>
        <w:t xml:space="preserve">Caso haja desconexão com </w:t>
      </w:r>
      <w:r w:rsidR="007E6CF4" w:rsidRPr="0050306C">
        <w:rPr>
          <w:color w:val="000000" w:themeColor="text1"/>
        </w:rPr>
        <w:t xml:space="preserve">o(a) Pregoeiro(a) </w:t>
      </w:r>
      <w:r w:rsidRPr="0050306C">
        <w:rPr>
          <w:color w:val="000000" w:themeColor="text1"/>
        </w:rPr>
        <w:t>no decorrer do certame do pregão</w:t>
      </w:r>
      <w:r w:rsidRPr="0050306C">
        <w:rPr>
          <w:color w:val="000000" w:themeColor="text1"/>
          <w:spacing w:val="40"/>
        </w:rPr>
        <w:t xml:space="preserve"> </w:t>
      </w:r>
      <w:r w:rsidRPr="0050306C">
        <w:rPr>
          <w:color w:val="000000" w:themeColor="text1"/>
        </w:rPr>
        <w:t>eletrônico, o sistema</w:t>
      </w:r>
      <w:r w:rsidRPr="0050306C">
        <w:rPr>
          <w:color w:val="000000" w:themeColor="text1"/>
          <w:spacing w:val="-2"/>
        </w:rPr>
        <w:t xml:space="preserve"> </w:t>
      </w:r>
      <w:r w:rsidRPr="0050306C">
        <w:rPr>
          <w:color w:val="000000" w:themeColor="text1"/>
        </w:rPr>
        <w:t xml:space="preserve">eletrônico poderá permanecer acessível aos licitantes, retornando </w:t>
      </w:r>
      <w:r w:rsidR="007E6CF4" w:rsidRPr="0050306C">
        <w:rPr>
          <w:color w:val="000000" w:themeColor="text1"/>
        </w:rPr>
        <w:t>o(a) Pregoeiro(a)</w:t>
      </w:r>
      <w:r w:rsidRPr="0050306C">
        <w:rPr>
          <w:color w:val="000000" w:themeColor="text1"/>
        </w:rPr>
        <w:t xml:space="preserve">, quando possível, sua atuação, sem prejuízo dos atos </w:t>
      </w:r>
      <w:r w:rsidRPr="0050306C">
        <w:rPr>
          <w:color w:val="000000" w:themeColor="text1"/>
          <w:spacing w:val="-2"/>
        </w:rPr>
        <w:t>realizados.</w:t>
      </w:r>
    </w:p>
    <w:p w14:paraId="47982C6F" w14:textId="77777777" w:rsidR="00902C10" w:rsidRPr="0050306C" w:rsidRDefault="00902C10" w:rsidP="0050306C">
      <w:pPr>
        <w:pStyle w:val="PargrafodaLista"/>
        <w:widowControl w:val="0"/>
        <w:numPr>
          <w:ilvl w:val="2"/>
          <w:numId w:val="20"/>
        </w:numPr>
        <w:tabs>
          <w:tab w:val="left" w:pos="142"/>
          <w:tab w:val="left" w:pos="567"/>
          <w:tab w:val="left" w:pos="831"/>
        </w:tabs>
        <w:suppressAutoHyphens w:val="0"/>
        <w:autoSpaceDE w:val="0"/>
        <w:autoSpaceDN w:val="0"/>
        <w:spacing w:before="120" w:after="120"/>
        <w:ind w:left="0" w:firstLine="0"/>
        <w:jc w:val="both"/>
        <w:rPr>
          <w:color w:val="000000" w:themeColor="text1"/>
        </w:rPr>
      </w:pPr>
      <w:r w:rsidRPr="0050306C">
        <w:rPr>
          <w:color w:val="000000" w:themeColor="text1"/>
        </w:rPr>
        <w:t>- Quando a desconexão persistir por tempo superior</w:t>
      </w:r>
      <w:r w:rsidRPr="0050306C">
        <w:rPr>
          <w:color w:val="000000" w:themeColor="text1"/>
          <w:spacing w:val="40"/>
        </w:rPr>
        <w:t xml:space="preserve"> </w:t>
      </w:r>
      <w:r w:rsidRPr="0050306C">
        <w:rPr>
          <w:color w:val="000000" w:themeColor="text1"/>
        </w:rPr>
        <w:t>a 10 (dez) minutos, a sessão do pregão eletrônico será suspensa e terá reinício após decorridas vinte e quatro horas da comunicação</w:t>
      </w:r>
      <w:r w:rsidRPr="0050306C">
        <w:rPr>
          <w:color w:val="000000" w:themeColor="text1"/>
          <w:spacing w:val="40"/>
        </w:rPr>
        <w:t xml:space="preserve"> </w:t>
      </w:r>
      <w:r w:rsidRPr="0050306C">
        <w:rPr>
          <w:color w:val="000000" w:themeColor="text1"/>
        </w:rPr>
        <w:t>expressa</w:t>
      </w:r>
      <w:r w:rsidRPr="0050306C">
        <w:rPr>
          <w:color w:val="000000" w:themeColor="text1"/>
          <w:spacing w:val="40"/>
        </w:rPr>
        <w:t xml:space="preserve"> </w:t>
      </w:r>
      <w:r w:rsidRPr="0050306C">
        <w:rPr>
          <w:color w:val="000000" w:themeColor="text1"/>
        </w:rPr>
        <w:t>aos participantes via “chat” do sistema eletrônico, onde será</w:t>
      </w:r>
      <w:r w:rsidRPr="0050306C">
        <w:rPr>
          <w:color w:val="000000" w:themeColor="text1"/>
          <w:spacing w:val="-1"/>
        </w:rPr>
        <w:t xml:space="preserve"> </w:t>
      </w:r>
      <w:r w:rsidRPr="0050306C">
        <w:rPr>
          <w:color w:val="000000" w:themeColor="text1"/>
        </w:rPr>
        <w:t>designado novo horário para a continuidade da sessão.</w:t>
      </w:r>
    </w:p>
    <w:p w14:paraId="33ED6CDA" w14:textId="5DBD29BD" w:rsidR="00902C10" w:rsidRPr="0050306C" w:rsidRDefault="00902C10" w:rsidP="0050306C">
      <w:pPr>
        <w:pStyle w:val="PargrafodaLista"/>
        <w:widowControl w:val="0"/>
        <w:numPr>
          <w:ilvl w:val="2"/>
          <w:numId w:val="20"/>
        </w:numPr>
        <w:tabs>
          <w:tab w:val="left" w:pos="142"/>
          <w:tab w:val="left" w:pos="567"/>
          <w:tab w:val="left" w:pos="831"/>
        </w:tabs>
        <w:suppressAutoHyphens w:val="0"/>
        <w:autoSpaceDE w:val="0"/>
        <w:autoSpaceDN w:val="0"/>
        <w:spacing w:before="120" w:after="120"/>
        <w:ind w:left="0" w:firstLine="0"/>
        <w:jc w:val="both"/>
        <w:rPr>
          <w:color w:val="000000" w:themeColor="text1"/>
        </w:rPr>
      </w:pPr>
      <w:r w:rsidRPr="0050306C">
        <w:rPr>
          <w:color w:val="000000" w:themeColor="text1"/>
        </w:rPr>
        <w:t xml:space="preserve">- Caso exista a necessidade de ser suspenso o pregão eletrônico, </w:t>
      </w:r>
      <w:r w:rsidR="007E6CF4" w:rsidRPr="0050306C">
        <w:rPr>
          <w:color w:val="000000" w:themeColor="text1"/>
        </w:rPr>
        <w:t xml:space="preserve">o(a) Pregoeiro(a) </w:t>
      </w:r>
      <w:r w:rsidRPr="0050306C">
        <w:rPr>
          <w:color w:val="000000" w:themeColor="text1"/>
        </w:rPr>
        <w:t>designará novo horário ou, se necessário, novo dia, para a continuidade do certame.</w:t>
      </w:r>
    </w:p>
    <w:p w14:paraId="3675BF76" w14:textId="77777777" w:rsidR="00902C10" w:rsidRPr="0050306C" w:rsidRDefault="00902C10" w:rsidP="0050306C">
      <w:pPr>
        <w:pStyle w:val="PargrafodaLista"/>
        <w:widowControl w:val="0"/>
        <w:numPr>
          <w:ilvl w:val="2"/>
          <w:numId w:val="20"/>
        </w:numPr>
        <w:tabs>
          <w:tab w:val="left" w:pos="142"/>
          <w:tab w:val="left" w:pos="567"/>
          <w:tab w:val="left" w:pos="831"/>
          <w:tab w:val="left" w:pos="1833"/>
          <w:tab w:val="left" w:pos="2616"/>
          <w:tab w:val="left" w:pos="3876"/>
          <w:tab w:val="left" w:pos="6569"/>
          <w:tab w:val="left" w:pos="7361"/>
          <w:tab w:val="left" w:pos="8870"/>
          <w:tab w:val="left" w:pos="9477"/>
        </w:tabs>
        <w:suppressAutoHyphens w:val="0"/>
        <w:autoSpaceDE w:val="0"/>
        <w:autoSpaceDN w:val="0"/>
        <w:spacing w:before="120" w:after="120"/>
        <w:ind w:left="0" w:firstLine="0"/>
        <w:jc w:val="both"/>
        <w:rPr>
          <w:color w:val="000000" w:themeColor="text1"/>
        </w:rPr>
      </w:pPr>
      <w:r w:rsidRPr="0050306C">
        <w:rPr>
          <w:noProof/>
          <w:color w:val="000000" w:themeColor="text1"/>
          <w:lang w:eastAsia="pt-BR"/>
        </w:rPr>
        <mc:AlternateContent>
          <mc:Choice Requires="wps">
            <w:drawing>
              <wp:anchor distT="0" distB="0" distL="0" distR="0" simplePos="0" relativeHeight="251654144" behindDoc="0" locked="0" layoutInCell="1" allowOverlap="1" wp14:anchorId="2C8B1785" wp14:editId="6F1203AF">
                <wp:simplePos x="0" y="0"/>
                <wp:positionH relativeFrom="page">
                  <wp:posOffset>2750820</wp:posOffset>
                </wp:positionH>
                <wp:positionV relativeFrom="paragraph">
                  <wp:posOffset>119674</wp:posOffset>
                </wp:positionV>
                <wp:extent cx="57785" cy="39370"/>
                <wp:effectExtent l="0" t="0" r="0" b="0"/>
                <wp:wrapNone/>
                <wp:docPr id="37499043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39370"/>
                        </a:xfrm>
                        <a:custGeom>
                          <a:avLst/>
                          <a:gdLst/>
                          <a:ahLst/>
                          <a:cxnLst/>
                          <a:rect l="l" t="t" r="r" b="b"/>
                          <a:pathLst>
                            <a:path w="57785" h="39370">
                              <a:moveTo>
                                <a:pt x="12065" y="0"/>
                              </a:moveTo>
                              <a:lnTo>
                                <a:pt x="6350" y="0"/>
                              </a:lnTo>
                              <a:lnTo>
                                <a:pt x="3175" y="3175"/>
                              </a:lnTo>
                              <a:lnTo>
                                <a:pt x="0" y="4445"/>
                              </a:lnTo>
                              <a:lnTo>
                                <a:pt x="0" y="13335"/>
                              </a:lnTo>
                              <a:lnTo>
                                <a:pt x="1269" y="15240"/>
                              </a:lnTo>
                              <a:lnTo>
                                <a:pt x="4444" y="16510"/>
                              </a:lnTo>
                              <a:lnTo>
                                <a:pt x="16510" y="16510"/>
                              </a:lnTo>
                              <a:lnTo>
                                <a:pt x="18415" y="18415"/>
                              </a:lnTo>
                              <a:lnTo>
                                <a:pt x="18415" y="22860"/>
                              </a:lnTo>
                              <a:lnTo>
                                <a:pt x="15240" y="28575"/>
                              </a:lnTo>
                              <a:lnTo>
                                <a:pt x="13969" y="30480"/>
                              </a:lnTo>
                              <a:lnTo>
                                <a:pt x="8890" y="33655"/>
                              </a:lnTo>
                              <a:lnTo>
                                <a:pt x="3175" y="36195"/>
                              </a:lnTo>
                              <a:lnTo>
                                <a:pt x="3175" y="39370"/>
                              </a:lnTo>
                              <a:lnTo>
                                <a:pt x="8890" y="38100"/>
                              </a:lnTo>
                              <a:lnTo>
                                <a:pt x="13969" y="34925"/>
                              </a:lnTo>
                              <a:lnTo>
                                <a:pt x="16510" y="30480"/>
                              </a:lnTo>
                              <a:lnTo>
                                <a:pt x="21590" y="26035"/>
                              </a:lnTo>
                              <a:lnTo>
                                <a:pt x="22860" y="20955"/>
                              </a:lnTo>
                              <a:lnTo>
                                <a:pt x="22860" y="12065"/>
                              </a:lnTo>
                              <a:lnTo>
                                <a:pt x="21590" y="7620"/>
                              </a:lnTo>
                              <a:lnTo>
                                <a:pt x="15240" y="1270"/>
                              </a:lnTo>
                              <a:lnTo>
                                <a:pt x="12065" y="0"/>
                              </a:lnTo>
                              <a:close/>
                            </a:path>
                            <a:path w="57785" h="39370">
                              <a:moveTo>
                                <a:pt x="46990" y="0"/>
                              </a:moveTo>
                              <a:lnTo>
                                <a:pt x="41275" y="0"/>
                              </a:lnTo>
                              <a:lnTo>
                                <a:pt x="38100" y="3175"/>
                              </a:lnTo>
                              <a:lnTo>
                                <a:pt x="34925" y="4445"/>
                              </a:lnTo>
                              <a:lnTo>
                                <a:pt x="34925" y="13335"/>
                              </a:lnTo>
                              <a:lnTo>
                                <a:pt x="36830" y="15240"/>
                              </a:lnTo>
                              <a:lnTo>
                                <a:pt x="39369" y="16510"/>
                              </a:lnTo>
                              <a:lnTo>
                                <a:pt x="52069" y="16510"/>
                              </a:lnTo>
                              <a:lnTo>
                                <a:pt x="52069" y="18415"/>
                              </a:lnTo>
                              <a:lnTo>
                                <a:pt x="53340" y="19685"/>
                              </a:lnTo>
                              <a:lnTo>
                                <a:pt x="53340" y="24130"/>
                              </a:lnTo>
                              <a:lnTo>
                                <a:pt x="52069" y="27305"/>
                              </a:lnTo>
                              <a:lnTo>
                                <a:pt x="48894" y="28575"/>
                              </a:lnTo>
                              <a:lnTo>
                                <a:pt x="46990" y="31750"/>
                              </a:lnTo>
                              <a:lnTo>
                                <a:pt x="44450" y="34925"/>
                              </a:lnTo>
                              <a:lnTo>
                                <a:pt x="38100" y="36195"/>
                              </a:lnTo>
                              <a:lnTo>
                                <a:pt x="38100" y="39370"/>
                              </a:lnTo>
                              <a:lnTo>
                                <a:pt x="57785" y="20955"/>
                              </a:lnTo>
                              <a:lnTo>
                                <a:pt x="57785" y="12065"/>
                              </a:lnTo>
                              <a:lnTo>
                                <a:pt x="56515" y="7620"/>
                              </a:lnTo>
                              <a:lnTo>
                                <a:pt x="50165" y="1270"/>
                              </a:lnTo>
                              <a:lnTo>
                                <a:pt x="46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6EFF93" id="Graphic 18" o:spid="_x0000_s1026" style="position:absolute;margin-left:216.6pt;margin-top:9.4pt;width:4.55pt;height:3.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785,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" path="m12065,l6350,,3175,3175,,4445r,8890l1269,15240r3175,1270l16510,16510r1905,1905l18415,22860r-3175,5715l13969,30480,8890,33655,3175,36195r,3175l8890,38100r5079,-3175l16510,30480r5080,-4445l22860,20955r,-8890l21590,7620,15240,1270,12065,xem46990,l41275,,38100,3175,34925,4445r,8890l36830,15240r2539,1270l52069,16510r,1905l53340,19685r,4445l52069,27305r-3175,1270l46990,31750r-2540,3175l38100,36195r,3175l57785,20955r,-8890l56515,7620,50165,1270,46990,xe" fillcolor="black" stroked="f">
                <v:path arrowok="t"/>
                <w10:wrap anchorx="page"/>
              </v:shape>
            </w:pict>
          </mc:Fallback>
        </mc:AlternateContent>
      </w:r>
      <w:r w:rsidRPr="0050306C">
        <w:rPr>
          <w:noProof/>
          <w:color w:val="000000" w:themeColor="text1"/>
          <w:lang w:eastAsia="pt-BR"/>
        </w:rPr>
        <mc:AlternateContent>
          <mc:Choice Requires="wps">
            <w:drawing>
              <wp:anchor distT="0" distB="0" distL="0" distR="0" simplePos="0" relativeHeight="251655168" behindDoc="1" locked="0" layoutInCell="1" allowOverlap="1" wp14:anchorId="21243D86" wp14:editId="0658F55B">
                <wp:simplePos x="0" y="0"/>
                <wp:positionH relativeFrom="page">
                  <wp:posOffset>2820670</wp:posOffset>
                </wp:positionH>
                <wp:positionV relativeFrom="paragraph">
                  <wp:posOffset>207939</wp:posOffset>
                </wp:positionV>
                <wp:extent cx="22860" cy="39370"/>
                <wp:effectExtent l="0" t="0" r="0" b="0"/>
                <wp:wrapNone/>
                <wp:docPr id="47191340"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39370"/>
                        </a:xfrm>
                        <a:custGeom>
                          <a:avLst/>
                          <a:gdLst/>
                          <a:ahLst/>
                          <a:cxnLst/>
                          <a:rect l="l" t="t" r="r" b="b"/>
                          <a:pathLst>
                            <a:path w="22860" h="39370">
                              <a:moveTo>
                                <a:pt x="22860" y="15239"/>
                              </a:moveTo>
                              <a:lnTo>
                                <a:pt x="17144" y="15239"/>
                              </a:lnTo>
                              <a:lnTo>
                                <a:pt x="18415" y="16509"/>
                              </a:lnTo>
                              <a:lnTo>
                                <a:pt x="18415" y="21589"/>
                              </a:lnTo>
                              <a:lnTo>
                                <a:pt x="17144" y="26034"/>
                              </a:lnTo>
                              <a:lnTo>
                                <a:pt x="13969" y="29209"/>
                              </a:lnTo>
                              <a:lnTo>
                                <a:pt x="5080" y="34924"/>
                              </a:lnTo>
                              <a:lnTo>
                                <a:pt x="0" y="36829"/>
                              </a:lnTo>
                              <a:lnTo>
                                <a:pt x="0" y="39369"/>
                              </a:lnTo>
                              <a:lnTo>
                                <a:pt x="7619" y="38099"/>
                              </a:lnTo>
                              <a:lnTo>
                                <a:pt x="13969" y="33654"/>
                              </a:lnTo>
                              <a:lnTo>
                                <a:pt x="17144" y="30479"/>
                              </a:lnTo>
                              <a:lnTo>
                                <a:pt x="22860" y="21589"/>
                              </a:lnTo>
                              <a:lnTo>
                                <a:pt x="22860" y="15239"/>
                              </a:lnTo>
                              <a:close/>
                            </a:path>
                            <a:path w="22860" h="39370">
                              <a:moveTo>
                                <a:pt x="12700" y="0"/>
                              </a:moveTo>
                              <a:lnTo>
                                <a:pt x="6350" y="0"/>
                              </a:lnTo>
                              <a:lnTo>
                                <a:pt x="3175" y="3174"/>
                              </a:lnTo>
                              <a:lnTo>
                                <a:pt x="0" y="4444"/>
                              </a:lnTo>
                              <a:lnTo>
                                <a:pt x="0" y="13969"/>
                              </a:lnTo>
                              <a:lnTo>
                                <a:pt x="3175" y="16509"/>
                              </a:lnTo>
                              <a:lnTo>
                                <a:pt x="12700" y="16509"/>
                              </a:lnTo>
                              <a:lnTo>
                                <a:pt x="13969" y="15239"/>
                              </a:lnTo>
                              <a:lnTo>
                                <a:pt x="22860" y="15239"/>
                              </a:lnTo>
                              <a:lnTo>
                                <a:pt x="22860" y="10794"/>
                              </a:lnTo>
                              <a:lnTo>
                                <a:pt x="21590" y="7619"/>
                              </a:lnTo>
                              <a:lnTo>
                                <a:pt x="15240" y="1269"/>
                              </a:lnTo>
                              <a:lnTo>
                                <a:pt x="12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858F6" id="Graphic 19" o:spid="_x0000_s1026" style="position:absolute;margin-left:222.1pt;margin-top:16.35pt;width:1.8pt;height:3.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286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" path="m22860,15239r-5716,l18415,16509r,5080l17144,26034r-3175,3175l5080,34924,,36829r,2540l7619,38099r6350,-4445l17144,30479r5716,-8890l22860,15239xem12700,l6350,,3175,3174,,4444r,9525l3175,16509r9525,l13969,15239r8891,l22860,10794,21590,7619,15240,1269,12700,xe" fillcolor="black" stroked="f">
                <v:path arrowok="t"/>
                <w10:wrap anchorx="page"/>
              </v:shape>
            </w:pict>
          </mc:Fallback>
        </mc:AlternateContent>
      </w:r>
      <w:r w:rsidRPr="0050306C">
        <w:rPr>
          <w:color w:val="000000" w:themeColor="text1"/>
        </w:rPr>
        <w:t>-</w:t>
      </w:r>
      <w:r w:rsidRPr="0050306C">
        <w:rPr>
          <w:color w:val="000000" w:themeColor="text1"/>
          <w:spacing w:val="40"/>
        </w:rPr>
        <w:t xml:space="preserve"> </w:t>
      </w:r>
      <w:r w:rsidRPr="0050306C">
        <w:rPr>
          <w:color w:val="000000" w:themeColor="text1"/>
        </w:rPr>
        <w:t>O</w:t>
      </w:r>
      <w:r w:rsidRPr="0050306C">
        <w:rPr>
          <w:color w:val="000000" w:themeColor="text1"/>
          <w:spacing w:val="40"/>
        </w:rPr>
        <w:t xml:space="preserve"> </w:t>
      </w:r>
      <w:r w:rsidRPr="0050306C">
        <w:rPr>
          <w:color w:val="000000" w:themeColor="text1"/>
        </w:rPr>
        <w:t>andamento</w:t>
      </w:r>
      <w:r w:rsidRPr="0050306C">
        <w:rPr>
          <w:color w:val="000000" w:themeColor="text1"/>
          <w:spacing w:val="40"/>
        </w:rPr>
        <w:t xml:space="preserve"> </w:t>
      </w:r>
      <w:r w:rsidRPr="0050306C">
        <w:rPr>
          <w:color w:val="000000" w:themeColor="text1"/>
        </w:rPr>
        <w:t>do</w:t>
      </w:r>
      <w:r w:rsidRPr="0050306C">
        <w:rPr>
          <w:color w:val="000000" w:themeColor="text1"/>
          <w:spacing w:val="40"/>
        </w:rPr>
        <w:t xml:space="preserve"> </w:t>
      </w:r>
      <w:r w:rsidRPr="0050306C">
        <w:rPr>
          <w:color w:val="000000" w:themeColor="text1"/>
        </w:rPr>
        <w:t>procedimento</w:t>
      </w:r>
      <w:r w:rsidRPr="0050306C">
        <w:rPr>
          <w:color w:val="000000" w:themeColor="text1"/>
          <w:spacing w:val="40"/>
        </w:rPr>
        <w:t xml:space="preserve"> </w:t>
      </w:r>
      <w:r w:rsidRPr="0050306C">
        <w:rPr>
          <w:color w:val="000000" w:themeColor="text1"/>
        </w:rPr>
        <w:t>de</w:t>
      </w:r>
      <w:r w:rsidRPr="0050306C">
        <w:rPr>
          <w:color w:val="000000" w:themeColor="text1"/>
          <w:spacing w:val="40"/>
        </w:rPr>
        <w:t xml:space="preserve"> </w:t>
      </w:r>
      <w:r w:rsidRPr="0050306C">
        <w:rPr>
          <w:color w:val="000000" w:themeColor="text1"/>
        </w:rPr>
        <w:t>licitação</w:t>
      </w:r>
      <w:r w:rsidRPr="0050306C">
        <w:rPr>
          <w:color w:val="000000" w:themeColor="text1"/>
          <w:spacing w:val="40"/>
        </w:rPr>
        <w:t xml:space="preserve"> </w:t>
      </w:r>
      <w:r w:rsidRPr="0050306C">
        <w:rPr>
          <w:color w:val="000000" w:themeColor="text1"/>
        </w:rPr>
        <w:t>entre</w:t>
      </w:r>
      <w:r w:rsidRPr="0050306C">
        <w:rPr>
          <w:color w:val="000000" w:themeColor="text1"/>
          <w:spacing w:val="40"/>
        </w:rPr>
        <w:t xml:space="preserve"> </w:t>
      </w:r>
      <w:r w:rsidRPr="0050306C">
        <w:rPr>
          <w:color w:val="000000" w:themeColor="text1"/>
        </w:rPr>
        <w:t>a</w:t>
      </w:r>
      <w:r w:rsidRPr="0050306C">
        <w:rPr>
          <w:color w:val="000000" w:themeColor="text1"/>
          <w:spacing w:val="40"/>
        </w:rPr>
        <w:t xml:space="preserve"> </w:t>
      </w:r>
      <w:r w:rsidRPr="0050306C">
        <w:rPr>
          <w:color w:val="000000" w:themeColor="text1"/>
        </w:rPr>
        <w:t>data</w:t>
      </w:r>
      <w:r w:rsidRPr="0050306C">
        <w:rPr>
          <w:color w:val="000000" w:themeColor="text1"/>
          <w:spacing w:val="40"/>
        </w:rPr>
        <w:t xml:space="preserve"> </w:t>
      </w:r>
      <w:r w:rsidRPr="0050306C">
        <w:rPr>
          <w:color w:val="000000" w:themeColor="text1"/>
        </w:rPr>
        <w:t>de</w:t>
      </w:r>
      <w:r w:rsidRPr="0050306C">
        <w:rPr>
          <w:color w:val="000000" w:themeColor="text1"/>
          <w:spacing w:val="40"/>
        </w:rPr>
        <w:t xml:space="preserve"> </w:t>
      </w:r>
      <w:r w:rsidRPr="0050306C">
        <w:rPr>
          <w:color w:val="000000" w:themeColor="text1"/>
        </w:rPr>
        <w:t>abertura</w:t>
      </w:r>
      <w:r w:rsidRPr="0050306C">
        <w:rPr>
          <w:color w:val="000000" w:themeColor="text1"/>
          <w:spacing w:val="40"/>
        </w:rPr>
        <w:t xml:space="preserve"> </w:t>
      </w:r>
      <w:r w:rsidRPr="0050306C">
        <w:rPr>
          <w:color w:val="000000" w:themeColor="text1"/>
        </w:rPr>
        <w:t>das</w:t>
      </w:r>
      <w:r w:rsidRPr="0050306C">
        <w:rPr>
          <w:color w:val="000000" w:themeColor="text1"/>
          <w:spacing w:val="40"/>
        </w:rPr>
        <w:t xml:space="preserve"> </w:t>
      </w:r>
      <w:r w:rsidRPr="0050306C">
        <w:rPr>
          <w:color w:val="000000" w:themeColor="text1"/>
        </w:rPr>
        <w:t>propostas</w:t>
      </w:r>
      <w:r w:rsidRPr="0050306C">
        <w:rPr>
          <w:color w:val="000000" w:themeColor="text1"/>
          <w:spacing w:val="40"/>
        </w:rPr>
        <w:t xml:space="preserve"> </w:t>
      </w:r>
      <w:r w:rsidRPr="0050306C">
        <w:rPr>
          <w:color w:val="000000" w:themeColor="text1"/>
        </w:rPr>
        <w:t>e</w:t>
      </w:r>
      <w:r w:rsidRPr="0050306C">
        <w:rPr>
          <w:color w:val="000000" w:themeColor="text1"/>
          <w:spacing w:val="40"/>
        </w:rPr>
        <w:t xml:space="preserve"> </w:t>
      </w:r>
      <w:r w:rsidRPr="0050306C">
        <w:rPr>
          <w:color w:val="000000" w:themeColor="text1"/>
        </w:rPr>
        <w:t>a</w:t>
      </w:r>
      <w:r w:rsidRPr="0050306C">
        <w:rPr>
          <w:color w:val="000000" w:themeColor="text1"/>
          <w:spacing w:val="40"/>
        </w:rPr>
        <w:t xml:space="preserve"> </w:t>
      </w:r>
      <w:r w:rsidRPr="0050306C">
        <w:rPr>
          <w:color w:val="000000" w:themeColor="text1"/>
          <w:spacing w:val="-2"/>
        </w:rPr>
        <w:t>adjudicação</w:t>
      </w:r>
      <w:r w:rsidRPr="0050306C">
        <w:rPr>
          <w:color w:val="000000" w:themeColor="text1"/>
        </w:rPr>
        <w:tab/>
      </w:r>
      <w:r w:rsidRPr="0050306C">
        <w:rPr>
          <w:color w:val="000000" w:themeColor="text1"/>
          <w:spacing w:val="-6"/>
        </w:rPr>
        <w:t>do</w:t>
      </w:r>
      <w:r w:rsidRPr="0050306C">
        <w:rPr>
          <w:color w:val="000000" w:themeColor="text1"/>
        </w:rPr>
        <w:tab/>
      </w:r>
      <w:r w:rsidRPr="0050306C">
        <w:rPr>
          <w:color w:val="000000" w:themeColor="text1"/>
          <w:spacing w:val="-2"/>
        </w:rPr>
        <w:t>objeto</w:t>
      </w:r>
      <w:r w:rsidRPr="0050306C">
        <w:rPr>
          <w:color w:val="000000" w:themeColor="text1"/>
        </w:rPr>
        <w:tab/>
        <w:t>deve ser acompanhado</w:t>
      </w:r>
      <w:r w:rsidRPr="0050306C">
        <w:rPr>
          <w:color w:val="000000" w:themeColor="text1"/>
        </w:rPr>
        <w:tab/>
      </w:r>
      <w:r w:rsidRPr="0050306C">
        <w:rPr>
          <w:color w:val="000000" w:themeColor="text1"/>
          <w:spacing w:val="-2"/>
        </w:rPr>
        <w:t>pelos</w:t>
      </w:r>
      <w:r w:rsidRPr="0050306C">
        <w:rPr>
          <w:color w:val="000000" w:themeColor="text1"/>
        </w:rPr>
        <w:tab/>
      </w:r>
      <w:r w:rsidRPr="0050306C">
        <w:rPr>
          <w:color w:val="000000" w:themeColor="text1"/>
          <w:spacing w:val="-2"/>
        </w:rPr>
        <w:t>participantes</w:t>
      </w:r>
      <w:r w:rsidRPr="0050306C">
        <w:rPr>
          <w:color w:val="000000" w:themeColor="text1"/>
        </w:rPr>
        <w:tab/>
      </w:r>
      <w:r w:rsidRPr="0050306C">
        <w:rPr>
          <w:color w:val="000000" w:themeColor="text1"/>
          <w:spacing w:val="-4"/>
        </w:rPr>
        <w:t xml:space="preserve">por meio </w:t>
      </w:r>
      <w:r w:rsidRPr="0050306C">
        <w:rPr>
          <w:color w:val="000000" w:themeColor="text1"/>
        </w:rPr>
        <w:t>do</w:t>
      </w:r>
      <w:r w:rsidRPr="0050306C">
        <w:rPr>
          <w:color w:val="000000" w:themeColor="text1"/>
          <w:spacing w:val="40"/>
        </w:rPr>
        <w:t xml:space="preserve"> </w:t>
      </w:r>
      <w:r w:rsidRPr="0050306C">
        <w:rPr>
          <w:color w:val="000000" w:themeColor="text1"/>
        </w:rPr>
        <w:t>portal</w:t>
      </w:r>
      <w:r w:rsidRPr="0050306C">
        <w:rPr>
          <w:color w:val="000000" w:themeColor="text1"/>
          <w:spacing w:val="40"/>
        </w:rPr>
        <w:t xml:space="preserve"> </w:t>
      </w:r>
      <w:r w:rsidRPr="0050306C">
        <w:rPr>
          <w:color w:val="000000" w:themeColor="text1"/>
        </w:rPr>
        <w:t>https://www.licitanet.com.br/,</w:t>
      </w:r>
      <w:r w:rsidRPr="0050306C">
        <w:rPr>
          <w:color w:val="000000" w:themeColor="text1"/>
          <w:spacing w:val="40"/>
        </w:rPr>
        <w:t xml:space="preserve"> </w:t>
      </w:r>
      <w:r w:rsidRPr="0050306C">
        <w:rPr>
          <w:color w:val="000000" w:themeColor="text1"/>
        </w:rPr>
        <w:t>que</w:t>
      </w:r>
      <w:r w:rsidRPr="0050306C">
        <w:rPr>
          <w:color w:val="000000" w:themeColor="text1"/>
          <w:spacing w:val="40"/>
        </w:rPr>
        <w:t xml:space="preserve"> </w:t>
      </w:r>
      <w:r w:rsidRPr="0050306C">
        <w:rPr>
          <w:color w:val="000000" w:themeColor="text1"/>
        </w:rPr>
        <w:t>veiculará</w:t>
      </w:r>
      <w:r w:rsidRPr="0050306C">
        <w:rPr>
          <w:color w:val="000000" w:themeColor="text1"/>
          <w:spacing w:val="40"/>
        </w:rPr>
        <w:t xml:space="preserve"> </w:t>
      </w:r>
      <w:r w:rsidRPr="0050306C">
        <w:rPr>
          <w:color w:val="000000" w:themeColor="text1"/>
        </w:rPr>
        <w:t>avisos,</w:t>
      </w:r>
      <w:r w:rsidRPr="0050306C">
        <w:rPr>
          <w:color w:val="000000" w:themeColor="text1"/>
          <w:spacing w:val="80"/>
        </w:rPr>
        <w:t xml:space="preserve"> </w:t>
      </w:r>
      <w:r w:rsidRPr="0050306C">
        <w:rPr>
          <w:color w:val="000000" w:themeColor="text1"/>
        </w:rPr>
        <w:t>convocações,</w:t>
      </w:r>
      <w:r w:rsidRPr="0050306C">
        <w:rPr>
          <w:color w:val="000000" w:themeColor="text1"/>
          <w:spacing w:val="40"/>
        </w:rPr>
        <w:t xml:space="preserve"> </w:t>
      </w:r>
      <w:r w:rsidRPr="0050306C">
        <w:rPr>
          <w:color w:val="000000" w:themeColor="text1"/>
        </w:rPr>
        <w:t>desclassificações</w:t>
      </w:r>
      <w:r w:rsidRPr="0050306C">
        <w:rPr>
          <w:color w:val="000000" w:themeColor="text1"/>
          <w:spacing w:val="40"/>
        </w:rPr>
        <w:t xml:space="preserve"> </w:t>
      </w:r>
      <w:r w:rsidRPr="0050306C">
        <w:rPr>
          <w:color w:val="000000" w:themeColor="text1"/>
        </w:rPr>
        <w:t>de licitantes, justificativas</w:t>
      </w:r>
      <w:r w:rsidRPr="0050306C">
        <w:rPr>
          <w:color w:val="000000" w:themeColor="text1"/>
          <w:spacing w:val="-9"/>
        </w:rPr>
        <w:t xml:space="preserve"> </w:t>
      </w:r>
      <w:r w:rsidRPr="0050306C">
        <w:rPr>
          <w:color w:val="000000" w:themeColor="text1"/>
        </w:rPr>
        <w:t>e</w:t>
      </w:r>
      <w:r w:rsidRPr="0050306C">
        <w:rPr>
          <w:color w:val="000000" w:themeColor="text1"/>
          <w:spacing w:val="-1"/>
        </w:rPr>
        <w:t xml:space="preserve"> </w:t>
      </w:r>
      <w:r w:rsidRPr="0050306C">
        <w:rPr>
          <w:color w:val="000000" w:themeColor="text1"/>
        </w:rPr>
        <w:t>outras</w:t>
      </w:r>
      <w:r w:rsidRPr="0050306C">
        <w:rPr>
          <w:color w:val="000000" w:themeColor="text1"/>
          <w:spacing w:val="-3"/>
        </w:rPr>
        <w:t xml:space="preserve"> </w:t>
      </w:r>
      <w:r w:rsidRPr="0050306C">
        <w:rPr>
          <w:color w:val="000000" w:themeColor="text1"/>
        </w:rPr>
        <w:t>decisões</w:t>
      </w:r>
      <w:r w:rsidRPr="0050306C">
        <w:rPr>
          <w:color w:val="000000" w:themeColor="text1"/>
          <w:spacing w:val="-1"/>
        </w:rPr>
        <w:t xml:space="preserve"> </w:t>
      </w:r>
      <w:r w:rsidRPr="0050306C">
        <w:rPr>
          <w:color w:val="000000" w:themeColor="text1"/>
        </w:rPr>
        <w:t>referentes</w:t>
      </w:r>
      <w:r w:rsidRPr="0050306C">
        <w:rPr>
          <w:color w:val="000000" w:themeColor="text1"/>
          <w:spacing w:val="-1"/>
        </w:rPr>
        <w:t xml:space="preserve"> </w:t>
      </w:r>
      <w:r w:rsidRPr="0050306C">
        <w:rPr>
          <w:color w:val="000000" w:themeColor="text1"/>
        </w:rPr>
        <w:t>ao</w:t>
      </w:r>
      <w:r w:rsidRPr="0050306C">
        <w:rPr>
          <w:color w:val="000000" w:themeColor="text1"/>
          <w:spacing w:val="-2"/>
        </w:rPr>
        <w:t xml:space="preserve"> procedimento.</w:t>
      </w:r>
    </w:p>
    <w:p w14:paraId="2EBD123D" w14:textId="6A1D9BF9" w:rsidR="00902C10" w:rsidRPr="0050306C" w:rsidRDefault="00D60B10" w:rsidP="0050306C">
      <w:pPr>
        <w:pStyle w:val="Ttulo2"/>
        <w:tabs>
          <w:tab w:val="left" w:pos="142"/>
          <w:tab w:val="left" w:pos="503"/>
        </w:tabs>
        <w:spacing w:before="120" w:after="120"/>
        <w:rPr>
          <w:color w:val="000000" w:themeColor="text1"/>
          <w:szCs w:val="24"/>
        </w:rPr>
      </w:pPr>
      <w:r w:rsidRPr="0050306C">
        <w:rPr>
          <w:color w:val="000000" w:themeColor="text1"/>
          <w:szCs w:val="24"/>
        </w:rPr>
        <w:lastRenderedPageBreak/>
        <w:t xml:space="preserve">9 </w:t>
      </w:r>
      <w:r w:rsidR="00261312" w:rsidRPr="0050306C">
        <w:rPr>
          <w:color w:val="000000" w:themeColor="text1"/>
          <w:szCs w:val="24"/>
        </w:rPr>
        <w:t xml:space="preserve">- </w:t>
      </w:r>
      <w:r w:rsidR="00902C10" w:rsidRPr="0050306C">
        <w:rPr>
          <w:color w:val="000000" w:themeColor="text1"/>
          <w:szCs w:val="24"/>
        </w:rPr>
        <w:t>DA</w:t>
      </w:r>
      <w:r w:rsidR="00902C10" w:rsidRPr="0050306C">
        <w:rPr>
          <w:color w:val="000000" w:themeColor="text1"/>
          <w:spacing w:val="-2"/>
          <w:szCs w:val="24"/>
        </w:rPr>
        <w:t xml:space="preserve"> HABILITAÇÃO</w:t>
      </w:r>
    </w:p>
    <w:p w14:paraId="225A0A85" w14:textId="50A4287F" w:rsidR="00261312" w:rsidRPr="0050306C" w:rsidRDefault="00261312" w:rsidP="0050306C">
      <w:pPr>
        <w:tabs>
          <w:tab w:val="left" w:pos="142"/>
        </w:tabs>
        <w:spacing w:before="120" w:after="120"/>
        <w:jc w:val="both"/>
        <w:rPr>
          <w:color w:val="000000" w:themeColor="text1"/>
          <w:sz w:val="24"/>
          <w:szCs w:val="24"/>
        </w:rPr>
      </w:pPr>
      <w:r w:rsidRPr="0050306C">
        <w:rPr>
          <w:color w:val="000000" w:themeColor="text1"/>
          <w:sz w:val="24"/>
          <w:szCs w:val="24"/>
        </w:rPr>
        <w:t>9</w:t>
      </w:r>
      <w:r w:rsidR="00902C10" w:rsidRPr="0050306C">
        <w:rPr>
          <w:color w:val="000000" w:themeColor="text1"/>
          <w:sz w:val="24"/>
          <w:szCs w:val="24"/>
        </w:rPr>
        <w:t>.1. Em razão da inversão de fases, a sessão será aberta com a verificação dos documentos de habilitação dos proponentes. Decidida a habilitação/inabilitação, haverá prazo de recurso conforme</w:t>
      </w:r>
      <w:r w:rsidRPr="0050306C">
        <w:rPr>
          <w:color w:val="000000" w:themeColor="text1"/>
          <w:sz w:val="24"/>
          <w:szCs w:val="24"/>
        </w:rPr>
        <w:t xml:space="preserve"> detalhado no item </w:t>
      </w:r>
      <w:r w:rsidR="0052271F" w:rsidRPr="0050306C">
        <w:rPr>
          <w:color w:val="000000" w:themeColor="text1"/>
          <w:sz w:val="24"/>
          <w:szCs w:val="24"/>
        </w:rPr>
        <w:t>11</w:t>
      </w:r>
      <w:r w:rsidRPr="0050306C">
        <w:rPr>
          <w:color w:val="000000" w:themeColor="text1"/>
          <w:sz w:val="24"/>
          <w:szCs w:val="24"/>
        </w:rPr>
        <w:t xml:space="preserve"> deste Edital, e só após a conclusão da fase recursal se iniciará a fase de julgamento de propostas.</w:t>
      </w:r>
    </w:p>
    <w:p w14:paraId="73524C1B" w14:textId="7DC74BC3" w:rsidR="00261312" w:rsidRPr="0050306C" w:rsidRDefault="00261312" w:rsidP="0050306C">
      <w:pPr>
        <w:tabs>
          <w:tab w:val="left" w:pos="142"/>
        </w:tabs>
        <w:spacing w:before="120" w:after="120"/>
        <w:jc w:val="both"/>
        <w:rPr>
          <w:color w:val="000000" w:themeColor="text1"/>
          <w:sz w:val="24"/>
          <w:szCs w:val="24"/>
        </w:rPr>
      </w:pPr>
      <w:r w:rsidRPr="0050306C">
        <w:rPr>
          <w:color w:val="000000" w:themeColor="text1"/>
          <w:sz w:val="24"/>
          <w:szCs w:val="24"/>
        </w:rPr>
        <w:t xml:space="preserve">9.2. Os documentos de habilitação deverão ser encaminhados pelo licitante por meio de campo próprio do sistema, até o início da sessão. </w:t>
      </w:r>
    </w:p>
    <w:p w14:paraId="77960BBE" w14:textId="7F298ED6" w:rsidR="00261312" w:rsidRPr="0050306C" w:rsidRDefault="00261312" w:rsidP="0050306C">
      <w:pPr>
        <w:tabs>
          <w:tab w:val="left" w:pos="142"/>
        </w:tabs>
        <w:spacing w:before="120" w:after="120"/>
        <w:jc w:val="both"/>
        <w:rPr>
          <w:color w:val="000000" w:themeColor="text1"/>
          <w:sz w:val="24"/>
          <w:szCs w:val="24"/>
        </w:rPr>
      </w:pPr>
      <w:r w:rsidRPr="0050306C">
        <w:rPr>
          <w:color w:val="000000" w:themeColor="text1"/>
          <w:sz w:val="24"/>
          <w:szCs w:val="24"/>
        </w:rPr>
        <w:t xml:space="preserve">9.3. </w:t>
      </w:r>
      <w:r w:rsidR="007E6CF4" w:rsidRPr="0050306C">
        <w:rPr>
          <w:color w:val="000000" w:themeColor="text1"/>
          <w:sz w:val="24"/>
          <w:szCs w:val="24"/>
        </w:rPr>
        <w:t>O(A) Pregoeiro(a)</w:t>
      </w:r>
      <w:r w:rsidR="006644A8" w:rsidRPr="0050306C">
        <w:rPr>
          <w:color w:val="000000" w:themeColor="text1"/>
          <w:sz w:val="24"/>
          <w:szCs w:val="24"/>
        </w:rPr>
        <w:t xml:space="preserve"> </w:t>
      </w:r>
      <w:r w:rsidRPr="0050306C">
        <w:rPr>
          <w:color w:val="000000" w:themeColor="text1"/>
          <w:sz w:val="24"/>
          <w:szCs w:val="24"/>
        </w:rPr>
        <w:t xml:space="preserve">verificará o eventual descumprimento das condições de participação, especialmente quanto à existência de sanção que impeça a participação no certame ou a futura contratação, mediante a consulta nos cadastros inerentes. </w:t>
      </w:r>
    </w:p>
    <w:p w14:paraId="277D0F67" w14:textId="2799AE30" w:rsidR="00261312" w:rsidRPr="0050306C" w:rsidRDefault="00261312" w:rsidP="0050306C">
      <w:pPr>
        <w:tabs>
          <w:tab w:val="left" w:pos="142"/>
        </w:tabs>
        <w:spacing w:before="120" w:after="120"/>
        <w:jc w:val="both"/>
        <w:rPr>
          <w:color w:val="000000" w:themeColor="text1"/>
          <w:sz w:val="24"/>
          <w:szCs w:val="24"/>
        </w:rPr>
      </w:pPr>
      <w:r w:rsidRPr="0050306C">
        <w:rPr>
          <w:color w:val="000000" w:themeColor="text1"/>
          <w:sz w:val="24"/>
          <w:szCs w:val="24"/>
        </w:rPr>
        <w:t>9</w:t>
      </w:r>
      <w:r w:rsidR="00902C10" w:rsidRPr="0050306C">
        <w:rPr>
          <w:color w:val="000000" w:themeColor="text1"/>
          <w:sz w:val="24"/>
          <w:szCs w:val="24"/>
        </w:rPr>
        <w:t xml:space="preserve">.4. Constatada a existência de sanção que impeça a participação ou contratação, </w:t>
      </w:r>
      <w:r w:rsidR="007E6CF4" w:rsidRPr="0050306C">
        <w:rPr>
          <w:color w:val="000000" w:themeColor="text1"/>
          <w:sz w:val="24"/>
          <w:szCs w:val="24"/>
        </w:rPr>
        <w:t xml:space="preserve">o(a) Pregoeiro(a) </w:t>
      </w:r>
      <w:r w:rsidR="00902C10" w:rsidRPr="0050306C">
        <w:rPr>
          <w:color w:val="000000" w:themeColor="text1"/>
          <w:sz w:val="24"/>
          <w:szCs w:val="24"/>
        </w:rPr>
        <w:t xml:space="preserve">reputará o licitante inabilitado, por falta de condição de participação. </w:t>
      </w:r>
    </w:p>
    <w:p w14:paraId="24E7B50E" w14:textId="21123FD4" w:rsidR="00261312" w:rsidRPr="0050306C" w:rsidRDefault="00261312" w:rsidP="0050306C">
      <w:pPr>
        <w:tabs>
          <w:tab w:val="left" w:pos="142"/>
        </w:tabs>
        <w:spacing w:before="120" w:after="120"/>
        <w:jc w:val="both"/>
        <w:rPr>
          <w:color w:val="000000" w:themeColor="text1"/>
          <w:sz w:val="24"/>
          <w:szCs w:val="24"/>
        </w:rPr>
      </w:pPr>
      <w:r w:rsidRPr="0050306C">
        <w:rPr>
          <w:color w:val="000000" w:themeColor="text1"/>
          <w:sz w:val="24"/>
          <w:szCs w:val="24"/>
        </w:rPr>
        <w:t>9</w:t>
      </w:r>
      <w:r w:rsidR="00902C10" w:rsidRPr="0050306C">
        <w:rPr>
          <w:color w:val="000000" w:themeColor="text1"/>
          <w:sz w:val="24"/>
          <w:szCs w:val="24"/>
        </w:rPr>
        <w:t xml:space="preserve">.5. Os documentos eletrônicos devem ser assinados preferencialmente por meio de certificado digital pertencente à cadeia de chaves públicas ICP-Brasil e apresentados conforme item anterior; </w:t>
      </w:r>
    </w:p>
    <w:p w14:paraId="223BE5C7" w14:textId="05D0D83B" w:rsidR="00261312" w:rsidRPr="0050306C" w:rsidRDefault="00261312" w:rsidP="0050306C">
      <w:pPr>
        <w:tabs>
          <w:tab w:val="left" w:pos="142"/>
        </w:tabs>
        <w:spacing w:before="120" w:after="120"/>
        <w:jc w:val="both"/>
        <w:rPr>
          <w:color w:val="000000" w:themeColor="text1"/>
          <w:sz w:val="24"/>
          <w:szCs w:val="24"/>
        </w:rPr>
      </w:pPr>
      <w:r w:rsidRPr="0050306C">
        <w:rPr>
          <w:color w:val="000000" w:themeColor="text1"/>
          <w:sz w:val="24"/>
          <w:szCs w:val="24"/>
        </w:rPr>
        <w:t>9</w:t>
      </w:r>
      <w:r w:rsidR="00902C10" w:rsidRPr="0050306C">
        <w:rPr>
          <w:color w:val="000000" w:themeColor="text1"/>
          <w:sz w:val="24"/>
          <w:szCs w:val="24"/>
        </w:rPr>
        <w:t xml:space="preserve">.6. Não serão aceitos documentos de habilitação com indicação de CNPJ/CPF diferentes, salvo aqueles legalmente permitidos. </w:t>
      </w:r>
    </w:p>
    <w:p w14:paraId="5256283C" w14:textId="54E6EE12" w:rsidR="00902C10" w:rsidRPr="0050306C" w:rsidRDefault="00261312" w:rsidP="0050306C">
      <w:pPr>
        <w:tabs>
          <w:tab w:val="left" w:pos="142"/>
        </w:tabs>
        <w:spacing w:before="120" w:after="120"/>
        <w:jc w:val="both"/>
        <w:rPr>
          <w:b/>
          <w:color w:val="000000" w:themeColor="text1"/>
          <w:sz w:val="24"/>
          <w:szCs w:val="24"/>
        </w:rPr>
      </w:pPr>
      <w:r w:rsidRPr="0050306C">
        <w:rPr>
          <w:color w:val="000000" w:themeColor="text1"/>
          <w:sz w:val="24"/>
          <w:szCs w:val="24"/>
        </w:rPr>
        <w:t>9</w:t>
      </w:r>
      <w:r w:rsidR="00EE48FA" w:rsidRPr="0050306C">
        <w:rPr>
          <w:color w:val="000000" w:themeColor="text1"/>
          <w:sz w:val="24"/>
          <w:szCs w:val="24"/>
        </w:rPr>
        <w:t>.6.1</w:t>
      </w:r>
      <w:r w:rsidR="00902C10" w:rsidRPr="0050306C">
        <w:rPr>
          <w:color w:val="000000" w:themeColor="text1"/>
          <w:sz w:val="24"/>
          <w:szCs w:val="24"/>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14:paraId="4E527524" w14:textId="7A2DD6C6" w:rsidR="00902C10" w:rsidRPr="0050306C" w:rsidRDefault="00261312" w:rsidP="0050306C">
      <w:pPr>
        <w:pStyle w:val="Ttulo2"/>
        <w:tabs>
          <w:tab w:val="left" w:pos="142"/>
          <w:tab w:val="left" w:pos="503"/>
        </w:tabs>
        <w:spacing w:before="120" w:after="120"/>
        <w:rPr>
          <w:b w:val="0"/>
          <w:color w:val="000000" w:themeColor="text1"/>
          <w:szCs w:val="24"/>
        </w:rPr>
      </w:pPr>
      <w:r w:rsidRPr="0050306C">
        <w:rPr>
          <w:b w:val="0"/>
          <w:color w:val="000000" w:themeColor="text1"/>
          <w:szCs w:val="24"/>
        </w:rPr>
        <w:t>9</w:t>
      </w:r>
      <w:r w:rsidR="00902C10" w:rsidRPr="0050306C">
        <w:rPr>
          <w:b w:val="0"/>
          <w:color w:val="000000" w:themeColor="text1"/>
          <w:szCs w:val="24"/>
        </w:rPr>
        <w:t>.</w:t>
      </w:r>
      <w:r w:rsidR="00EE48FA" w:rsidRPr="0050306C">
        <w:rPr>
          <w:b w:val="0"/>
          <w:color w:val="000000" w:themeColor="text1"/>
          <w:szCs w:val="24"/>
        </w:rPr>
        <w:t>7</w:t>
      </w:r>
      <w:r w:rsidR="00902C10" w:rsidRPr="0050306C">
        <w:rPr>
          <w:b w:val="0"/>
          <w:color w:val="000000" w:themeColor="text1"/>
          <w:szCs w:val="24"/>
        </w:rPr>
        <w:t xml:space="preserve">. Serão aceitos registros de CNPJ de licitante matriz e filial com diferenças de números de documentos pertinentes ao CND e ao CRF/FGTS, quando for comprovada a centralização do recolhimento dessas contribuições. </w:t>
      </w:r>
    </w:p>
    <w:p w14:paraId="4C64BCC5" w14:textId="7C272953" w:rsidR="00902C10" w:rsidRPr="0050306C" w:rsidRDefault="00261312" w:rsidP="0050306C">
      <w:pPr>
        <w:pStyle w:val="Ttulo2"/>
        <w:tabs>
          <w:tab w:val="left" w:pos="142"/>
          <w:tab w:val="left" w:pos="503"/>
        </w:tabs>
        <w:spacing w:before="120" w:after="120"/>
        <w:rPr>
          <w:b w:val="0"/>
          <w:color w:val="000000" w:themeColor="text1"/>
          <w:szCs w:val="24"/>
        </w:rPr>
      </w:pPr>
      <w:r w:rsidRPr="0050306C">
        <w:rPr>
          <w:b w:val="0"/>
          <w:color w:val="000000" w:themeColor="text1"/>
          <w:szCs w:val="24"/>
        </w:rPr>
        <w:t>9</w:t>
      </w:r>
      <w:r w:rsidR="00902C10" w:rsidRPr="0050306C">
        <w:rPr>
          <w:b w:val="0"/>
          <w:color w:val="000000" w:themeColor="text1"/>
          <w:szCs w:val="24"/>
        </w:rPr>
        <w:t>.</w:t>
      </w:r>
      <w:r w:rsidR="00E5047F" w:rsidRPr="0050306C">
        <w:rPr>
          <w:b w:val="0"/>
          <w:color w:val="000000" w:themeColor="text1"/>
          <w:szCs w:val="24"/>
        </w:rPr>
        <w:t>8</w:t>
      </w:r>
      <w:r w:rsidR="00902C10" w:rsidRPr="0050306C">
        <w:rPr>
          <w:b w:val="0"/>
          <w:color w:val="000000" w:themeColor="text1"/>
          <w:szCs w:val="24"/>
        </w:rPr>
        <w:t>. A documentação exigida para a habilitação poderá ser apresentada em original, por cópia ou publicação em órgão da imprensa oficial. Em caso de dúvidas quanto a veracidade/autenticidade do documento poderá, ser verificada pela Equipe de</w:t>
      </w:r>
      <w:r w:rsidR="00902C10" w:rsidRPr="0050306C">
        <w:rPr>
          <w:b w:val="0"/>
          <w:color w:val="000000" w:themeColor="text1"/>
          <w:spacing w:val="-1"/>
          <w:szCs w:val="24"/>
        </w:rPr>
        <w:t xml:space="preserve"> </w:t>
      </w:r>
      <w:r w:rsidR="00902C10" w:rsidRPr="0050306C">
        <w:rPr>
          <w:b w:val="0"/>
          <w:color w:val="000000" w:themeColor="text1"/>
          <w:szCs w:val="24"/>
        </w:rPr>
        <w:t>Apoio, através de consulta via Internet aos “sites” dos órgãos emitentes dos documentos, conforme</w:t>
      </w:r>
      <w:r w:rsidR="00902C10" w:rsidRPr="0050306C">
        <w:rPr>
          <w:b w:val="0"/>
          <w:color w:val="000000" w:themeColor="text1"/>
          <w:spacing w:val="-1"/>
          <w:szCs w:val="24"/>
        </w:rPr>
        <w:t xml:space="preserve"> </w:t>
      </w:r>
      <w:r w:rsidR="00902C10" w:rsidRPr="0050306C">
        <w:rPr>
          <w:b w:val="0"/>
          <w:color w:val="000000" w:themeColor="text1"/>
          <w:szCs w:val="24"/>
        </w:rPr>
        <w:t>Acórdão 2036/2022 – Plenário do TCU.</w:t>
      </w:r>
    </w:p>
    <w:p w14:paraId="4FAAB179" w14:textId="34531DCA" w:rsidR="00902C10" w:rsidRPr="0050306C" w:rsidRDefault="00261312" w:rsidP="0050306C">
      <w:pPr>
        <w:pStyle w:val="PargrafodaLista"/>
        <w:tabs>
          <w:tab w:val="left" w:pos="142"/>
          <w:tab w:val="left" w:pos="832"/>
        </w:tabs>
        <w:spacing w:before="120" w:after="120"/>
        <w:ind w:left="0"/>
        <w:jc w:val="both"/>
        <w:rPr>
          <w:color w:val="000000" w:themeColor="text1"/>
        </w:rPr>
      </w:pPr>
      <w:r w:rsidRPr="0050306C">
        <w:rPr>
          <w:color w:val="000000" w:themeColor="text1"/>
        </w:rPr>
        <w:t>9</w:t>
      </w:r>
      <w:r w:rsidR="00D60B10" w:rsidRPr="0050306C">
        <w:rPr>
          <w:color w:val="000000" w:themeColor="text1"/>
        </w:rPr>
        <w:t>.</w:t>
      </w:r>
      <w:r w:rsidR="00EE48FA" w:rsidRPr="0050306C">
        <w:rPr>
          <w:color w:val="000000" w:themeColor="text1"/>
        </w:rPr>
        <w:t>9</w:t>
      </w:r>
      <w:r w:rsidR="00902C10" w:rsidRPr="0050306C">
        <w:rPr>
          <w:color w:val="000000" w:themeColor="text1"/>
        </w:rPr>
        <w:t>. A empresa participante e seu representante legal são responsáveis pela autenticidade e veracidade dos documentos enviados eletronicamente.</w:t>
      </w:r>
    </w:p>
    <w:p w14:paraId="62675BFA" w14:textId="729A602E" w:rsidR="00902C10" w:rsidRPr="0050306C" w:rsidRDefault="00261312" w:rsidP="0050306C">
      <w:pPr>
        <w:pStyle w:val="PargrafodaLista"/>
        <w:tabs>
          <w:tab w:val="left" w:pos="142"/>
          <w:tab w:val="left" w:pos="832"/>
        </w:tabs>
        <w:spacing w:before="120" w:after="120"/>
        <w:ind w:left="0"/>
        <w:jc w:val="both"/>
        <w:rPr>
          <w:color w:val="000000" w:themeColor="text1"/>
        </w:rPr>
      </w:pPr>
      <w:r w:rsidRPr="0050306C">
        <w:rPr>
          <w:color w:val="000000" w:themeColor="text1"/>
        </w:rPr>
        <w:t>9</w:t>
      </w:r>
      <w:r w:rsidR="00902C10" w:rsidRPr="0050306C">
        <w:rPr>
          <w:color w:val="000000" w:themeColor="text1"/>
        </w:rPr>
        <w:t>.1</w:t>
      </w:r>
      <w:r w:rsidR="00EE48FA" w:rsidRPr="0050306C">
        <w:rPr>
          <w:color w:val="000000" w:themeColor="text1"/>
        </w:rPr>
        <w:t>0</w:t>
      </w:r>
      <w:r w:rsidR="00902C10" w:rsidRPr="0050306C">
        <w:rPr>
          <w:color w:val="000000" w:themeColor="text1"/>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sidR="00902C10" w:rsidRPr="0050306C">
        <w:rPr>
          <w:color w:val="000000" w:themeColor="text1"/>
          <w:spacing w:val="-2"/>
        </w:rPr>
        <w:t>propostas.</w:t>
      </w:r>
    </w:p>
    <w:p w14:paraId="32406AAD" w14:textId="79D59110" w:rsidR="00902C10" w:rsidRPr="0050306C" w:rsidRDefault="00261312" w:rsidP="0050306C">
      <w:pPr>
        <w:pStyle w:val="PargrafodaLista"/>
        <w:tabs>
          <w:tab w:val="left" w:pos="142"/>
          <w:tab w:val="left" w:pos="832"/>
        </w:tabs>
        <w:spacing w:before="120" w:after="120"/>
        <w:ind w:left="0"/>
        <w:jc w:val="both"/>
        <w:rPr>
          <w:color w:val="000000" w:themeColor="text1"/>
        </w:rPr>
      </w:pPr>
      <w:r w:rsidRPr="0050306C">
        <w:rPr>
          <w:color w:val="000000" w:themeColor="text1"/>
        </w:rPr>
        <w:t>9</w:t>
      </w:r>
      <w:r w:rsidR="00902C10" w:rsidRPr="0050306C">
        <w:rPr>
          <w:color w:val="000000" w:themeColor="text1"/>
        </w:rPr>
        <w:t>.1</w:t>
      </w:r>
      <w:r w:rsidR="00EE48FA" w:rsidRPr="0050306C">
        <w:rPr>
          <w:color w:val="000000" w:themeColor="text1"/>
        </w:rPr>
        <w:t>1</w:t>
      </w:r>
      <w:r w:rsidR="00902C10" w:rsidRPr="0050306C">
        <w:rPr>
          <w:color w:val="000000" w:themeColor="text1"/>
        </w:rPr>
        <w:t xml:space="preserve">. Após a entrega dos documentos para habilitação, não será permitida a substituição ou a apresentação de novos documentos, salvo em sede de diligência, nos termos </w:t>
      </w:r>
      <w:hyperlink r:id="rId26" w:anchor="art64">
        <w:r w:rsidR="00902C10" w:rsidRPr="0050306C">
          <w:rPr>
            <w:color w:val="000000" w:themeColor="text1"/>
            <w:u w:val="single"/>
          </w:rPr>
          <w:t>Lei 14.133/21, art. 64</w:t>
        </w:r>
      </w:hyperlink>
      <w:r w:rsidR="00902C10" w:rsidRPr="0050306C">
        <w:rPr>
          <w:color w:val="000000" w:themeColor="text1"/>
        </w:rPr>
        <w:t xml:space="preserve">, e </w:t>
      </w:r>
      <w:hyperlink r:id="rId27">
        <w:r w:rsidR="00902C10" w:rsidRPr="0050306C">
          <w:rPr>
            <w:color w:val="000000" w:themeColor="text1"/>
            <w:u w:val="single"/>
          </w:rPr>
          <w:t>IN</w:t>
        </w:r>
      </w:hyperlink>
      <w:r w:rsidR="00902C10" w:rsidRPr="0050306C">
        <w:rPr>
          <w:color w:val="000000" w:themeColor="text1"/>
        </w:rPr>
        <w:t xml:space="preserve"> </w:t>
      </w:r>
      <w:hyperlink r:id="rId28">
        <w:r w:rsidR="00902C10" w:rsidRPr="0050306C">
          <w:rPr>
            <w:color w:val="000000" w:themeColor="text1"/>
            <w:u w:val="single"/>
          </w:rPr>
          <w:t>73/2022, art. 39, §4º</w:t>
        </w:r>
      </w:hyperlink>
      <w:r w:rsidR="00902C10" w:rsidRPr="0050306C">
        <w:rPr>
          <w:color w:val="000000" w:themeColor="text1"/>
          <w:u w:val="single"/>
        </w:rPr>
        <w:t>.</w:t>
      </w:r>
    </w:p>
    <w:p w14:paraId="6C49350E" w14:textId="39521722" w:rsidR="00902C10" w:rsidRPr="0050306C" w:rsidRDefault="00261312" w:rsidP="0050306C">
      <w:pPr>
        <w:pStyle w:val="PargrafodaLista"/>
        <w:tabs>
          <w:tab w:val="left" w:pos="142"/>
          <w:tab w:val="left" w:pos="832"/>
        </w:tabs>
        <w:spacing w:before="120" w:after="120"/>
        <w:ind w:left="0"/>
        <w:jc w:val="both"/>
        <w:rPr>
          <w:color w:val="000000" w:themeColor="text1"/>
        </w:rPr>
      </w:pPr>
      <w:r w:rsidRPr="0050306C">
        <w:rPr>
          <w:color w:val="000000" w:themeColor="text1"/>
        </w:rPr>
        <w:t>9</w:t>
      </w:r>
      <w:r w:rsidR="00902C10" w:rsidRPr="0050306C">
        <w:rPr>
          <w:color w:val="000000" w:themeColor="text1"/>
        </w:rPr>
        <w:t>.1</w:t>
      </w:r>
      <w:r w:rsidR="00EE48FA" w:rsidRPr="0050306C">
        <w:rPr>
          <w:color w:val="000000" w:themeColor="text1"/>
        </w:rPr>
        <w:t>2</w:t>
      </w:r>
      <w:r w:rsidR="00902C10" w:rsidRPr="0050306C">
        <w:rPr>
          <w:color w:val="000000" w:themeColor="text1"/>
        </w:rPr>
        <w:t>. Somente serão disponibilizados para acesso público os documentos de habilitação do licitante cuja proposta atenda ao edital de licitação, após concluídos a análise de todos os licitantes</w:t>
      </w:r>
      <w:r w:rsidR="00902C10" w:rsidRPr="0050306C">
        <w:rPr>
          <w:color w:val="000000" w:themeColor="text1"/>
          <w:spacing w:val="-2"/>
        </w:rPr>
        <w:t>.</w:t>
      </w:r>
    </w:p>
    <w:p w14:paraId="4F853B7E" w14:textId="5FC344AB" w:rsidR="00902C10" w:rsidRPr="0050306C" w:rsidRDefault="00261312" w:rsidP="0050306C">
      <w:pPr>
        <w:pStyle w:val="PargrafodaLista"/>
        <w:tabs>
          <w:tab w:val="left" w:pos="142"/>
          <w:tab w:val="left" w:pos="832"/>
        </w:tabs>
        <w:spacing w:before="120" w:after="120"/>
        <w:ind w:left="0"/>
        <w:jc w:val="both"/>
        <w:rPr>
          <w:color w:val="000000" w:themeColor="text1"/>
        </w:rPr>
      </w:pPr>
      <w:r w:rsidRPr="0050306C">
        <w:rPr>
          <w:color w:val="000000" w:themeColor="text1"/>
        </w:rPr>
        <w:t>9</w:t>
      </w:r>
      <w:r w:rsidR="00902C10" w:rsidRPr="0050306C">
        <w:rPr>
          <w:color w:val="000000" w:themeColor="text1"/>
        </w:rPr>
        <w:t>.1</w:t>
      </w:r>
      <w:r w:rsidR="00EE48FA" w:rsidRPr="0050306C">
        <w:rPr>
          <w:color w:val="000000" w:themeColor="text1"/>
        </w:rPr>
        <w:t>3</w:t>
      </w:r>
      <w:r w:rsidR="00902C10" w:rsidRPr="0050306C">
        <w:rPr>
          <w:color w:val="000000" w:themeColor="text1"/>
        </w:rPr>
        <w:t>. A comprovação de regularidade fiscal e trabalhista das microempresas e das empresas de pequeno porte somente será exigida para efeito de contratação, e não como condição para participação na licitação (</w:t>
      </w:r>
      <w:hyperlink r:id="rId29" w:anchor="art4">
        <w:r w:rsidR="00902C10" w:rsidRPr="0050306C">
          <w:rPr>
            <w:color w:val="000000" w:themeColor="text1"/>
            <w:u w:val="single"/>
          </w:rPr>
          <w:t>art. 4º do Decreto nº 8.538/2015</w:t>
        </w:r>
      </w:hyperlink>
      <w:r w:rsidR="00902C10" w:rsidRPr="0050306C">
        <w:rPr>
          <w:color w:val="000000" w:themeColor="text1"/>
        </w:rPr>
        <w:t>).</w:t>
      </w:r>
    </w:p>
    <w:p w14:paraId="45482FB5" w14:textId="35E24B76" w:rsidR="00902C10" w:rsidRPr="0050306C" w:rsidRDefault="00261312" w:rsidP="0050306C">
      <w:pPr>
        <w:pStyle w:val="PargrafodaLista"/>
        <w:tabs>
          <w:tab w:val="left" w:pos="142"/>
          <w:tab w:val="left" w:pos="832"/>
        </w:tabs>
        <w:spacing w:before="120" w:after="120"/>
        <w:ind w:left="0"/>
        <w:jc w:val="both"/>
        <w:rPr>
          <w:color w:val="000000" w:themeColor="text1"/>
        </w:rPr>
      </w:pPr>
      <w:r w:rsidRPr="0050306C">
        <w:rPr>
          <w:color w:val="000000" w:themeColor="text1"/>
        </w:rPr>
        <w:t>9</w:t>
      </w:r>
      <w:r w:rsidR="00902C10" w:rsidRPr="0050306C">
        <w:rPr>
          <w:color w:val="000000" w:themeColor="text1"/>
        </w:rPr>
        <w:t>.1</w:t>
      </w:r>
      <w:r w:rsidR="00E5047F" w:rsidRPr="0050306C">
        <w:rPr>
          <w:color w:val="000000" w:themeColor="text1"/>
        </w:rPr>
        <w:t>4</w:t>
      </w:r>
      <w:r w:rsidR="00902C10" w:rsidRPr="0050306C">
        <w:rPr>
          <w:color w:val="000000" w:themeColor="text1"/>
        </w:rPr>
        <w:t xml:space="preserve">. As licitantes deverão </w:t>
      </w:r>
      <w:r w:rsidRPr="0050306C">
        <w:rPr>
          <w:color w:val="000000" w:themeColor="text1"/>
        </w:rPr>
        <w:t>apresentar</w:t>
      </w:r>
      <w:r w:rsidR="00902C10" w:rsidRPr="0050306C">
        <w:rPr>
          <w:color w:val="000000" w:themeColor="text1"/>
        </w:rPr>
        <w:t xml:space="preserve"> os seguintes documentos comprobatórios de habilitação e qualificação:</w:t>
      </w:r>
    </w:p>
    <w:p w14:paraId="7D5B11E9" w14:textId="4854B21C" w:rsidR="00902C10" w:rsidRPr="0050306C" w:rsidRDefault="00D60B10" w:rsidP="00091BEE">
      <w:pPr>
        <w:pStyle w:val="Ttulo3"/>
        <w:numPr>
          <w:ilvl w:val="1"/>
          <w:numId w:val="51"/>
        </w:numPr>
        <w:tabs>
          <w:tab w:val="left" w:pos="142"/>
          <w:tab w:val="left" w:pos="567"/>
          <w:tab w:val="left" w:pos="851"/>
        </w:tabs>
        <w:spacing w:before="120" w:after="120"/>
        <w:ind w:left="0" w:firstLine="0"/>
        <w:rPr>
          <w:color w:val="000000" w:themeColor="text1"/>
          <w:sz w:val="24"/>
          <w:szCs w:val="24"/>
        </w:rPr>
      </w:pPr>
      <w:r w:rsidRPr="0050306C">
        <w:rPr>
          <w:color w:val="000000" w:themeColor="text1"/>
          <w:sz w:val="24"/>
          <w:szCs w:val="24"/>
        </w:rPr>
        <w:lastRenderedPageBreak/>
        <w:t xml:space="preserve"> </w:t>
      </w:r>
      <w:r w:rsidR="00902C10" w:rsidRPr="0050306C">
        <w:rPr>
          <w:color w:val="000000" w:themeColor="text1"/>
          <w:sz w:val="24"/>
          <w:szCs w:val="24"/>
        </w:rPr>
        <w:t>-</w:t>
      </w:r>
      <w:r w:rsidR="00902C10" w:rsidRPr="0050306C">
        <w:rPr>
          <w:color w:val="000000" w:themeColor="text1"/>
          <w:spacing w:val="-2"/>
          <w:sz w:val="24"/>
          <w:szCs w:val="24"/>
        </w:rPr>
        <w:t xml:space="preserve"> </w:t>
      </w:r>
      <w:r w:rsidR="00902C10" w:rsidRPr="0050306C">
        <w:rPr>
          <w:color w:val="000000" w:themeColor="text1"/>
          <w:sz w:val="24"/>
          <w:szCs w:val="24"/>
        </w:rPr>
        <w:t xml:space="preserve">Habilitação </w:t>
      </w:r>
      <w:r w:rsidR="00902C10" w:rsidRPr="0050306C">
        <w:rPr>
          <w:color w:val="000000" w:themeColor="text1"/>
          <w:spacing w:val="-2"/>
          <w:sz w:val="24"/>
          <w:szCs w:val="24"/>
        </w:rPr>
        <w:t>Jurídica</w:t>
      </w:r>
    </w:p>
    <w:p w14:paraId="29CB0BB6" w14:textId="3BBDD9B9" w:rsidR="00902C10" w:rsidRPr="0050306C" w:rsidRDefault="00902C10" w:rsidP="00091BEE">
      <w:pPr>
        <w:pStyle w:val="PargrafodaLista"/>
        <w:widowControl w:val="0"/>
        <w:numPr>
          <w:ilvl w:val="2"/>
          <w:numId w:val="52"/>
        </w:numPr>
        <w:tabs>
          <w:tab w:val="left" w:pos="142"/>
          <w:tab w:val="left" w:pos="567"/>
          <w:tab w:val="left" w:pos="851"/>
          <w:tab w:val="left" w:pos="947"/>
        </w:tabs>
        <w:autoSpaceDE w:val="0"/>
        <w:autoSpaceDN w:val="0"/>
        <w:spacing w:before="120" w:after="120"/>
        <w:ind w:left="0" w:firstLine="0"/>
        <w:jc w:val="both"/>
        <w:rPr>
          <w:color w:val="000000" w:themeColor="text1"/>
        </w:rPr>
      </w:pPr>
      <w:r w:rsidRPr="0050306C">
        <w:rPr>
          <w:b/>
          <w:color w:val="000000" w:themeColor="text1"/>
        </w:rPr>
        <w:t xml:space="preserve">- Pessoa física: </w:t>
      </w:r>
      <w:r w:rsidRPr="0050306C">
        <w:rPr>
          <w:color w:val="000000" w:themeColor="text1"/>
        </w:rPr>
        <w:t>cédula de identidade (RG) ou documento equivalente que, por força de lei, tenha validade para fins de identificação em todo o território nacional;</w:t>
      </w:r>
    </w:p>
    <w:p w14:paraId="6D8D0687" w14:textId="44322A0B" w:rsidR="00902C10" w:rsidRPr="0050306C" w:rsidRDefault="00902C10" w:rsidP="00091BEE">
      <w:pPr>
        <w:pStyle w:val="PargrafodaLista"/>
        <w:widowControl w:val="0"/>
        <w:numPr>
          <w:ilvl w:val="2"/>
          <w:numId w:val="52"/>
        </w:numPr>
        <w:tabs>
          <w:tab w:val="left" w:pos="142"/>
          <w:tab w:val="left" w:pos="567"/>
          <w:tab w:val="left" w:pos="851"/>
          <w:tab w:val="left" w:pos="942"/>
        </w:tabs>
        <w:suppressAutoHyphens w:val="0"/>
        <w:autoSpaceDE w:val="0"/>
        <w:autoSpaceDN w:val="0"/>
        <w:spacing w:before="120" w:after="120"/>
        <w:ind w:left="0" w:firstLine="0"/>
        <w:jc w:val="both"/>
        <w:rPr>
          <w:color w:val="000000" w:themeColor="text1"/>
        </w:rPr>
      </w:pPr>
      <w:r w:rsidRPr="0050306C">
        <w:rPr>
          <w:b/>
          <w:color w:val="000000" w:themeColor="text1"/>
        </w:rPr>
        <w:t>- Empresário individual</w:t>
      </w:r>
      <w:r w:rsidRPr="0050306C">
        <w:rPr>
          <w:color w:val="000000" w:themeColor="text1"/>
        </w:rPr>
        <w:t>: inscrição no Registro Público de Empresas Mercantis, a cargo da Junta Comercial da respectiva sede;</w:t>
      </w:r>
    </w:p>
    <w:p w14:paraId="564058D6" w14:textId="77777777" w:rsidR="00902C10" w:rsidRPr="0050306C" w:rsidRDefault="00902C10" w:rsidP="00091BEE">
      <w:pPr>
        <w:pStyle w:val="PargrafodaLista"/>
        <w:widowControl w:val="0"/>
        <w:numPr>
          <w:ilvl w:val="2"/>
          <w:numId w:val="52"/>
        </w:numPr>
        <w:tabs>
          <w:tab w:val="left" w:pos="142"/>
          <w:tab w:val="left" w:pos="567"/>
          <w:tab w:val="left" w:pos="851"/>
          <w:tab w:val="left" w:pos="945"/>
        </w:tabs>
        <w:suppressAutoHyphens w:val="0"/>
        <w:autoSpaceDE w:val="0"/>
        <w:autoSpaceDN w:val="0"/>
        <w:spacing w:before="120" w:after="120"/>
        <w:ind w:left="0" w:firstLine="0"/>
        <w:jc w:val="both"/>
        <w:rPr>
          <w:color w:val="000000" w:themeColor="text1"/>
        </w:rPr>
      </w:pPr>
      <w:r w:rsidRPr="0050306C">
        <w:rPr>
          <w:b/>
          <w:color w:val="000000" w:themeColor="text1"/>
        </w:rPr>
        <w:t>- Microempreendedor Individual - MEI</w:t>
      </w:r>
      <w:r w:rsidRPr="0050306C">
        <w:rPr>
          <w:color w:val="000000" w:themeColor="text1"/>
        </w:rPr>
        <w:t xml:space="preserve">: Certificado da Condição de Microempreendedor Individual - CCMEI, cuja aceitação ficará condicionada à verificação da autenticidade no sítio </w:t>
      </w:r>
      <w:r w:rsidRPr="0050306C">
        <w:rPr>
          <w:color w:val="000000" w:themeColor="text1"/>
          <w:spacing w:val="-2"/>
        </w:rPr>
        <w:t>https:/</w:t>
      </w:r>
      <w:hyperlink r:id="rId30">
        <w:r w:rsidRPr="0050306C">
          <w:rPr>
            <w:color w:val="000000" w:themeColor="text1"/>
            <w:spacing w:val="-2"/>
          </w:rPr>
          <w:t>/www.gov.br/empresas-e-negocios/pt-br/empreendedor;</w:t>
        </w:r>
      </w:hyperlink>
    </w:p>
    <w:p w14:paraId="7D9CE3E1" w14:textId="77777777" w:rsidR="00902C10" w:rsidRPr="0050306C" w:rsidRDefault="00902C10" w:rsidP="00091BEE">
      <w:pPr>
        <w:pStyle w:val="PargrafodaLista"/>
        <w:widowControl w:val="0"/>
        <w:numPr>
          <w:ilvl w:val="2"/>
          <w:numId w:val="52"/>
        </w:numPr>
        <w:tabs>
          <w:tab w:val="left" w:pos="142"/>
          <w:tab w:val="left" w:pos="567"/>
          <w:tab w:val="left" w:pos="851"/>
          <w:tab w:val="left" w:pos="940"/>
        </w:tabs>
        <w:suppressAutoHyphens w:val="0"/>
        <w:autoSpaceDE w:val="0"/>
        <w:autoSpaceDN w:val="0"/>
        <w:spacing w:before="120" w:after="120"/>
        <w:ind w:left="0" w:firstLine="0"/>
        <w:jc w:val="both"/>
        <w:rPr>
          <w:color w:val="000000" w:themeColor="text1"/>
        </w:rPr>
      </w:pPr>
      <w:r w:rsidRPr="0050306C">
        <w:rPr>
          <w:b/>
          <w:color w:val="000000" w:themeColor="text1"/>
        </w:rPr>
        <w:t>- Sociedade empresária, sociedade limitada unipessoal – SLU ou sociedade identificada como empresa individual de responsabilidade limitada - EIRELI</w:t>
      </w:r>
      <w:r w:rsidRPr="0050306C">
        <w:rPr>
          <w:color w:val="000000" w:themeColor="text1"/>
        </w:rPr>
        <w:t>: inscrição do ato constitutivo, estatuto ou contrato social no Registro Público de Empresas Mercantis, a cargo da Junta Comercial da respectiva sede, acompanhada de documento comprobatório de seus administradores;</w:t>
      </w:r>
    </w:p>
    <w:p w14:paraId="06DF1C4A" w14:textId="77777777" w:rsidR="00902C10" w:rsidRPr="0050306C" w:rsidRDefault="00902C10" w:rsidP="00091BEE">
      <w:pPr>
        <w:pStyle w:val="PargrafodaLista"/>
        <w:widowControl w:val="0"/>
        <w:numPr>
          <w:ilvl w:val="2"/>
          <w:numId w:val="52"/>
        </w:numPr>
        <w:tabs>
          <w:tab w:val="left" w:pos="142"/>
          <w:tab w:val="left" w:pos="709"/>
          <w:tab w:val="left" w:pos="851"/>
          <w:tab w:val="left" w:pos="937"/>
        </w:tabs>
        <w:suppressAutoHyphens w:val="0"/>
        <w:autoSpaceDE w:val="0"/>
        <w:autoSpaceDN w:val="0"/>
        <w:spacing w:before="120" w:after="120"/>
        <w:ind w:left="0" w:firstLine="0"/>
        <w:jc w:val="both"/>
        <w:rPr>
          <w:color w:val="000000" w:themeColor="text1"/>
        </w:rPr>
      </w:pPr>
      <w:r w:rsidRPr="0050306C">
        <w:rPr>
          <w:b/>
          <w:color w:val="000000" w:themeColor="text1"/>
        </w:rPr>
        <w:t>Sociedade empresária estrangeira</w:t>
      </w:r>
      <w:r w:rsidRPr="0050306C">
        <w:rPr>
          <w:color w:val="000000" w:themeColor="text1"/>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1">
        <w:r w:rsidRPr="0050306C">
          <w:rPr>
            <w:color w:val="000000" w:themeColor="text1"/>
            <w:u w:val="single"/>
          </w:rPr>
          <w:t>Normativa DREI/ME nº 77, de 18 de março de 2020</w:t>
        </w:r>
        <w:r w:rsidRPr="0050306C">
          <w:rPr>
            <w:color w:val="000000" w:themeColor="text1"/>
          </w:rPr>
          <w:t>.</w:t>
        </w:r>
      </w:hyperlink>
    </w:p>
    <w:p w14:paraId="384CE593" w14:textId="77777777" w:rsidR="00902C10" w:rsidRPr="0050306C" w:rsidRDefault="00902C10" w:rsidP="00091BEE">
      <w:pPr>
        <w:pStyle w:val="PargrafodaLista"/>
        <w:widowControl w:val="0"/>
        <w:numPr>
          <w:ilvl w:val="2"/>
          <w:numId w:val="52"/>
        </w:numPr>
        <w:tabs>
          <w:tab w:val="left" w:pos="142"/>
          <w:tab w:val="left" w:pos="567"/>
          <w:tab w:val="left" w:pos="851"/>
          <w:tab w:val="left" w:pos="937"/>
        </w:tabs>
        <w:suppressAutoHyphens w:val="0"/>
        <w:autoSpaceDE w:val="0"/>
        <w:autoSpaceDN w:val="0"/>
        <w:spacing w:before="120" w:after="120"/>
        <w:ind w:left="0" w:firstLine="0"/>
        <w:jc w:val="both"/>
        <w:rPr>
          <w:color w:val="000000" w:themeColor="text1"/>
        </w:rPr>
      </w:pPr>
      <w:r w:rsidRPr="0050306C">
        <w:rPr>
          <w:b/>
          <w:color w:val="000000" w:themeColor="text1"/>
        </w:rPr>
        <w:t>- Sociedade simples</w:t>
      </w:r>
      <w:r w:rsidRPr="0050306C">
        <w:rPr>
          <w:color w:val="000000" w:themeColor="text1"/>
        </w:rPr>
        <w:t>: inscrição do ato constitutivo no Registro Civil de Pessoas Jurídicas do local de sua sede, acompanhada de documento comprobatório de seus administradores;</w:t>
      </w:r>
    </w:p>
    <w:p w14:paraId="7910160F" w14:textId="77777777" w:rsidR="00902C10" w:rsidRPr="0050306C" w:rsidRDefault="00902C10" w:rsidP="00091BEE">
      <w:pPr>
        <w:pStyle w:val="PargrafodaLista"/>
        <w:widowControl w:val="0"/>
        <w:numPr>
          <w:ilvl w:val="2"/>
          <w:numId w:val="52"/>
        </w:numPr>
        <w:tabs>
          <w:tab w:val="left" w:pos="142"/>
          <w:tab w:val="left" w:pos="567"/>
          <w:tab w:val="left" w:pos="851"/>
          <w:tab w:val="left" w:pos="995"/>
        </w:tabs>
        <w:suppressAutoHyphens w:val="0"/>
        <w:autoSpaceDE w:val="0"/>
        <w:autoSpaceDN w:val="0"/>
        <w:spacing w:before="120" w:after="120"/>
        <w:ind w:left="0" w:firstLine="0"/>
        <w:jc w:val="both"/>
        <w:rPr>
          <w:color w:val="000000" w:themeColor="text1"/>
        </w:rPr>
      </w:pPr>
      <w:r w:rsidRPr="0050306C">
        <w:rPr>
          <w:color w:val="000000" w:themeColor="text1"/>
        </w:rPr>
        <w:t xml:space="preserve">- </w:t>
      </w:r>
      <w:r w:rsidRPr="0050306C">
        <w:rPr>
          <w:b/>
          <w:color w:val="000000" w:themeColor="text1"/>
        </w:rPr>
        <w:t>Filial, sucursal ou agência de sociedade simples ou empresária</w:t>
      </w:r>
      <w:r w:rsidRPr="0050306C">
        <w:rPr>
          <w:color w:val="000000" w:themeColor="text1"/>
        </w:rPr>
        <w:t>: inscrição do ato constitutivo da filial, sucursal ou agência da sociedade simples ou empresária, respectivamente, no Registro</w:t>
      </w:r>
      <w:r w:rsidRPr="0050306C">
        <w:rPr>
          <w:color w:val="000000" w:themeColor="text1"/>
          <w:spacing w:val="-2"/>
        </w:rPr>
        <w:t xml:space="preserve"> </w:t>
      </w:r>
      <w:r w:rsidRPr="0050306C">
        <w:rPr>
          <w:color w:val="000000" w:themeColor="text1"/>
        </w:rPr>
        <w:t>Civil</w:t>
      </w:r>
      <w:r w:rsidRPr="0050306C">
        <w:rPr>
          <w:color w:val="000000" w:themeColor="text1"/>
          <w:spacing w:val="-1"/>
        </w:rPr>
        <w:t xml:space="preserve"> </w:t>
      </w:r>
      <w:r w:rsidRPr="0050306C">
        <w:rPr>
          <w:color w:val="000000" w:themeColor="text1"/>
        </w:rPr>
        <w:t>das</w:t>
      </w:r>
      <w:r w:rsidRPr="0050306C">
        <w:rPr>
          <w:color w:val="000000" w:themeColor="text1"/>
          <w:spacing w:val="-1"/>
        </w:rPr>
        <w:t xml:space="preserve"> </w:t>
      </w:r>
      <w:r w:rsidRPr="0050306C">
        <w:rPr>
          <w:color w:val="000000" w:themeColor="text1"/>
        </w:rPr>
        <w:t>Pessoas</w:t>
      </w:r>
      <w:r w:rsidRPr="0050306C">
        <w:rPr>
          <w:color w:val="000000" w:themeColor="text1"/>
          <w:spacing w:val="-3"/>
        </w:rPr>
        <w:t xml:space="preserve"> </w:t>
      </w:r>
      <w:r w:rsidRPr="0050306C">
        <w:rPr>
          <w:color w:val="000000" w:themeColor="text1"/>
        </w:rPr>
        <w:t>Jurídicas</w:t>
      </w:r>
      <w:r w:rsidRPr="0050306C">
        <w:rPr>
          <w:color w:val="000000" w:themeColor="text1"/>
          <w:spacing w:val="-1"/>
        </w:rPr>
        <w:t xml:space="preserve"> </w:t>
      </w:r>
      <w:r w:rsidRPr="0050306C">
        <w:rPr>
          <w:color w:val="000000" w:themeColor="text1"/>
        </w:rPr>
        <w:t>ou</w:t>
      </w:r>
      <w:r w:rsidRPr="0050306C">
        <w:rPr>
          <w:color w:val="000000" w:themeColor="text1"/>
          <w:spacing w:val="-1"/>
        </w:rPr>
        <w:t xml:space="preserve"> </w:t>
      </w:r>
      <w:r w:rsidRPr="0050306C">
        <w:rPr>
          <w:color w:val="000000" w:themeColor="text1"/>
        </w:rPr>
        <w:t>no</w:t>
      </w:r>
      <w:r w:rsidRPr="0050306C">
        <w:rPr>
          <w:color w:val="000000" w:themeColor="text1"/>
          <w:spacing w:val="-3"/>
        </w:rPr>
        <w:t xml:space="preserve"> </w:t>
      </w:r>
      <w:r w:rsidRPr="0050306C">
        <w:rPr>
          <w:color w:val="000000" w:themeColor="text1"/>
        </w:rPr>
        <w:t>Registro</w:t>
      </w:r>
      <w:r w:rsidRPr="0050306C">
        <w:rPr>
          <w:color w:val="000000" w:themeColor="text1"/>
          <w:spacing w:val="-1"/>
        </w:rPr>
        <w:t xml:space="preserve"> </w:t>
      </w:r>
      <w:r w:rsidRPr="0050306C">
        <w:rPr>
          <w:color w:val="000000" w:themeColor="text1"/>
        </w:rPr>
        <w:t>Público</w:t>
      </w:r>
      <w:r w:rsidRPr="0050306C">
        <w:rPr>
          <w:color w:val="000000" w:themeColor="text1"/>
          <w:spacing w:val="-1"/>
        </w:rPr>
        <w:t xml:space="preserve"> </w:t>
      </w:r>
      <w:r w:rsidRPr="0050306C">
        <w:rPr>
          <w:color w:val="000000" w:themeColor="text1"/>
        </w:rPr>
        <w:t>de</w:t>
      </w:r>
      <w:r w:rsidRPr="0050306C">
        <w:rPr>
          <w:color w:val="000000" w:themeColor="text1"/>
          <w:spacing w:val="-2"/>
        </w:rPr>
        <w:t xml:space="preserve"> </w:t>
      </w:r>
      <w:r w:rsidRPr="0050306C">
        <w:rPr>
          <w:color w:val="000000" w:themeColor="text1"/>
        </w:rPr>
        <w:t>Empresas</w:t>
      </w:r>
      <w:r w:rsidRPr="0050306C">
        <w:rPr>
          <w:color w:val="000000" w:themeColor="text1"/>
          <w:spacing w:val="-1"/>
        </w:rPr>
        <w:t xml:space="preserve"> </w:t>
      </w:r>
      <w:r w:rsidRPr="0050306C">
        <w:rPr>
          <w:color w:val="000000" w:themeColor="text1"/>
        </w:rPr>
        <w:t>Mercantis</w:t>
      </w:r>
      <w:r w:rsidRPr="0050306C">
        <w:rPr>
          <w:color w:val="000000" w:themeColor="text1"/>
          <w:spacing w:val="-1"/>
        </w:rPr>
        <w:t xml:space="preserve"> </w:t>
      </w:r>
      <w:r w:rsidRPr="0050306C">
        <w:rPr>
          <w:color w:val="000000" w:themeColor="text1"/>
        </w:rPr>
        <w:t>onde</w:t>
      </w:r>
      <w:r w:rsidRPr="0050306C">
        <w:rPr>
          <w:color w:val="000000" w:themeColor="text1"/>
          <w:spacing w:val="-2"/>
        </w:rPr>
        <w:t xml:space="preserve"> </w:t>
      </w:r>
      <w:r w:rsidRPr="0050306C">
        <w:rPr>
          <w:color w:val="000000" w:themeColor="text1"/>
        </w:rPr>
        <w:t>opera,</w:t>
      </w:r>
      <w:r w:rsidRPr="0050306C">
        <w:rPr>
          <w:color w:val="000000" w:themeColor="text1"/>
          <w:spacing w:val="-1"/>
        </w:rPr>
        <w:t xml:space="preserve"> </w:t>
      </w:r>
      <w:r w:rsidRPr="0050306C">
        <w:rPr>
          <w:color w:val="000000" w:themeColor="text1"/>
        </w:rPr>
        <w:t>com averbação no Registro onde tem sede a matriz</w:t>
      </w:r>
    </w:p>
    <w:p w14:paraId="792B3F99" w14:textId="77777777" w:rsidR="00902C10" w:rsidRPr="0050306C" w:rsidRDefault="00902C10" w:rsidP="00091BEE">
      <w:pPr>
        <w:pStyle w:val="PargrafodaLista"/>
        <w:widowControl w:val="0"/>
        <w:numPr>
          <w:ilvl w:val="2"/>
          <w:numId w:val="52"/>
        </w:numPr>
        <w:tabs>
          <w:tab w:val="left" w:pos="142"/>
          <w:tab w:val="left" w:pos="567"/>
          <w:tab w:val="left" w:pos="851"/>
        </w:tabs>
        <w:suppressAutoHyphens w:val="0"/>
        <w:autoSpaceDE w:val="0"/>
        <w:autoSpaceDN w:val="0"/>
        <w:spacing w:before="120" w:after="120"/>
        <w:ind w:left="0" w:firstLine="0"/>
        <w:jc w:val="both"/>
        <w:rPr>
          <w:color w:val="000000" w:themeColor="text1"/>
        </w:rPr>
      </w:pPr>
      <w:r w:rsidRPr="0050306C">
        <w:rPr>
          <w:color w:val="000000" w:themeColor="text1"/>
        </w:rPr>
        <w:t>- Os documentos apresentados deverão estar acompanhados de todas as alterações ou da consolidação respectiva.</w:t>
      </w:r>
    </w:p>
    <w:p w14:paraId="0B33BE0E" w14:textId="77777777" w:rsidR="00902C10" w:rsidRPr="0050306C" w:rsidRDefault="00902C10" w:rsidP="00091BEE">
      <w:pPr>
        <w:pStyle w:val="Ttulo3"/>
        <w:numPr>
          <w:ilvl w:val="1"/>
          <w:numId w:val="52"/>
        </w:numPr>
        <w:tabs>
          <w:tab w:val="left" w:pos="142"/>
          <w:tab w:val="left" w:pos="567"/>
          <w:tab w:val="left" w:pos="709"/>
        </w:tabs>
        <w:spacing w:before="120" w:after="120"/>
        <w:ind w:left="0" w:firstLine="0"/>
        <w:rPr>
          <w:color w:val="000000" w:themeColor="text1"/>
          <w:sz w:val="24"/>
          <w:szCs w:val="24"/>
        </w:rPr>
      </w:pPr>
      <w:r w:rsidRPr="0050306C">
        <w:rPr>
          <w:color w:val="000000" w:themeColor="text1"/>
          <w:sz w:val="24"/>
          <w:szCs w:val="24"/>
        </w:rPr>
        <w:t xml:space="preserve"> - Habilitação</w:t>
      </w:r>
      <w:r w:rsidRPr="0050306C">
        <w:rPr>
          <w:color w:val="000000" w:themeColor="text1"/>
          <w:spacing w:val="-1"/>
          <w:sz w:val="24"/>
          <w:szCs w:val="24"/>
        </w:rPr>
        <w:t xml:space="preserve"> </w:t>
      </w:r>
      <w:r w:rsidRPr="0050306C">
        <w:rPr>
          <w:color w:val="000000" w:themeColor="text1"/>
          <w:sz w:val="24"/>
          <w:szCs w:val="24"/>
        </w:rPr>
        <w:t>fiscal,</w:t>
      </w:r>
      <w:r w:rsidRPr="0050306C">
        <w:rPr>
          <w:color w:val="000000" w:themeColor="text1"/>
          <w:spacing w:val="-1"/>
          <w:sz w:val="24"/>
          <w:szCs w:val="24"/>
        </w:rPr>
        <w:t xml:space="preserve"> </w:t>
      </w:r>
      <w:r w:rsidRPr="0050306C">
        <w:rPr>
          <w:color w:val="000000" w:themeColor="text1"/>
          <w:sz w:val="24"/>
          <w:szCs w:val="24"/>
        </w:rPr>
        <w:t>social</w:t>
      </w:r>
      <w:r w:rsidRPr="0050306C">
        <w:rPr>
          <w:color w:val="000000" w:themeColor="text1"/>
          <w:spacing w:val="-2"/>
          <w:sz w:val="24"/>
          <w:szCs w:val="24"/>
        </w:rPr>
        <w:t xml:space="preserve"> </w:t>
      </w:r>
      <w:r w:rsidRPr="0050306C">
        <w:rPr>
          <w:color w:val="000000" w:themeColor="text1"/>
          <w:sz w:val="24"/>
          <w:szCs w:val="24"/>
        </w:rPr>
        <w:t>e</w:t>
      </w:r>
      <w:r w:rsidRPr="0050306C">
        <w:rPr>
          <w:color w:val="000000" w:themeColor="text1"/>
          <w:spacing w:val="-1"/>
          <w:sz w:val="24"/>
          <w:szCs w:val="24"/>
        </w:rPr>
        <w:t xml:space="preserve"> </w:t>
      </w:r>
      <w:r w:rsidRPr="0050306C">
        <w:rPr>
          <w:color w:val="000000" w:themeColor="text1"/>
          <w:spacing w:val="-2"/>
          <w:sz w:val="24"/>
          <w:szCs w:val="24"/>
        </w:rPr>
        <w:t>trabalhista</w:t>
      </w:r>
    </w:p>
    <w:p w14:paraId="5B0EE119" w14:textId="77777777" w:rsidR="00902C10" w:rsidRPr="0050306C" w:rsidRDefault="00902C10" w:rsidP="00091BEE">
      <w:pPr>
        <w:pStyle w:val="PargrafodaLista"/>
        <w:widowControl w:val="0"/>
        <w:numPr>
          <w:ilvl w:val="2"/>
          <w:numId w:val="52"/>
        </w:numPr>
        <w:tabs>
          <w:tab w:val="left" w:pos="142"/>
          <w:tab w:val="left" w:pos="567"/>
          <w:tab w:val="left" w:pos="709"/>
          <w:tab w:val="left" w:pos="1092"/>
        </w:tabs>
        <w:suppressAutoHyphens w:val="0"/>
        <w:autoSpaceDE w:val="0"/>
        <w:autoSpaceDN w:val="0"/>
        <w:spacing w:before="120" w:after="120"/>
        <w:ind w:left="0" w:firstLine="0"/>
        <w:jc w:val="both"/>
        <w:rPr>
          <w:color w:val="000000" w:themeColor="text1"/>
        </w:rPr>
      </w:pPr>
      <w:r w:rsidRPr="0050306C">
        <w:rPr>
          <w:color w:val="000000" w:themeColor="text1"/>
        </w:rPr>
        <w:t xml:space="preserve">- </w:t>
      </w:r>
      <w:r w:rsidRPr="0050306C">
        <w:rPr>
          <w:b/>
          <w:color w:val="000000" w:themeColor="text1"/>
        </w:rPr>
        <w:t>Prova de inscrição no Cadastro Nacional de Pessoas Jurídicas (CNPJ)</w:t>
      </w:r>
      <w:r w:rsidRPr="0050306C">
        <w:rPr>
          <w:color w:val="000000" w:themeColor="text1"/>
        </w:rPr>
        <w:t>, emitida via internet, com data de emissão não superior a 30 (trinta dias);</w:t>
      </w:r>
    </w:p>
    <w:p w14:paraId="64DE56E5" w14:textId="77777777" w:rsidR="00902C10" w:rsidRPr="0050306C" w:rsidRDefault="00902C10" w:rsidP="00091BEE">
      <w:pPr>
        <w:pStyle w:val="PargrafodaLista"/>
        <w:widowControl w:val="0"/>
        <w:numPr>
          <w:ilvl w:val="2"/>
          <w:numId w:val="52"/>
        </w:numPr>
        <w:tabs>
          <w:tab w:val="left" w:pos="142"/>
          <w:tab w:val="left" w:pos="567"/>
          <w:tab w:val="left" w:pos="709"/>
          <w:tab w:val="left" w:pos="949"/>
          <w:tab w:val="left" w:pos="1092"/>
        </w:tabs>
        <w:suppressAutoHyphens w:val="0"/>
        <w:autoSpaceDE w:val="0"/>
        <w:autoSpaceDN w:val="0"/>
        <w:spacing w:before="120" w:after="120"/>
        <w:ind w:left="0" w:firstLine="0"/>
        <w:jc w:val="both"/>
        <w:rPr>
          <w:color w:val="000000" w:themeColor="text1"/>
        </w:rPr>
      </w:pPr>
      <w:r w:rsidRPr="0050306C">
        <w:rPr>
          <w:color w:val="000000" w:themeColor="text1"/>
        </w:rPr>
        <w:t xml:space="preserve">-- </w:t>
      </w:r>
      <w:r w:rsidRPr="0050306C">
        <w:rPr>
          <w:b/>
          <w:color w:val="000000" w:themeColor="text1"/>
        </w:rPr>
        <w:t>Prova de regularidade fiscal perante a Fazenda Nacional,</w:t>
      </w:r>
      <w:r w:rsidRPr="0050306C">
        <w:rPr>
          <w:color w:val="000000" w:themeColor="text1"/>
        </w:rPr>
        <w:t xml:space="preserve"> mediante apresentação de certidão expedida conjuntamente pela Secretaria da Receita Federal do Brasil (RFB) e pela Procuradoria-Geral</w:t>
      </w:r>
      <w:r w:rsidRPr="0050306C">
        <w:rPr>
          <w:color w:val="000000" w:themeColor="text1"/>
          <w:spacing w:val="5"/>
        </w:rPr>
        <w:t xml:space="preserve"> </w:t>
      </w:r>
      <w:r w:rsidRPr="0050306C">
        <w:rPr>
          <w:color w:val="000000" w:themeColor="text1"/>
        </w:rPr>
        <w:t>da</w:t>
      </w:r>
      <w:r w:rsidRPr="0050306C">
        <w:rPr>
          <w:color w:val="000000" w:themeColor="text1"/>
          <w:spacing w:val="5"/>
        </w:rPr>
        <w:t xml:space="preserve"> </w:t>
      </w:r>
      <w:r w:rsidRPr="0050306C">
        <w:rPr>
          <w:color w:val="000000" w:themeColor="text1"/>
        </w:rPr>
        <w:t>Fazenda</w:t>
      </w:r>
      <w:r w:rsidRPr="0050306C">
        <w:rPr>
          <w:color w:val="000000" w:themeColor="text1"/>
          <w:spacing w:val="5"/>
        </w:rPr>
        <w:t xml:space="preserve"> </w:t>
      </w:r>
      <w:r w:rsidRPr="0050306C">
        <w:rPr>
          <w:color w:val="000000" w:themeColor="text1"/>
        </w:rPr>
        <w:t>Nacional</w:t>
      </w:r>
      <w:r w:rsidRPr="0050306C">
        <w:rPr>
          <w:color w:val="000000" w:themeColor="text1"/>
          <w:spacing w:val="4"/>
        </w:rPr>
        <w:t xml:space="preserve"> </w:t>
      </w:r>
      <w:r w:rsidRPr="0050306C">
        <w:rPr>
          <w:color w:val="000000" w:themeColor="text1"/>
        </w:rPr>
        <w:t>(PGFN),</w:t>
      </w:r>
      <w:r w:rsidRPr="0050306C">
        <w:rPr>
          <w:color w:val="000000" w:themeColor="text1"/>
          <w:spacing w:val="7"/>
        </w:rPr>
        <w:t xml:space="preserve"> </w:t>
      </w:r>
      <w:r w:rsidRPr="0050306C">
        <w:rPr>
          <w:color w:val="000000" w:themeColor="text1"/>
        </w:rPr>
        <w:t>referente</w:t>
      </w:r>
      <w:r w:rsidRPr="0050306C">
        <w:rPr>
          <w:color w:val="000000" w:themeColor="text1"/>
          <w:spacing w:val="5"/>
        </w:rPr>
        <w:t xml:space="preserve"> </w:t>
      </w:r>
      <w:r w:rsidRPr="0050306C">
        <w:rPr>
          <w:color w:val="000000" w:themeColor="text1"/>
        </w:rPr>
        <w:t>a</w:t>
      </w:r>
      <w:r w:rsidRPr="0050306C">
        <w:rPr>
          <w:color w:val="000000" w:themeColor="text1"/>
          <w:spacing w:val="5"/>
        </w:rPr>
        <w:t xml:space="preserve"> </w:t>
      </w:r>
      <w:r w:rsidRPr="0050306C">
        <w:rPr>
          <w:color w:val="000000" w:themeColor="text1"/>
        </w:rPr>
        <w:t>todos</w:t>
      </w:r>
      <w:r w:rsidRPr="0050306C">
        <w:rPr>
          <w:color w:val="000000" w:themeColor="text1"/>
          <w:spacing w:val="5"/>
        </w:rPr>
        <w:t xml:space="preserve"> </w:t>
      </w:r>
      <w:r w:rsidRPr="0050306C">
        <w:rPr>
          <w:color w:val="000000" w:themeColor="text1"/>
        </w:rPr>
        <w:t>os</w:t>
      </w:r>
      <w:r w:rsidRPr="0050306C">
        <w:rPr>
          <w:color w:val="000000" w:themeColor="text1"/>
          <w:spacing w:val="5"/>
        </w:rPr>
        <w:t xml:space="preserve"> </w:t>
      </w:r>
      <w:r w:rsidRPr="0050306C">
        <w:rPr>
          <w:color w:val="000000" w:themeColor="text1"/>
        </w:rPr>
        <w:t>créditos</w:t>
      </w:r>
      <w:r w:rsidRPr="0050306C">
        <w:rPr>
          <w:color w:val="000000" w:themeColor="text1"/>
          <w:spacing w:val="5"/>
        </w:rPr>
        <w:t xml:space="preserve"> </w:t>
      </w:r>
      <w:r w:rsidRPr="0050306C">
        <w:rPr>
          <w:color w:val="000000" w:themeColor="text1"/>
        </w:rPr>
        <w:t>tributários</w:t>
      </w:r>
      <w:r w:rsidRPr="0050306C">
        <w:rPr>
          <w:color w:val="000000" w:themeColor="text1"/>
          <w:spacing w:val="4"/>
        </w:rPr>
        <w:t xml:space="preserve"> </w:t>
      </w:r>
      <w:r w:rsidRPr="0050306C">
        <w:rPr>
          <w:color w:val="000000" w:themeColor="text1"/>
        </w:rPr>
        <w:t>federais</w:t>
      </w:r>
      <w:r w:rsidRPr="0050306C">
        <w:rPr>
          <w:color w:val="000000" w:themeColor="text1"/>
          <w:spacing w:val="8"/>
        </w:rPr>
        <w:t xml:space="preserve"> </w:t>
      </w:r>
      <w:r w:rsidRPr="0050306C">
        <w:rPr>
          <w:color w:val="000000" w:themeColor="text1"/>
          <w:spacing w:val="-10"/>
        </w:rPr>
        <w:t xml:space="preserve">e </w:t>
      </w:r>
      <w:r w:rsidRPr="0050306C">
        <w:rPr>
          <w:color w:val="000000" w:themeColor="text1"/>
        </w:rPr>
        <w:t>à Dívida Ativa da União (DAU) por elas administrados, inclusive aqueles relativos à Seguridade Social, nos termos da Portaria Conjunta nº 1.751, de 02 de outubro de 2014, do Secretário da</w:t>
      </w:r>
      <w:r w:rsidRPr="0050306C">
        <w:rPr>
          <w:color w:val="000000" w:themeColor="text1"/>
          <w:spacing w:val="80"/>
        </w:rPr>
        <w:t xml:space="preserve"> </w:t>
      </w:r>
      <w:r w:rsidRPr="0050306C">
        <w:rPr>
          <w:color w:val="000000" w:themeColor="text1"/>
        </w:rPr>
        <w:t>Receita Federal do Brasil e da Procuradora-Geral da Fazenda Nacional.</w:t>
      </w:r>
    </w:p>
    <w:p w14:paraId="40B86EBA" w14:textId="39E3567C" w:rsidR="00902C10" w:rsidRPr="0050306C" w:rsidRDefault="00261312" w:rsidP="00091BEE">
      <w:pPr>
        <w:pStyle w:val="Ttulo3"/>
        <w:numPr>
          <w:ilvl w:val="1"/>
          <w:numId w:val="52"/>
        </w:numPr>
        <w:tabs>
          <w:tab w:val="left" w:pos="142"/>
          <w:tab w:val="left" w:pos="567"/>
          <w:tab w:val="left" w:pos="709"/>
        </w:tabs>
        <w:spacing w:before="120" w:after="120"/>
        <w:ind w:left="0" w:firstLine="0"/>
        <w:rPr>
          <w:color w:val="000000" w:themeColor="text1"/>
          <w:sz w:val="24"/>
          <w:szCs w:val="24"/>
        </w:rPr>
      </w:pPr>
      <w:r w:rsidRPr="0050306C">
        <w:rPr>
          <w:color w:val="000000" w:themeColor="text1"/>
          <w:sz w:val="24"/>
          <w:szCs w:val="24"/>
        </w:rPr>
        <w:t xml:space="preserve"> </w:t>
      </w:r>
      <w:r w:rsidR="00902C10" w:rsidRPr="0050306C">
        <w:rPr>
          <w:color w:val="000000" w:themeColor="text1"/>
          <w:sz w:val="24"/>
          <w:szCs w:val="24"/>
        </w:rPr>
        <w:t>-</w:t>
      </w:r>
      <w:r w:rsidR="00902C10" w:rsidRPr="0050306C">
        <w:rPr>
          <w:color w:val="000000" w:themeColor="text1"/>
          <w:spacing w:val="-4"/>
          <w:sz w:val="24"/>
          <w:szCs w:val="24"/>
        </w:rPr>
        <w:t xml:space="preserve"> </w:t>
      </w:r>
      <w:r w:rsidR="00902C10" w:rsidRPr="0050306C">
        <w:rPr>
          <w:b w:val="0"/>
          <w:color w:val="000000" w:themeColor="text1"/>
          <w:sz w:val="24"/>
          <w:szCs w:val="24"/>
        </w:rPr>
        <w:t>Prova</w:t>
      </w:r>
      <w:r w:rsidR="00902C10" w:rsidRPr="0050306C">
        <w:rPr>
          <w:b w:val="0"/>
          <w:color w:val="000000" w:themeColor="text1"/>
          <w:spacing w:val="-3"/>
          <w:sz w:val="24"/>
          <w:szCs w:val="24"/>
        </w:rPr>
        <w:t xml:space="preserve"> </w:t>
      </w:r>
      <w:r w:rsidR="00902C10" w:rsidRPr="0050306C">
        <w:rPr>
          <w:b w:val="0"/>
          <w:color w:val="000000" w:themeColor="text1"/>
          <w:sz w:val="24"/>
          <w:szCs w:val="24"/>
        </w:rPr>
        <w:t>de</w:t>
      </w:r>
      <w:r w:rsidR="00902C10" w:rsidRPr="0050306C">
        <w:rPr>
          <w:b w:val="0"/>
          <w:color w:val="000000" w:themeColor="text1"/>
          <w:spacing w:val="-1"/>
          <w:sz w:val="24"/>
          <w:szCs w:val="24"/>
        </w:rPr>
        <w:t xml:space="preserve"> </w:t>
      </w:r>
      <w:r w:rsidR="00902C10" w:rsidRPr="0050306C">
        <w:rPr>
          <w:b w:val="0"/>
          <w:color w:val="000000" w:themeColor="text1"/>
          <w:sz w:val="24"/>
          <w:szCs w:val="24"/>
        </w:rPr>
        <w:t>regularidade</w:t>
      </w:r>
      <w:r w:rsidR="00902C10" w:rsidRPr="0050306C">
        <w:rPr>
          <w:b w:val="0"/>
          <w:color w:val="000000" w:themeColor="text1"/>
          <w:spacing w:val="-2"/>
          <w:sz w:val="24"/>
          <w:szCs w:val="24"/>
        </w:rPr>
        <w:t xml:space="preserve"> </w:t>
      </w:r>
      <w:r w:rsidR="00902C10" w:rsidRPr="0050306C">
        <w:rPr>
          <w:b w:val="0"/>
          <w:color w:val="000000" w:themeColor="text1"/>
          <w:sz w:val="24"/>
          <w:szCs w:val="24"/>
        </w:rPr>
        <w:t>com o</w:t>
      </w:r>
      <w:r w:rsidR="00902C10" w:rsidRPr="0050306C">
        <w:rPr>
          <w:b w:val="0"/>
          <w:color w:val="000000" w:themeColor="text1"/>
          <w:spacing w:val="1"/>
          <w:sz w:val="24"/>
          <w:szCs w:val="24"/>
        </w:rPr>
        <w:t xml:space="preserve"> </w:t>
      </w:r>
      <w:r w:rsidR="00902C10" w:rsidRPr="0050306C">
        <w:rPr>
          <w:b w:val="0"/>
          <w:color w:val="000000" w:themeColor="text1"/>
          <w:sz w:val="24"/>
          <w:szCs w:val="24"/>
        </w:rPr>
        <w:t>Fundo de</w:t>
      </w:r>
      <w:r w:rsidR="00902C10" w:rsidRPr="0050306C">
        <w:rPr>
          <w:b w:val="0"/>
          <w:color w:val="000000" w:themeColor="text1"/>
          <w:spacing w:val="-2"/>
          <w:sz w:val="24"/>
          <w:szCs w:val="24"/>
        </w:rPr>
        <w:t xml:space="preserve"> </w:t>
      </w:r>
      <w:r w:rsidR="00902C10" w:rsidRPr="0050306C">
        <w:rPr>
          <w:b w:val="0"/>
          <w:color w:val="000000" w:themeColor="text1"/>
          <w:sz w:val="24"/>
          <w:szCs w:val="24"/>
        </w:rPr>
        <w:t>Garantia</w:t>
      </w:r>
      <w:r w:rsidR="00902C10" w:rsidRPr="0050306C">
        <w:rPr>
          <w:b w:val="0"/>
          <w:color w:val="000000" w:themeColor="text1"/>
          <w:spacing w:val="-1"/>
          <w:sz w:val="24"/>
          <w:szCs w:val="24"/>
        </w:rPr>
        <w:t xml:space="preserve"> </w:t>
      </w:r>
      <w:r w:rsidR="00902C10" w:rsidRPr="0050306C">
        <w:rPr>
          <w:b w:val="0"/>
          <w:color w:val="000000" w:themeColor="text1"/>
          <w:sz w:val="24"/>
          <w:szCs w:val="24"/>
        </w:rPr>
        <w:t>do</w:t>
      </w:r>
      <w:r w:rsidR="00902C10" w:rsidRPr="0050306C">
        <w:rPr>
          <w:b w:val="0"/>
          <w:color w:val="000000" w:themeColor="text1"/>
          <w:spacing w:val="-1"/>
          <w:sz w:val="24"/>
          <w:szCs w:val="24"/>
        </w:rPr>
        <w:t xml:space="preserve"> </w:t>
      </w:r>
      <w:r w:rsidR="00902C10" w:rsidRPr="0050306C">
        <w:rPr>
          <w:b w:val="0"/>
          <w:color w:val="000000" w:themeColor="text1"/>
          <w:sz w:val="24"/>
          <w:szCs w:val="24"/>
        </w:rPr>
        <w:t>Tempo de</w:t>
      </w:r>
      <w:r w:rsidR="00902C10" w:rsidRPr="0050306C">
        <w:rPr>
          <w:b w:val="0"/>
          <w:color w:val="000000" w:themeColor="text1"/>
          <w:spacing w:val="-1"/>
          <w:sz w:val="24"/>
          <w:szCs w:val="24"/>
        </w:rPr>
        <w:t xml:space="preserve"> </w:t>
      </w:r>
      <w:r w:rsidR="00902C10" w:rsidRPr="0050306C">
        <w:rPr>
          <w:b w:val="0"/>
          <w:color w:val="000000" w:themeColor="text1"/>
          <w:sz w:val="24"/>
          <w:szCs w:val="24"/>
        </w:rPr>
        <w:t xml:space="preserve">Serviço </w:t>
      </w:r>
      <w:r w:rsidR="00902C10" w:rsidRPr="0050306C">
        <w:rPr>
          <w:b w:val="0"/>
          <w:color w:val="000000" w:themeColor="text1"/>
          <w:spacing w:val="-2"/>
          <w:sz w:val="24"/>
          <w:szCs w:val="24"/>
        </w:rPr>
        <w:t>(FGTS);</w:t>
      </w:r>
    </w:p>
    <w:p w14:paraId="7E7C9FBF" w14:textId="3846D87F" w:rsidR="00902C10" w:rsidRPr="0050306C" w:rsidRDefault="00EE48FA" w:rsidP="0050306C">
      <w:pPr>
        <w:widowControl w:val="0"/>
        <w:tabs>
          <w:tab w:val="left" w:pos="142"/>
          <w:tab w:val="left" w:pos="567"/>
          <w:tab w:val="left" w:pos="709"/>
          <w:tab w:val="left" w:pos="1069"/>
        </w:tabs>
        <w:autoSpaceDE w:val="0"/>
        <w:autoSpaceDN w:val="0"/>
        <w:spacing w:before="120" w:after="120"/>
        <w:jc w:val="both"/>
        <w:rPr>
          <w:color w:val="000000" w:themeColor="text1"/>
          <w:sz w:val="24"/>
          <w:szCs w:val="24"/>
        </w:rPr>
      </w:pPr>
      <w:r w:rsidRPr="0050306C">
        <w:rPr>
          <w:color w:val="000000" w:themeColor="text1"/>
          <w:sz w:val="24"/>
          <w:szCs w:val="24"/>
        </w:rPr>
        <w:t>9.17.1</w:t>
      </w:r>
      <w:r w:rsidR="00261312" w:rsidRPr="0050306C">
        <w:rPr>
          <w:color w:val="000000" w:themeColor="text1"/>
          <w:sz w:val="24"/>
          <w:szCs w:val="24"/>
        </w:rPr>
        <w:t xml:space="preserve"> </w:t>
      </w:r>
      <w:r w:rsidR="00902C10" w:rsidRPr="0050306C">
        <w:rPr>
          <w:color w:val="000000" w:themeColor="text1"/>
          <w:sz w:val="24"/>
          <w:szCs w:val="24"/>
        </w:rPr>
        <w:t xml:space="preserve">- </w:t>
      </w:r>
      <w:r w:rsidR="00902C10" w:rsidRPr="0050306C">
        <w:rPr>
          <w:b/>
          <w:color w:val="000000" w:themeColor="text1"/>
          <w:sz w:val="24"/>
          <w:szCs w:val="24"/>
        </w:rPr>
        <w:t>Prova de inexistência de débitos inadimplidos perante a Justiça do Trabalho</w:t>
      </w:r>
      <w:r w:rsidR="00902C10" w:rsidRPr="0050306C">
        <w:rPr>
          <w:color w:val="000000" w:themeColor="text1"/>
          <w:sz w:val="24"/>
          <w:szCs w:val="24"/>
        </w:rPr>
        <w:t xml:space="preserve">, mediante a apresentação de certidão negativa ou positiva com efeito de negativa, nos termos do Título VII-A da Consolidação das Leis do Trabalho, aprovada pelo </w:t>
      </w:r>
      <w:hyperlink r:id="rId32">
        <w:r w:rsidR="00902C10" w:rsidRPr="0050306C">
          <w:rPr>
            <w:color w:val="000000" w:themeColor="text1"/>
            <w:sz w:val="24"/>
            <w:szCs w:val="24"/>
            <w:u w:val="single"/>
          </w:rPr>
          <w:t>Decreto-Lei nº 5.452, de 1º de maio de 1943</w:t>
        </w:r>
      </w:hyperlink>
      <w:r w:rsidR="00902C10" w:rsidRPr="0050306C">
        <w:rPr>
          <w:color w:val="000000" w:themeColor="text1"/>
          <w:sz w:val="24"/>
          <w:szCs w:val="24"/>
        </w:rPr>
        <w:t>;</w:t>
      </w:r>
    </w:p>
    <w:p w14:paraId="0E095BD9" w14:textId="67CF6FD9" w:rsidR="00902C10" w:rsidRPr="0050306C" w:rsidRDefault="00902C10" w:rsidP="00091BEE">
      <w:pPr>
        <w:pStyle w:val="PargrafodaLista"/>
        <w:widowControl w:val="0"/>
        <w:numPr>
          <w:ilvl w:val="2"/>
          <w:numId w:val="53"/>
        </w:numPr>
        <w:tabs>
          <w:tab w:val="left" w:pos="142"/>
          <w:tab w:val="left" w:pos="567"/>
          <w:tab w:val="left" w:pos="709"/>
          <w:tab w:val="left" w:pos="1048"/>
        </w:tabs>
        <w:autoSpaceDE w:val="0"/>
        <w:autoSpaceDN w:val="0"/>
        <w:spacing w:before="120" w:after="120"/>
        <w:ind w:left="0" w:firstLine="0"/>
        <w:jc w:val="both"/>
        <w:rPr>
          <w:color w:val="000000" w:themeColor="text1"/>
        </w:rPr>
      </w:pPr>
      <w:r w:rsidRPr="0050306C">
        <w:rPr>
          <w:color w:val="000000" w:themeColor="text1"/>
        </w:rPr>
        <w:t>-</w:t>
      </w:r>
      <w:r w:rsidRPr="0050306C">
        <w:rPr>
          <w:color w:val="000000" w:themeColor="text1"/>
          <w:spacing w:val="-1"/>
        </w:rPr>
        <w:t xml:space="preserve"> </w:t>
      </w:r>
      <w:r w:rsidRPr="0050306C">
        <w:rPr>
          <w:color w:val="000000" w:themeColor="text1"/>
        </w:rPr>
        <w:t>Prova</w:t>
      </w:r>
      <w:r w:rsidRPr="0050306C">
        <w:rPr>
          <w:color w:val="000000" w:themeColor="text1"/>
          <w:spacing w:val="-2"/>
        </w:rPr>
        <w:t xml:space="preserve"> </w:t>
      </w:r>
      <w:r w:rsidRPr="0050306C">
        <w:rPr>
          <w:color w:val="000000" w:themeColor="text1"/>
        </w:rPr>
        <w:t>de</w:t>
      </w:r>
      <w:r w:rsidRPr="0050306C">
        <w:rPr>
          <w:color w:val="000000" w:themeColor="text1"/>
          <w:spacing w:val="-1"/>
        </w:rPr>
        <w:t xml:space="preserve"> </w:t>
      </w:r>
      <w:r w:rsidRPr="0050306C">
        <w:rPr>
          <w:color w:val="000000" w:themeColor="text1"/>
        </w:rPr>
        <w:t xml:space="preserve">inscrição no cadastro de contribuintes Municipal </w:t>
      </w:r>
      <w:r w:rsidR="00834EFD" w:rsidRPr="00834EFD">
        <w:rPr>
          <w:color w:val="auto"/>
        </w:rPr>
        <w:t>e/ou estadual</w:t>
      </w:r>
      <w:r w:rsidR="00486582" w:rsidRPr="00834EFD">
        <w:rPr>
          <w:color w:val="auto"/>
        </w:rPr>
        <w:t xml:space="preserve"> </w:t>
      </w:r>
      <w:r w:rsidRPr="0050306C">
        <w:rPr>
          <w:color w:val="000000" w:themeColor="text1"/>
        </w:rPr>
        <w:t>relativo ao domicílio ou sede</w:t>
      </w:r>
      <w:r w:rsidRPr="0050306C">
        <w:rPr>
          <w:color w:val="000000" w:themeColor="text1"/>
          <w:spacing w:val="-1"/>
        </w:rPr>
        <w:t xml:space="preserve"> </w:t>
      </w:r>
      <w:r w:rsidRPr="0050306C">
        <w:rPr>
          <w:color w:val="000000" w:themeColor="text1"/>
        </w:rPr>
        <w:t>do fornecedor, pertinente ao seu ramo de atividade e compatível com o objeto contratual;</w:t>
      </w:r>
    </w:p>
    <w:p w14:paraId="1815583F" w14:textId="6FECAB86" w:rsidR="00902C10" w:rsidRPr="0050306C" w:rsidRDefault="00902C10" w:rsidP="00091BEE">
      <w:pPr>
        <w:pStyle w:val="PargrafodaLista"/>
        <w:widowControl w:val="0"/>
        <w:numPr>
          <w:ilvl w:val="2"/>
          <w:numId w:val="53"/>
        </w:numPr>
        <w:tabs>
          <w:tab w:val="left" w:pos="142"/>
          <w:tab w:val="left" w:pos="567"/>
          <w:tab w:val="left" w:pos="851"/>
          <w:tab w:val="left" w:pos="1089"/>
        </w:tabs>
        <w:autoSpaceDE w:val="0"/>
        <w:autoSpaceDN w:val="0"/>
        <w:spacing w:before="120" w:after="120"/>
        <w:ind w:left="0" w:firstLine="0"/>
        <w:jc w:val="both"/>
        <w:rPr>
          <w:color w:val="000000" w:themeColor="text1"/>
        </w:rPr>
      </w:pPr>
      <w:r w:rsidRPr="0050306C">
        <w:rPr>
          <w:color w:val="000000" w:themeColor="text1"/>
        </w:rPr>
        <w:t xml:space="preserve">- </w:t>
      </w:r>
      <w:r w:rsidRPr="0050306C">
        <w:rPr>
          <w:b/>
          <w:color w:val="000000" w:themeColor="text1"/>
        </w:rPr>
        <w:t>Prova de regularidade com a Fazenda Municipal</w:t>
      </w:r>
      <w:r w:rsidRPr="0050306C">
        <w:rPr>
          <w:color w:val="000000" w:themeColor="text1"/>
        </w:rPr>
        <w:t xml:space="preserve"> do domicílio ou sede do fornecedor, relativa à atividade em cujo exercício contrata ou concorre;</w:t>
      </w:r>
    </w:p>
    <w:p w14:paraId="05E71626" w14:textId="77777777" w:rsidR="00902C10" w:rsidRPr="0050306C" w:rsidRDefault="00902C10" w:rsidP="00091BEE">
      <w:pPr>
        <w:pStyle w:val="PargrafodaLista"/>
        <w:widowControl w:val="0"/>
        <w:numPr>
          <w:ilvl w:val="2"/>
          <w:numId w:val="53"/>
        </w:numPr>
        <w:tabs>
          <w:tab w:val="left" w:pos="142"/>
          <w:tab w:val="left" w:pos="709"/>
          <w:tab w:val="left" w:pos="851"/>
          <w:tab w:val="left" w:pos="1048"/>
        </w:tabs>
        <w:suppressAutoHyphens w:val="0"/>
        <w:autoSpaceDE w:val="0"/>
        <w:autoSpaceDN w:val="0"/>
        <w:spacing w:before="120" w:after="120"/>
        <w:ind w:left="0" w:firstLine="0"/>
        <w:jc w:val="both"/>
        <w:rPr>
          <w:color w:val="000000" w:themeColor="text1"/>
        </w:rPr>
      </w:pPr>
      <w:r w:rsidRPr="0050306C">
        <w:rPr>
          <w:color w:val="000000" w:themeColor="text1"/>
        </w:rPr>
        <w:t xml:space="preserve">– </w:t>
      </w:r>
      <w:r w:rsidRPr="0050306C">
        <w:rPr>
          <w:b/>
          <w:color w:val="000000" w:themeColor="text1"/>
        </w:rPr>
        <w:t>Certidão de Regularidade para com a Fazenda Estadual</w:t>
      </w:r>
      <w:r w:rsidRPr="0050306C">
        <w:rPr>
          <w:color w:val="000000" w:themeColor="text1"/>
        </w:rPr>
        <w:t>, por meio de Certidão Negativa de Débito em relação a tributos estaduais;</w:t>
      </w:r>
    </w:p>
    <w:p w14:paraId="0D495832" w14:textId="77777777" w:rsidR="00902C10" w:rsidRPr="0050306C" w:rsidRDefault="00902C10" w:rsidP="00091BEE">
      <w:pPr>
        <w:pStyle w:val="PargrafodaLista"/>
        <w:widowControl w:val="0"/>
        <w:numPr>
          <w:ilvl w:val="2"/>
          <w:numId w:val="53"/>
        </w:numPr>
        <w:tabs>
          <w:tab w:val="left" w:pos="142"/>
          <w:tab w:val="left" w:pos="709"/>
          <w:tab w:val="left" w:pos="851"/>
          <w:tab w:val="left" w:pos="1055"/>
        </w:tabs>
        <w:suppressAutoHyphens w:val="0"/>
        <w:autoSpaceDE w:val="0"/>
        <w:autoSpaceDN w:val="0"/>
        <w:spacing w:before="120" w:after="120"/>
        <w:ind w:left="0" w:firstLine="0"/>
        <w:jc w:val="both"/>
        <w:rPr>
          <w:b/>
          <w:color w:val="000000" w:themeColor="text1"/>
        </w:rPr>
      </w:pPr>
      <w:r w:rsidRPr="0050306C">
        <w:rPr>
          <w:color w:val="000000" w:themeColor="text1"/>
        </w:rPr>
        <w:t>–</w:t>
      </w:r>
      <w:r w:rsidRPr="0050306C">
        <w:rPr>
          <w:b/>
          <w:color w:val="000000" w:themeColor="text1"/>
        </w:rPr>
        <w:t xml:space="preserve"> Certidão emitida pela Procuradoria Geral do Estado, caso tenha sede no Estado do Rio </w:t>
      </w:r>
      <w:r w:rsidRPr="0050306C">
        <w:rPr>
          <w:b/>
          <w:color w:val="000000" w:themeColor="text1"/>
        </w:rPr>
        <w:lastRenderedPageBreak/>
        <w:t xml:space="preserve">de </w:t>
      </w:r>
      <w:r w:rsidRPr="0050306C">
        <w:rPr>
          <w:b/>
          <w:color w:val="000000" w:themeColor="text1"/>
          <w:spacing w:val="-2"/>
        </w:rPr>
        <w:t>Janeiro.</w:t>
      </w:r>
    </w:p>
    <w:p w14:paraId="51C925F8" w14:textId="77777777" w:rsidR="00902C10" w:rsidRPr="0050306C" w:rsidRDefault="00902C10" w:rsidP="00091BEE">
      <w:pPr>
        <w:pStyle w:val="PargrafodaLista"/>
        <w:widowControl w:val="0"/>
        <w:numPr>
          <w:ilvl w:val="2"/>
          <w:numId w:val="53"/>
        </w:numPr>
        <w:tabs>
          <w:tab w:val="left" w:pos="142"/>
          <w:tab w:val="left" w:pos="709"/>
          <w:tab w:val="left" w:pos="851"/>
          <w:tab w:val="left" w:pos="1065"/>
        </w:tabs>
        <w:suppressAutoHyphens w:val="0"/>
        <w:autoSpaceDE w:val="0"/>
        <w:autoSpaceDN w:val="0"/>
        <w:spacing w:before="120" w:after="120"/>
        <w:ind w:left="0" w:firstLine="0"/>
        <w:jc w:val="both"/>
      </w:pPr>
      <w:r w:rsidRPr="0050306C">
        <w:t>- Caso o fornecedor seja considerado isento dos tributos relacionados ao objeto contratual, deverá comprovar tal condição mediante a apresentação de declaração da Fazenda respectiva do seu domicílio ou sede, ou outra equivalente, na forma da lei.</w:t>
      </w:r>
    </w:p>
    <w:p w14:paraId="2CC27097" w14:textId="77777777" w:rsidR="00902C10" w:rsidRPr="0050306C" w:rsidRDefault="00902C10" w:rsidP="00091BEE">
      <w:pPr>
        <w:pStyle w:val="PargrafodaLista"/>
        <w:widowControl w:val="0"/>
        <w:numPr>
          <w:ilvl w:val="2"/>
          <w:numId w:val="53"/>
        </w:numPr>
        <w:tabs>
          <w:tab w:val="left" w:pos="142"/>
          <w:tab w:val="left" w:pos="567"/>
          <w:tab w:val="left" w:pos="851"/>
          <w:tab w:val="left" w:pos="1084"/>
        </w:tabs>
        <w:suppressAutoHyphens w:val="0"/>
        <w:autoSpaceDE w:val="0"/>
        <w:autoSpaceDN w:val="0"/>
        <w:spacing w:before="120" w:after="120"/>
        <w:ind w:left="0" w:firstLine="0"/>
        <w:jc w:val="both"/>
      </w:pPr>
      <w:r w:rsidRPr="0050306C">
        <w:t xml:space="preserve">- O fornecedor enquadrado como microempreendedor individual que pretenda auferir os benefícios do tratamento diferenciado previstos na </w:t>
      </w:r>
      <w:hyperlink r:id="rId33">
        <w:r w:rsidRPr="0050306C">
          <w:rPr>
            <w:u w:val="single"/>
          </w:rPr>
          <w:t>Lei Complementar n. 123, de 2006</w:t>
        </w:r>
        <w:r w:rsidRPr="0050306C">
          <w:t>,</w:t>
        </w:r>
      </w:hyperlink>
      <w:r w:rsidRPr="0050306C">
        <w:t xml:space="preserve"> estará dispensado da prova de inscrição nos cadastros de contribuintes estadual e municipal.</w:t>
      </w:r>
    </w:p>
    <w:p w14:paraId="3A660DFF" w14:textId="5F99A92D" w:rsidR="00902C10" w:rsidRPr="0050306C" w:rsidRDefault="00902C10" w:rsidP="00091BEE">
      <w:pPr>
        <w:pStyle w:val="Ttulo3"/>
        <w:numPr>
          <w:ilvl w:val="1"/>
          <w:numId w:val="53"/>
        </w:numPr>
        <w:tabs>
          <w:tab w:val="left" w:pos="142"/>
          <w:tab w:val="left" w:pos="567"/>
          <w:tab w:val="left" w:pos="851"/>
        </w:tabs>
        <w:spacing w:before="120" w:after="120"/>
        <w:ind w:left="0" w:firstLine="0"/>
        <w:rPr>
          <w:sz w:val="24"/>
          <w:szCs w:val="24"/>
        </w:rPr>
      </w:pPr>
      <w:r w:rsidRPr="0050306C">
        <w:rPr>
          <w:sz w:val="24"/>
          <w:szCs w:val="24"/>
        </w:rPr>
        <w:t>- Qualificação</w:t>
      </w:r>
      <w:r w:rsidRPr="0050306C">
        <w:rPr>
          <w:spacing w:val="-4"/>
          <w:sz w:val="24"/>
          <w:szCs w:val="24"/>
        </w:rPr>
        <w:t xml:space="preserve"> </w:t>
      </w:r>
      <w:r w:rsidRPr="0050306C">
        <w:rPr>
          <w:sz w:val="24"/>
          <w:szCs w:val="24"/>
        </w:rPr>
        <w:t>Econômico-</w:t>
      </w:r>
      <w:r w:rsidRPr="0050306C">
        <w:rPr>
          <w:spacing w:val="-2"/>
          <w:sz w:val="24"/>
          <w:szCs w:val="24"/>
        </w:rPr>
        <w:t>Financeira</w:t>
      </w:r>
      <w:r w:rsidR="006644A8" w:rsidRPr="0050306C">
        <w:rPr>
          <w:spacing w:val="-2"/>
          <w:sz w:val="24"/>
          <w:szCs w:val="24"/>
        </w:rPr>
        <w:t xml:space="preserve"> </w:t>
      </w:r>
    </w:p>
    <w:p w14:paraId="2AFBBD99" w14:textId="0B7B4871" w:rsidR="008244A5" w:rsidRPr="0050306C" w:rsidRDefault="008244A5" w:rsidP="0050306C">
      <w:pPr>
        <w:pStyle w:val="PargrafodaLista"/>
        <w:numPr>
          <w:ilvl w:val="0"/>
          <w:numId w:val="25"/>
        </w:numPr>
        <w:tabs>
          <w:tab w:val="left" w:pos="851"/>
        </w:tabs>
        <w:spacing w:before="120" w:after="120"/>
        <w:ind w:left="0" w:firstLine="0"/>
        <w:jc w:val="both"/>
        <w:rPr>
          <w:rFonts w:eastAsia="Calibri"/>
          <w:lang w:eastAsia="en-US"/>
        </w:rPr>
      </w:pPr>
      <w:r w:rsidRPr="0050306C">
        <w:rPr>
          <w:rFonts w:eastAsia="Calibri"/>
          <w:lang w:eastAsia="en-US"/>
        </w:rPr>
        <w:t xml:space="preserve">Certidão negativa de insolvência civil expedida pelo distribuidor do domicílio ou sede do licitante, caso se trate de pessoa física, desde que admitida a sua participação na licitação, ou de sociedade simples; </w:t>
      </w:r>
    </w:p>
    <w:p w14:paraId="16A55D18" w14:textId="44FC2020" w:rsidR="008244A5" w:rsidRPr="0050306C" w:rsidRDefault="008244A5" w:rsidP="0050306C">
      <w:pPr>
        <w:pStyle w:val="PargrafodaLista"/>
        <w:numPr>
          <w:ilvl w:val="0"/>
          <w:numId w:val="25"/>
        </w:numPr>
        <w:tabs>
          <w:tab w:val="left" w:pos="851"/>
        </w:tabs>
        <w:spacing w:before="120" w:after="120"/>
        <w:ind w:left="0" w:firstLine="0"/>
        <w:jc w:val="both"/>
        <w:rPr>
          <w:rFonts w:eastAsia="Calibri"/>
          <w:lang w:eastAsia="en-US"/>
        </w:rPr>
      </w:pPr>
      <w:r w:rsidRPr="0050306C">
        <w:rPr>
          <w:rFonts w:eastAsia="Calibri"/>
          <w:lang w:eastAsia="en-US"/>
        </w:rPr>
        <w:t>Certidão negativa de falência expedida pelo distribuidor da sede do fornecedor - Lei nº 14.133, de 2021, art. 69, caput, inciso II);</w:t>
      </w:r>
    </w:p>
    <w:p w14:paraId="60F11245" w14:textId="33E5C1F8" w:rsidR="008244A5" w:rsidRPr="0050306C" w:rsidRDefault="008244A5" w:rsidP="0050306C">
      <w:pPr>
        <w:pStyle w:val="PargrafodaLista"/>
        <w:numPr>
          <w:ilvl w:val="0"/>
          <w:numId w:val="25"/>
        </w:numPr>
        <w:tabs>
          <w:tab w:val="left" w:pos="851"/>
        </w:tabs>
        <w:spacing w:before="120" w:after="120"/>
        <w:ind w:left="0" w:firstLine="0"/>
        <w:jc w:val="both"/>
        <w:rPr>
          <w:rFonts w:eastAsia="Calibri"/>
          <w:lang w:eastAsia="en-US"/>
        </w:rPr>
      </w:pPr>
      <w:r w:rsidRPr="0050306C">
        <w:rPr>
          <w:rFonts w:eastAsia="Calibri"/>
          <w:lang w:eastAsia="en-US"/>
        </w:rPr>
        <w:t xml:space="preserve">Balanço patrimonial, demonstração de resultado de exercício e demais demonstrações contábeis dos 2 (dois) últimos exercícios sociais, comprovando índices de Liquidez Geral (LG), Liquidez Corrente (LC), e Solvência Geral (SG) superiores a 1 (um); </w:t>
      </w:r>
    </w:p>
    <w:p w14:paraId="1B56D5E2" w14:textId="42AFF089" w:rsidR="008244A5" w:rsidRPr="0050306C" w:rsidRDefault="008244A5" w:rsidP="0050306C">
      <w:pPr>
        <w:pStyle w:val="PargrafodaLista"/>
        <w:numPr>
          <w:ilvl w:val="0"/>
          <w:numId w:val="25"/>
        </w:numPr>
        <w:tabs>
          <w:tab w:val="left" w:pos="851"/>
        </w:tabs>
        <w:spacing w:before="120" w:after="120"/>
        <w:ind w:left="0" w:firstLine="0"/>
        <w:jc w:val="both"/>
        <w:rPr>
          <w:rFonts w:eastAsia="Calibri"/>
          <w:lang w:eastAsia="en-US"/>
        </w:rPr>
      </w:pPr>
      <w:r w:rsidRPr="0050306C">
        <w:rPr>
          <w:rFonts w:eastAsia="Calibri"/>
          <w:lang w:eastAsia="en-US"/>
        </w:rPr>
        <w:t>As empresas criadas no exercício financeiro da licitação deverão atender a todas as exigências da habilitação e poderão substituir os demonstrativos contábeis pelo balanço de abertura. (Lei nº 14.133, de 2021, art. 65, §1º).</w:t>
      </w:r>
    </w:p>
    <w:p w14:paraId="6D57F965" w14:textId="72AB9A73" w:rsidR="008244A5" w:rsidRPr="0050306C" w:rsidRDefault="008244A5" w:rsidP="0050306C">
      <w:pPr>
        <w:pStyle w:val="PargrafodaLista"/>
        <w:numPr>
          <w:ilvl w:val="0"/>
          <w:numId w:val="25"/>
        </w:numPr>
        <w:tabs>
          <w:tab w:val="left" w:pos="851"/>
        </w:tabs>
        <w:spacing w:before="120" w:after="120"/>
        <w:ind w:left="0" w:firstLine="0"/>
        <w:jc w:val="both"/>
        <w:rPr>
          <w:rFonts w:eastAsia="Calibri"/>
          <w:lang w:eastAsia="en-US"/>
        </w:rPr>
      </w:pPr>
      <w:r w:rsidRPr="0050306C">
        <w:rPr>
          <w:rFonts w:eastAsia="Calibri"/>
          <w:lang w:eastAsia="en-US"/>
        </w:rPr>
        <w:t xml:space="preserve">Os documentos referidos acima limitar-se-ão ao último exercício no caso de a pessoa jurídica ter sido constituída há menos de 2 (dois) anos. </w:t>
      </w:r>
    </w:p>
    <w:p w14:paraId="63077DAB" w14:textId="3C511015" w:rsidR="008244A5" w:rsidRPr="0050306C" w:rsidRDefault="008244A5" w:rsidP="0050306C">
      <w:pPr>
        <w:pStyle w:val="PargrafodaLista"/>
        <w:numPr>
          <w:ilvl w:val="0"/>
          <w:numId w:val="25"/>
        </w:numPr>
        <w:tabs>
          <w:tab w:val="left" w:pos="851"/>
        </w:tabs>
        <w:spacing w:before="120" w:after="120"/>
        <w:ind w:left="0" w:firstLine="0"/>
        <w:jc w:val="both"/>
        <w:rPr>
          <w:rFonts w:eastAsia="Calibri"/>
          <w:lang w:eastAsia="en-US"/>
        </w:rPr>
      </w:pPr>
      <w:r w:rsidRPr="0050306C">
        <w:rPr>
          <w:rFonts w:eastAsia="Calibri"/>
          <w:lang w:eastAsia="en-US"/>
        </w:rPr>
        <w:t xml:space="preserve">Os documentos referidos acima deverão ser exigidos conforme definido pela Receita Federal do Brasil para transmissão da Escrituração Contábil Digital - ECD ao </w:t>
      </w:r>
      <w:proofErr w:type="spellStart"/>
      <w:r w:rsidRPr="0050306C">
        <w:rPr>
          <w:rFonts w:eastAsia="Calibri"/>
          <w:lang w:eastAsia="en-US"/>
        </w:rPr>
        <w:t>Sped</w:t>
      </w:r>
      <w:proofErr w:type="spellEnd"/>
      <w:r w:rsidRPr="0050306C">
        <w:rPr>
          <w:rFonts w:eastAsia="Calibri"/>
          <w:lang w:eastAsia="en-US"/>
        </w:rPr>
        <w:t>.</w:t>
      </w:r>
    </w:p>
    <w:p w14:paraId="316CEB34" w14:textId="0CE2DB76" w:rsidR="008244A5" w:rsidRPr="0050306C" w:rsidRDefault="008244A5" w:rsidP="0050306C">
      <w:pPr>
        <w:pStyle w:val="PargrafodaLista"/>
        <w:numPr>
          <w:ilvl w:val="0"/>
          <w:numId w:val="25"/>
        </w:numPr>
        <w:tabs>
          <w:tab w:val="left" w:pos="851"/>
        </w:tabs>
        <w:spacing w:before="120" w:after="120"/>
        <w:ind w:left="0" w:firstLine="0"/>
        <w:jc w:val="both"/>
        <w:rPr>
          <w:rFonts w:eastAsia="Calibri"/>
          <w:lang w:eastAsia="en-US"/>
        </w:rPr>
      </w:pPr>
      <w:r w:rsidRPr="0050306C">
        <w:rPr>
          <w:rFonts w:eastAsia="Calibri"/>
          <w:lang w:eastAsia="en-US"/>
        </w:rPr>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3A87FAD0" w14:textId="7609EB92" w:rsidR="008244A5" w:rsidRPr="0050306C" w:rsidRDefault="008244A5" w:rsidP="0050306C">
      <w:pPr>
        <w:pStyle w:val="PargrafodaLista"/>
        <w:numPr>
          <w:ilvl w:val="0"/>
          <w:numId w:val="25"/>
        </w:numPr>
        <w:tabs>
          <w:tab w:val="left" w:pos="851"/>
        </w:tabs>
        <w:spacing w:before="120" w:after="120"/>
        <w:ind w:left="0" w:firstLine="0"/>
        <w:jc w:val="both"/>
        <w:rPr>
          <w:rFonts w:eastAsia="Calibri"/>
          <w:lang w:eastAsia="en-US"/>
        </w:rPr>
      </w:pPr>
      <w:r w:rsidRPr="0050306C">
        <w:rPr>
          <w:rFonts w:eastAsia="Calibri"/>
          <w:lang w:eastAsia="en-US"/>
        </w:rPr>
        <w:t>As empresas criadas no exercício financeiro da licitação deverão atender a todas as exigências da habilitação e poderão substituir os demonstrativos contábeis pelo balanço de abertura. (Lei nº 14.133, de 2021, art. 65, §1º)</w:t>
      </w:r>
    </w:p>
    <w:p w14:paraId="74CB9B47" w14:textId="4079553F" w:rsidR="006F6A63" w:rsidRPr="0050306C" w:rsidRDefault="006F6A63" w:rsidP="00091BEE">
      <w:pPr>
        <w:pStyle w:val="Nvel1-SemNumerao"/>
        <w:numPr>
          <w:ilvl w:val="1"/>
          <w:numId w:val="53"/>
        </w:numPr>
        <w:tabs>
          <w:tab w:val="clear" w:pos="0"/>
          <w:tab w:val="left" w:pos="567"/>
          <w:tab w:val="left" w:pos="851"/>
        </w:tabs>
        <w:spacing w:line="240" w:lineRule="auto"/>
        <w:ind w:left="0" w:firstLine="0"/>
        <w:rPr>
          <w:rFonts w:ascii="Times New Roman" w:hAnsi="Times New Roman" w:cs="Times New Roman"/>
          <w:sz w:val="24"/>
          <w:szCs w:val="24"/>
        </w:rPr>
      </w:pPr>
      <w:r w:rsidRPr="0050306C">
        <w:rPr>
          <w:rFonts w:ascii="Times New Roman" w:hAnsi="Times New Roman" w:cs="Times New Roman"/>
          <w:sz w:val="24"/>
          <w:szCs w:val="24"/>
        </w:rPr>
        <w:t>- Qualificação Técnic</w:t>
      </w:r>
      <w:r w:rsidR="008F5DB3" w:rsidRPr="0050306C">
        <w:rPr>
          <w:rFonts w:ascii="Times New Roman" w:hAnsi="Times New Roman" w:cs="Times New Roman"/>
          <w:sz w:val="24"/>
          <w:szCs w:val="24"/>
        </w:rPr>
        <w:t>a</w:t>
      </w:r>
    </w:p>
    <w:p w14:paraId="750A97A5" w14:textId="4F65BE7F" w:rsidR="00D11CCA" w:rsidRPr="0050306C" w:rsidRDefault="00D60B10" w:rsidP="0050306C">
      <w:pPr>
        <w:pStyle w:val="Nivel2"/>
        <w:tabs>
          <w:tab w:val="left" w:pos="567"/>
          <w:tab w:val="left" w:pos="851"/>
        </w:tabs>
        <w:spacing w:line="240" w:lineRule="auto"/>
        <w:ind w:left="0" w:firstLine="0"/>
        <w:outlineLvl w:val="1"/>
        <w:rPr>
          <w:rFonts w:ascii="Times New Roman" w:hAnsi="Times New Roman" w:cs="Times New Roman"/>
          <w:i/>
          <w:color w:val="000000" w:themeColor="text1"/>
          <w:sz w:val="24"/>
          <w:szCs w:val="24"/>
        </w:rPr>
      </w:pPr>
      <w:r w:rsidRPr="0050306C">
        <w:rPr>
          <w:rFonts w:ascii="Times New Roman" w:hAnsi="Times New Roman" w:cs="Times New Roman"/>
          <w:sz w:val="24"/>
          <w:szCs w:val="24"/>
        </w:rPr>
        <w:t>9.20</w:t>
      </w:r>
      <w:r w:rsidR="006F6A63" w:rsidRPr="0050306C">
        <w:rPr>
          <w:rFonts w:ascii="Times New Roman" w:hAnsi="Times New Roman" w:cs="Times New Roman"/>
          <w:sz w:val="24"/>
          <w:szCs w:val="24"/>
        </w:rPr>
        <w:t>.1</w:t>
      </w:r>
      <w:r w:rsidR="008F5DB3" w:rsidRPr="0050306C">
        <w:rPr>
          <w:rFonts w:ascii="Times New Roman" w:hAnsi="Times New Roman" w:cs="Times New Roman"/>
          <w:sz w:val="24"/>
          <w:szCs w:val="24"/>
        </w:rPr>
        <w:tab/>
        <w:t xml:space="preserve">- </w:t>
      </w:r>
      <w:r w:rsidR="0050306C" w:rsidRPr="0050306C">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r w:rsidR="008F5DB3" w:rsidRPr="0050306C">
        <w:rPr>
          <w:rFonts w:ascii="Times New Roman" w:hAnsi="Times New Roman" w:cs="Times New Roman"/>
          <w:sz w:val="24"/>
          <w:szCs w:val="24"/>
        </w:rPr>
        <w:t>.</w:t>
      </w:r>
    </w:p>
    <w:bookmarkEnd w:id="0"/>
    <w:p w14:paraId="4AB15184" w14:textId="361C2E77" w:rsidR="00261312" w:rsidRPr="00781DDC" w:rsidRDefault="00261312" w:rsidP="00091BEE">
      <w:pPr>
        <w:pStyle w:val="Ttulo2"/>
        <w:numPr>
          <w:ilvl w:val="1"/>
          <w:numId w:val="53"/>
        </w:numPr>
        <w:tabs>
          <w:tab w:val="left" w:pos="567"/>
        </w:tabs>
        <w:spacing w:before="120" w:after="120"/>
        <w:ind w:left="0" w:firstLine="0"/>
        <w:rPr>
          <w:szCs w:val="24"/>
        </w:rPr>
      </w:pPr>
      <w:r w:rsidRPr="00781DDC">
        <w:rPr>
          <w:szCs w:val="24"/>
        </w:rPr>
        <w:t>-</w:t>
      </w:r>
      <w:r w:rsidRPr="00781DDC">
        <w:rPr>
          <w:spacing w:val="-3"/>
          <w:szCs w:val="24"/>
        </w:rPr>
        <w:t xml:space="preserve"> </w:t>
      </w:r>
      <w:r w:rsidRPr="00781DDC">
        <w:rPr>
          <w:szCs w:val="24"/>
        </w:rPr>
        <w:t xml:space="preserve">DEMAIS </w:t>
      </w:r>
      <w:r w:rsidRPr="00781DDC">
        <w:rPr>
          <w:spacing w:val="-2"/>
          <w:szCs w:val="24"/>
        </w:rPr>
        <w:t>DOCUMENTOS</w:t>
      </w:r>
    </w:p>
    <w:p w14:paraId="0F9119D9" w14:textId="7FE1E6BB" w:rsidR="00261312" w:rsidRPr="00BE75B0" w:rsidRDefault="00261312" w:rsidP="00781DDC">
      <w:pPr>
        <w:pStyle w:val="PargrafodaLista"/>
        <w:shd w:val="clear" w:color="auto" w:fill="FFFFFF"/>
        <w:spacing w:before="120" w:after="120"/>
        <w:ind w:left="0"/>
        <w:rPr>
          <w:color w:val="FF0066"/>
          <w:lang w:eastAsia="pt-BR"/>
        </w:rPr>
      </w:pPr>
      <w:r w:rsidRPr="00781DDC">
        <w:rPr>
          <w:color w:val="000000"/>
          <w:lang w:eastAsia="pt-BR"/>
        </w:rPr>
        <w:t>9.</w:t>
      </w:r>
      <w:r w:rsidR="00D60B10" w:rsidRPr="00781DDC">
        <w:rPr>
          <w:color w:val="000000"/>
          <w:lang w:eastAsia="pt-BR"/>
        </w:rPr>
        <w:t>21</w:t>
      </w:r>
      <w:r w:rsidRPr="00781DDC">
        <w:rPr>
          <w:color w:val="000000"/>
          <w:lang w:eastAsia="pt-BR"/>
        </w:rPr>
        <w:t>.1 - Declaração conjunta, expressa, de que o licitante:</w:t>
      </w:r>
    </w:p>
    <w:p w14:paraId="087BB613"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a) não possui em seu quadro de pessoal empregado(s) com menos de 18 (dezoito) anos em trabalho</w:t>
      </w:r>
      <w:r>
        <w:rPr>
          <w:color w:val="000000"/>
          <w:lang w:eastAsia="pt-BR"/>
        </w:rPr>
        <w:t xml:space="preserve"> </w:t>
      </w:r>
      <w:r w:rsidRPr="00661A97">
        <w:rPr>
          <w:color w:val="000000"/>
          <w:lang w:eastAsia="pt-BR"/>
        </w:rPr>
        <w:t>noturno, perigoso ou insalubre e de 16 (dezesseis) anos em qualquer trabalho, salvo na condição de</w:t>
      </w:r>
      <w:r>
        <w:rPr>
          <w:color w:val="000000"/>
          <w:lang w:eastAsia="pt-BR"/>
        </w:rPr>
        <w:t xml:space="preserve"> </w:t>
      </w:r>
      <w:r w:rsidRPr="00661A97">
        <w:rPr>
          <w:color w:val="000000"/>
          <w:lang w:eastAsia="pt-BR"/>
        </w:rPr>
        <w:t>aprendiz, nos termos do inciso XXXIII do art. 7º da Constituição Federal de 1998 (Lei nº.</w:t>
      </w:r>
      <w:r>
        <w:rPr>
          <w:color w:val="000000"/>
          <w:lang w:eastAsia="pt-BR"/>
        </w:rPr>
        <w:t xml:space="preserve"> </w:t>
      </w:r>
      <w:r w:rsidRPr="00661A97">
        <w:rPr>
          <w:color w:val="000000"/>
          <w:lang w:eastAsia="pt-BR"/>
        </w:rPr>
        <w:t>9.854/99);</w:t>
      </w:r>
    </w:p>
    <w:p w14:paraId="0D04A3DD"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b) declaração de enquadramento em ME ou EPP;</w:t>
      </w:r>
    </w:p>
    <w:p w14:paraId="060F082A"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lastRenderedPageBreak/>
        <w:t>c) Se o licitante participante for Microempreendedor Individual deverá apresentar o Certificado da</w:t>
      </w:r>
      <w:r>
        <w:rPr>
          <w:color w:val="000000"/>
          <w:lang w:eastAsia="pt-BR"/>
        </w:rPr>
        <w:t xml:space="preserve"> </w:t>
      </w:r>
      <w:r w:rsidRPr="00661A97">
        <w:rPr>
          <w:color w:val="000000"/>
          <w:lang w:eastAsia="pt-BR"/>
        </w:rPr>
        <w:t>Condição caso queira usufruir dos benefícios da Lei Complementar nº 123/2006 ou a Declaração de</w:t>
      </w:r>
      <w:r>
        <w:rPr>
          <w:color w:val="000000"/>
          <w:lang w:eastAsia="pt-BR"/>
        </w:rPr>
        <w:t xml:space="preserve"> </w:t>
      </w:r>
      <w:r w:rsidRPr="00661A97">
        <w:rPr>
          <w:color w:val="000000"/>
          <w:lang w:eastAsia="pt-BR"/>
        </w:rPr>
        <w:t>Microempresa – ME ou Empresa de Pequeno Porte – EPP;</w:t>
      </w:r>
    </w:p>
    <w:p w14:paraId="09B8F38D"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d) detém conhecimento de todas as informações contidas neste edital e em seus anexos, e que a sua</w:t>
      </w:r>
      <w:r>
        <w:rPr>
          <w:color w:val="000000"/>
          <w:lang w:eastAsia="pt-BR"/>
        </w:rPr>
        <w:t xml:space="preserve"> </w:t>
      </w:r>
      <w:r w:rsidRPr="00661A97">
        <w:rPr>
          <w:color w:val="000000"/>
          <w:lang w:eastAsia="pt-BR"/>
        </w:rPr>
        <w:t>proposta atende integralmente aos requisitos constantes do edital;</w:t>
      </w:r>
    </w:p>
    <w:p w14:paraId="176415DB"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e) não incursa nos impedimentos de que trata o artigo 14 da Lei Federal nº 14.133/2021;</w:t>
      </w:r>
    </w:p>
    <w:p w14:paraId="75A73DC9"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f) a inexistência de fato impeditivo para licitar ou contratar com a Administração Pública;</w:t>
      </w:r>
    </w:p>
    <w:p w14:paraId="2BFA2FF2"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g) o pleno conhecimento e aceitação das regras e das condições gerais da contratação, definidas do</w:t>
      </w:r>
    </w:p>
    <w:p w14:paraId="380E2E5B"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Edital;</w:t>
      </w:r>
    </w:p>
    <w:p w14:paraId="131531ED"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h) a responsabilidade pelas transações que forem efetuadas no sistema;</w:t>
      </w:r>
    </w:p>
    <w:p w14:paraId="2F2914E9"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i) que a proposta econômica compreende a integralidade dos custos para atendimento dos direitos</w:t>
      </w:r>
      <w:r>
        <w:rPr>
          <w:color w:val="000000"/>
          <w:lang w:eastAsia="pt-BR"/>
        </w:rPr>
        <w:t xml:space="preserve"> </w:t>
      </w:r>
      <w:r w:rsidRPr="00661A97">
        <w:rPr>
          <w:color w:val="000000"/>
          <w:lang w:eastAsia="pt-BR"/>
        </w:rPr>
        <w:t>trabalhistas assegurados na Constituição Federal, nas leis trabalhistas, nas normas infra legais, nas</w:t>
      </w:r>
      <w:r>
        <w:rPr>
          <w:color w:val="000000"/>
          <w:lang w:eastAsia="pt-BR"/>
        </w:rPr>
        <w:t xml:space="preserve"> </w:t>
      </w:r>
      <w:r w:rsidRPr="00661A97">
        <w:rPr>
          <w:color w:val="000000"/>
          <w:lang w:eastAsia="pt-BR"/>
        </w:rPr>
        <w:t>convenções coletivas de trabalho e nos termos de ajustamento de conduta vigentes na data de</w:t>
      </w:r>
      <w:r>
        <w:rPr>
          <w:color w:val="000000"/>
          <w:lang w:eastAsia="pt-BR"/>
        </w:rPr>
        <w:t xml:space="preserve"> </w:t>
      </w:r>
      <w:r w:rsidRPr="00661A97">
        <w:rPr>
          <w:color w:val="000000"/>
          <w:lang w:eastAsia="pt-BR"/>
        </w:rPr>
        <w:t>entrega das propostas.</w:t>
      </w:r>
    </w:p>
    <w:p w14:paraId="5613F0E1"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j) que cumpre os requisitos de habilitação e que as declarações informadas são verídicas, de acordo</w:t>
      </w:r>
      <w:r>
        <w:rPr>
          <w:color w:val="000000"/>
          <w:lang w:eastAsia="pt-BR"/>
        </w:rPr>
        <w:t xml:space="preserve"> </w:t>
      </w:r>
      <w:r w:rsidRPr="00661A97">
        <w:rPr>
          <w:color w:val="000000"/>
          <w:lang w:eastAsia="pt-BR"/>
        </w:rPr>
        <w:t>com os dispositivos legais;</w:t>
      </w:r>
    </w:p>
    <w:p w14:paraId="560CD775"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k) que não possui, em sua cadeia produtiva, empregados executando trabalho degradante ou</w:t>
      </w:r>
      <w:r>
        <w:rPr>
          <w:color w:val="000000"/>
          <w:lang w:eastAsia="pt-BR"/>
        </w:rPr>
        <w:t xml:space="preserve"> </w:t>
      </w:r>
      <w:r w:rsidRPr="00661A97">
        <w:rPr>
          <w:color w:val="000000"/>
          <w:lang w:eastAsia="pt-BR"/>
        </w:rPr>
        <w:t>forçado, observando o disposto nos incisos III e IV do art. 1º e no inciso III do art. 5º da</w:t>
      </w:r>
      <w:r>
        <w:rPr>
          <w:color w:val="000000"/>
          <w:lang w:eastAsia="pt-BR"/>
        </w:rPr>
        <w:t xml:space="preserve"> </w:t>
      </w:r>
      <w:r w:rsidRPr="00661A97">
        <w:rPr>
          <w:color w:val="000000"/>
          <w:lang w:eastAsia="pt-BR"/>
        </w:rPr>
        <w:t>Constituição Federal;</w:t>
      </w:r>
    </w:p>
    <w:p w14:paraId="45B276AD"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l) a inexistência no quadro da empresa, de sócios ou representantes com vínculo de parentesco em</w:t>
      </w:r>
      <w:r>
        <w:rPr>
          <w:color w:val="000000"/>
          <w:lang w:eastAsia="pt-BR"/>
        </w:rPr>
        <w:t xml:space="preserve"> </w:t>
      </w:r>
      <w:r w:rsidRPr="00661A97">
        <w:rPr>
          <w:color w:val="000000"/>
          <w:lang w:eastAsia="pt-BR"/>
        </w:rPr>
        <w:t>linha reta, colateral ou por afinidade até o terceiro grau, de gestores públicos (servidores e agentes</w:t>
      </w:r>
      <w:r>
        <w:rPr>
          <w:color w:val="000000"/>
          <w:lang w:eastAsia="pt-BR"/>
        </w:rPr>
        <w:t xml:space="preserve"> </w:t>
      </w:r>
      <w:r w:rsidRPr="00661A97">
        <w:rPr>
          <w:color w:val="000000"/>
          <w:lang w:eastAsia="pt-BR"/>
        </w:rPr>
        <w:t>políticos) ocupantes do quadro da Prefeitura Municipal de Bom Jardim – RJ, envolvidos no</w:t>
      </w:r>
      <w:r>
        <w:rPr>
          <w:color w:val="000000"/>
          <w:lang w:eastAsia="pt-BR"/>
        </w:rPr>
        <w:t xml:space="preserve"> </w:t>
      </w:r>
      <w:r w:rsidRPr="00661A97">
        <w:rPr>
          <w:color w:val="000000"/>
          <w:lang w:eastAsia="pt-BR"/>
        </w:rPr>
        <w:t>procedimento licitatório.</w:t>
      </w:r>
    </w:p>
    <w:p w14:paraId="6A7F9626" w14:textId="77777777" w:rsidR="00E57B86"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m) de idoneidade</w:t>
      </w:r>
    </w:p>
    <w:p w14:paraId="3BB01EB3" w14:textId="77777777" w:rsidR="00E57B86"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n) declaração de que a proposta apresentada para participar do Processo Eletrônico, foi elaborada de</w:t>
      </w:r>
      <w:r>
        <w:rPr>
          <w:color w:val="000000"/>
          <w:lang w:eastAsia="pt-BR"/>
        </w:rPr>
        <w:t xml:space="preserve"> </w:t>
      </w:r>
      <w:r w:rsidRPr="00661A97">
        <w:rPr>
          <w:color w:val="000000"/>
          <w:lang w:eastAsia="pt-BR"/>
        </w:rPr>
        <w:t>maneira independente, e o conteúdo da proposta não foi, no todo ou em parte, direta ou</w:t>
      </w:r>
      <w:r>
        <w:rPr>
          <w:color w:val="000000"/>
          <w:lang w:eastAsia="pt-BR"/>
        </w:rPr>
        <w:t xml:space="preserve"> </w:t>
      </w:r>
      <w:r w:rsidRPr="00661A97">
        <w:rPr>
          <w:color w:val="000000"/>
          <w:lang w:eastAsia="pt-BR"/>
        </w:rPr>
        <w:t>indiretamente, informado, discutido ou recebido de qualquer outro participante potencial ou de fato</w:t>
      </w:r>
      <w:r>
        <w:rPr>
          <w:color w:val="000000"/>
          <w:lang w:eastAsia="pt-BR"/>
        </w:rPr>
        <w:t xml:space="preserve"> </w:t>
      </w:r>
      <w:r w:rsidRPr="00661A97">
        <w:rPr>
          <w:color w:val="000000"/>
          <w:lang w:eastAsia="pt-BR"/>
        </w:rPr>
        <w:t>da Concorrência, por qualquer meio ou por qualquer pessoa e que a empresa não foi declarada</w:t>
      </w:r>
      <w:r>
        <w:rPr>
          <w:color w:val="000000"/>
          <w:lang w:eastAsia="pt-BR"/>
        </w:rPr>
        <w:t xml:space="preserve"> </w:t>
      </w:r>
      <w:r w:rsidRPr="00661A97">
        <w:rPr>
          <w:color w:val="000000"/>
          <w:lang w:eastAsia="pt-BR"/>
        </w:rPr>
        <w:t>inidônea ou suspensa, por nenhum órgão público de qualquer esfera de governo, estando apta a</w:t>
      </w:r>
      <w:r>
        <w:rPr>
          <w:color w:val="000000"/>
          <w:lang w:eastAsia="pt-BR"/>
        </w:rPr>
        <w:t xml:space="preserve"> </w:t>
      </w:r>
      <w:r w:rsidRPr="00661A97">
        <w:rPr>
          <w:color w:val="000000"/>
          <w:lang w:eastAsia="pt-BR"/>
        </w:rPr>
        <w:t>contratar com o poder público.</w:t>
      </w:r>
    </w:p>
    <w:p w14:paraId="6E968C45" w14:textId="77777777" w:rsidR="00E57B86" w:rsidRDefault="00E57B86" w:rsidP="00E57B86">
      <w:pPr>
        <w:pStyle w:val="PargrafodaLista"/>
        <w:shd w:val="clear" w:color="auto" w:fill="FFFFFF"/>
        <w:spacing w:before="120" w:after="120"/>
        <w:ind w:left="0"/>
        <w:jc w:val="both"/>
        <w:rPr>
          <w:color w:val="000000"/>
          <w:lang w:eastAsia="pt-BR"/>
        </w:rPr>
      </w:pPr>
      <w:r>
        <w:rPr>
          <w:color w:val="000000"/>
          <w:lang w:eastAsia="pt-BR"/>
        </w:rPr>
        <w:t>o</w:t>
      </w:r>
      <w:r w:rsidRPr="00661A97">
        <w:rPr>
          <w:color w:val="000000"/>
          <w:lang w:eastAsia="pt-BR"/>
        </w:rPr>
        <w:t>) Declaração de que cumpre as exigências de reserva de cargos para pessoa com deficiência e para</w:t>
      </w:r>
      <w:r>
        <w:rPr>
          <w:color w:val="000000"/>
          <w:lang w:eastAsia="pt-BR"/>
        </w:rPr>
        <w:t xml:space="preserve"> </w:t>
      </w:r>
      <w:r w:rsidRPr="00661A97">
        <w:rPr>
          <w:color w:val="000000"/>
          <w:lang w:eastAsia="pt-BR"/>
        </w:rPr>
        <w:t>reabilitado da Previdência Social, previstas em lei e em outras normas específicas</w:t>
      </w:r>
    </w:p>
    <w:p w14:paraId="484131E8" w14:textId="2A7209AC" w:rsidR="00261312" w:rsidRPr="00781DDC" w:rsidRDefault="00E57B86" w:rsidP="00E57B86">
      <w:pPr>
        <w:pStyle w:val="PargrafodaLista"/>
        <w:widowControl w:val="0"/>
        <w:numPr>
          <w:ilvl w:val="2"/>
          <w:numId w:val="53"/>
        </w:numPr>
        <w:tabs>
          <w:tab w:val="left" w:pos="709"/>
        </w:tabs>
        <w:suppressAutoHyphens w:val="0"/>
        <w:autoSpaceDE w:val="0"/>
        <w:autoSpaceDN w:val="0"/>
        <w:spacing w:before="120" w:after="120"/>
        <w:ind w:left="0" w:firstLine="0"/>
        <w:jc w:val="both"/>
      </w:pPr>
      <w:r w:rsidRPr="00584F1E">
        <w:t xml:space="preserve">- </w:t>
      </w:r>
      <w:r w:rsidR="00261312" w:rsidRPr="00781DDC">
        <w:rPr>
          <w:b/>
        </w:rPr>
        <w:t xml:space="preserve">Os documentos que não tiverem data de validade serão considerados válidos se emitidos nos 60 (sessenta) dias anteriores à data da entrega dos envelopes, </w:t>
      </w:r>
      <w:r w:rsidR="00261312" w:rsidRPr="00781DDC">
        <w:rPr>
          <w:b/>
          <w:u w:val="thick"/>
        </w:rPr>
        <w:t>COM</w:t>
      </w:r>
      <w:r w:rsidR="00261312" w:rsidRPr="00781DDC">
        <w:rPr>
          <w:b/>
        </w:rPr>
        <w:t xml:space="preserve"> </w:t>
      </w:r>
      <w:r w:rsidR="00261312" w:rsidRPr="00781DDC">
        <w:rPr>
          <w:b/>
          <w:u w:val="thick"/>
        </w:rPr>
        <w:t>EXCEÇÃO</w:t>
      </w:r>
      <w:r w:rsidR="00261312" w:rsidRPr="00781DDC">
        <w:rPr>
          <w:b/>
        </w:rPr>
        <w:t xml:space="preserve"> </w:t>
      </w:r>
      <w:r w:rsidR="00261312" w:rsidRPr="00781DDC">
        <w:rPr>
          <w:b/>
          <w:u w:val="thick"/>
        </w:rPr>
        <w:t>DOS SEGUINTES DOCUMENTOS:</w:t>
      </w:r>
      <w:r w:rsidR="00261312" w:rsidRPr="00781DDC">
        <w:rPr>
          <w:b/>
        </w:rPr>
        <w:t xml:space="preserve"> CNPJ, prova de inscrição no cadastro dos contribuintes municipal e/ou estadual, os comprobatórios da habilitação jurídica, </w:t>
      </w:r>
      <w:r w:rsidR="00CF57F6" w:rsidRPr="00781DDC">
        <w:rPr>
          <w:b/>
        </w:rPr>
        <w:t>ou quando</w:t>
      </w:r>
      <w:r w:rsidR="00261312" w:rsidRPr="00781DDC">
        <w:rPr>
          <w:b/>
        </w:rPr>
        <w:t xml:space="preserve"> for o caso.</w:t>
      </w:r>
    </w:p>
    <w:p w14:paraId="08246774" w14:textId="77777777" w:rsidR="00261312" w:rsidRPr="00781DDC" w:rsidRDefault="00261312" w:rsidP="00091BEE">
      <w:pPr>
        <w:pStyle w:val="Ttulo2"/>
        <w:numPr>
          <w:ilvl w:val="1"/>
          <w:numId w:val="53"/>
        </w:numPr>
        <w:tabs>
          <w:tab w:val="left" w:pos="567"/>
          <w:tab w:val="left" w:pos="1045"/>
        </w:tabs>
        <w:spacing w:before="120" w:after="120"/>
        <w:ind w:left="0" w:firstLine="0"/>
        <w:rPr>
          <w:szCs w:val="24"/>
        </w:rPr>
      </w:pPr>
      <w:r w:rsidRPr="00781DDC">
        <w:rPr>
          <w:szCs w:val="24"/>
        </w:rPr>
        <w:t>-</w:t>
      </w:r>
      <w:r w:rsidRPr="00781DDC">
        <w:rPr>
          <w:spacing w:val="-3"/>
          <w:szCs w:val="24"/>
        </w:rPr>
        <w:t xml:space="preserve"> </w:t>
      </w:r>
      <w:r w:rsidRPr="00781DDC">
        <w:rPr>
          <w:szCs w:val="24"/>
        </w:rPr>
        <w:t>DAS</w:t>
      </w:r>
      <w:r w:rsidRPr="00781DDC">
        <w:rPr>
          <w:spacing w:val="-1"/>
          <w:szCs w:val="24"/>
        </w:rPr>
        <w:t xml:space="preserve"> </w:t>
      </w:r>
      <w:r w:rsidRPr="00781DDC">
        <w:rPr>
          <w:szCs w:val="24"/>
        </w:rPr>
        <w:t>MICROEMPRESAS</w:t>
      </w:r>
      <w:r w:rsidRPr="00781DDC">
        <w:rPr>
          <w:spacing w:val="-1"/>
          <w:szCs w:val="24"/>
        </w:rPr>
        <w:t xml:space="preserve"> </w:t>
      </w:r>
      <w:r w:rsidRPr="00781DDC">
        <w:rPr>
          <w:szCs w:val="24"/>
        </w:rPr>
        <w:t>E</w:t>
      </w:r>
      <w:r w:rsidRPr="00781DDC">
        <w:rPr>
          <w:spacing w:val="-2"/>
          <w:szCs w:val="24"/>
        </w:rPr>
        <w:t xml:space="preserve"> </w:t>
      </w:r>
      <w:r w:rsidRPr="00781DDC">
        <w:rPr>
          <w:szCs w:val="24"/>
        </w:rPr>
        <w:t>EMPRESAS</w:t>
      </w:r>
      <w:r w:rsidRPr="00781DDC">
        <w:rPr>
          <w:spacing w:val="-1"/>
          <w:szCs w:val="24"/>
        </w:rPr>
        <w:t xml:space="preserve"> </w:t>
      </w:r>
      <w:r w:rsidRPr="00781DDC">
        <w:rPr>
          <w:szCs w:val="24"/>
        </w:rPr>
        <w:t>DE</w:t>
      </w:r>
      <w:r w:rsidRPr="00781DDC">
        <w:rPr>
          <w:spacing w:val="-1"/>
          <w:szCs w:val="24"/>
        </w:rPr>
        <w:t xml:space="preserve"> </w:t>
      </w:r>
      <w:r w:rsidRPr="00781DDC">
        <w:rPr>
          <w:szCs w:val="24"/>
        </w:rPr>
        <w:t>PEQUENO</w:t>
      </w:r>
      <w:r w:rsidRPr="00781DDC">
        <w:rPr>
          <w:spacing w:val="-1"/>
          <w:szCs w:val="24"/>
        </w:rPr>
        <w:t xml:space="preserve"> </w:t>
      </w:r>
      <w:r w:rsidRPr="00781DDC">
        <w:rPr>
          <w:spacing w:val="-2"/>
          <w:szCs w:val="24"/>
        </w:rPr>
        <w:t>PORTE</w:t>
      </w:r>
    </w:p>
    <w:p w14:paraId="77A17C44" w14:textId="79986B13" w:rsidR="00261312" w:rsidRPr="00781DDC" w:rsidRDefault="00261312" w:rsidP="00781DDC">
      <w:pPr>
        <w:pStyle w:val="Corpodetexto"/>
        <w:tabs>
          <w:tab w:val="left" w:pos="993"/>
        </w:tabs>
        <w:spacing w:before="120" w:after="120"/>
        <w:jc w:val="both"/>
        <w:rPr>
          <w:sz w:val="24"/>
          <w:szCs w:val="24"/>
        </w:rPr>
      </w:pPr>
      <w:r w:rsidRPr="00781DDC">
        <w:rPr>
          <w:sz w:val="24"/>
          <w:szCs w:val="24"/>
        </w:rPr>
        <w:t>9.</w:t>
      </w:r>
      <w:r w:rsidR="00D60B10" w:rsidRPr="00781DDC">
        <w:rPr>
          <w:sz w:val="24"/>
          <w:szCs w:val="24"/>
        </w:rPr>
        <w:t>22</w:t>
      </w:r>
      <w:r w:rsidRPr="00781DDC">
        <w:rPr>
          <w:sz w:val="24"/>
          <w:szCs w:val="24"/>
        </w:rPr>
        <w:t>.1 - Às Microempresas e às Empresas de Pequeno Porte serão aplicadas as disposições da Lei Complementar nº 123/06.</w:t>
      </w:r>
    </w:p>
    <w:p w14:paraId="09294693" w14:textId="6AD2B939" w:rsidR="00261312" w:rsidRPr="00781DDC" w:rsidRDefault="00261312" w:rsidP="00091BEE">
      <w:pPr>
        <w:pStyle w:val="PargrafodaLista"/>
        <w:widowControl w:val="0"/>
        <w:numPr>
          <w:ilvl w:val="2"/>
          <w:numId w:val="53"/>
        </w:numPr>
        <w:tabs>
          <w:tab w:val="left" w:pos="993"/>
          <w:tab w:val="left" w:pos="1285"/>
        </w:tabs>
        <w:autoSpaceDE w:val="0"/>
        <w:autoSpaceDN w:val="0"/>
        <w:spacing w:before="120" w:after="120"/>
        <w:ind w:left="0" w:firstLine="0"/>
        <w:jc w:val="both"/>
      </w:pPr>
      <w:r w:rsidRPr="00781DDC">
        <w:t xml:space="preserve">- Caso o licitante seja qualificado como microempresa ou empresa de pequeno porte, deverá apresentar toda a documentação exigida para efeito de comprovação de regularidade fiscal, mesmo que esta apresente alguma restrição, sob pena de </w:t>
      </w:r>
      <w:r w:rsidRPr="00781DDC">
        <w:rPr>
          <w:spacing w:val="-2"/>
        </w:rPr>
        <w:t>inabilitação.</w:t>
      </w:r>
    </w:p>
    <w:p w14:paraId="0F853146" w14:textId="77777777" w:rsidR="00261312" w:rsidRPr="00781DDC" w:rsidRDefault="00261312" w:rsidP="00091BEE">
      <w:pPr>
        <w:pStyle w:val="PargrafodaLista"/>
        <w:widowControl w:val="0"/>
        <w:numPr>
          <w:ilvl w:val="3"/>
          <w:numId w:val="53"/>
        </w:numPr>
        <w:tabs>
          <w:tab w:val="left" w:pos="851"/>
          <w:tab w:val="left" w:pos="1259"/>
        </w:tabs>
        <w:suppressAutoHyphens w:val="0"/>
        <w:autoSpaceDE w:val="0"/>
        <w:autoSpaceDN w:val="0"/>
        <w:spacing w:before="120" w:after="120"/>
        <w:ind w:left="0" w:firstLine="0"/>
        <w:jc w:val="both"/>
      </w:pPr>
      <w:r w:rsidRPr="00781DDC">
        <w:t>-A</w:t>
      </w:r>
      <w:r w:rsidRPr="00781DDC">
        <w:rPr>
          <w:spacing w:val="-10"/>
        </w:rPr>
        <w:t xml:space="preserve"> </w:t>
      </w:r>
      <w:r w:rsidRPr="00781DDC">
        <w:t>existência de restrição relativamente à regularidade fiscal e trabalhista não impede que a licitante qualificada como microempresa ou empresa de pequeno porte seja declarada vencedora, uma vez que atenda a todas as demais exigências do edital.</w:t>
      </w:r>
    </w:p>
    <w:p w14:paraId="03C002EE" w14:textId="77777777" w:rsidR="00261312" w:rsidRPr="00781DDC" w:rsidRDefault="00261312" w:rsidP="00091BEE">
      <w:pPr>
        <w:pStyle w:val="PargrafodaLista"/>
        <w:widowControl w:val="0"/>
        <w:numPr>
          <w:ilvl w:val="3"/>
          <w:numId w:val="53"/>
        </w:numPr>
        <w:tabs>
          <w:tab w:val="left" w:pos="567"/>
          <w:tab w:val="left" w:pos="851"/>
          <w:tab w:val="left" w:pos="1259"/>
        </w:tabs>
        <w:suppressAutoHyphens w:val="0"/>
        <w:autoSpaceDE w:val="0"/>
        <w:autoSpaceDN w:val="0"/>
        <w:spacing w:before="120" w:after="120"/>
        <w:ind w:left="0" w:firstLine="0"/>
        <w:jc w:val="both"/>
      </w:pPr>
      <w:r w:rsidRPr="00781DDC">
        <w:lastRenderedPageBreak/>
        <w:t>Caso o licitante seja microempresa ou empresa de pequeno porte e, uma vez constatada a existência de alguma restrição na</w:t>
      </w:r>
      <w:r w:rsidRPr="00781DDC">
        <w:rPr>
          <w:spacing w:val="40"/>
        </w:rPr>
        <w:t xml:space="preserve"> </w:t>
      </w:r>
      <w:r w:rsidRPr="00781DDC">
        <w:t>comprovação da regularidade fiscal de microempresas ou de empresas</w:t>
      </w:r>
      <w:r w:rsidRPr="00781DDC">
        <w:rPr>
          <w:spacing w:val="40"/>
        </w:rPr>
        <w:t xml:space="preserve"> </w:t>
      </w:r>
      <w:r w:rsidRPr="00781DDC">
        <w:t>de pequeno porte que</w:t>
      </w:r>
      <w:r w:rsidRPr="00781DDC">
        <w:rPr>
          <w:spacing w:val="80"/>
        </w:rPr>
        <w:t xml:space="preserve"> </w:t>
      </w:r>
      <w:r w:rsidRPr="00781DDC">
        <w:t>tenham formalizado solicitação para usufruir dos benefícios da Lei Complementar Federal 123/06, alterada pelas Leis 147/14 e 155/16, será assegurado às mesmas empresas o prazo de 5 (cinco) dias úteis, prorrogáveis por igual período - a critério único dessa Administração, para a regularização da documentação, pagamento ou parcelamento do débito e apresentação de eventuais certidões negativas ou positivas com efeito de negativas.</w:t>
      </w:r>
    </w:p>
    <w:p w14:paraId="783D1649" w14:textId="77777777" w:rsidR="00261312" w:rsidRPr="00781DDC" w:rsidRDefault="00261312" w:rsidP="00091BEE">
      <w:pPr>
        <w:pStyle w:val="PargrafodaLista"/>
        <w:widowControl w:val="0"/>
        <w:numPr>
          <w:ilvl w:val="2"/>
          <w:numId w:val="53"/>
        </w:numPr>
        <w:tabs>
          <w:tab w:val="left" w:pos="567"/>
          <w:tab w:val="left" w:pos="851"/>
          <w:tab w:val="left" w:pos="1259"/>
        </w:tabs>
        <w:suppressAutoHyphens w:val="0"/>
        <w:autoSpaceDE w:val="0"/>
        <w:autoSpaceDN w:val="0"/>
        <w:spacing w:before="120" w:after="120"/>
        <w:ind w:left="0" w:firstLine="0"/>
        <w:jc w:val="both"/>
      </w:pPr>
      <w:r w:rsidRPr="00781DDC">
        <w:t>A não regularização da documentação no prazo previsto no subitem</w:t>
      </w:r>
      <w:r w:rsidRPr="00781DDC">
        <w:rPr>
          <w:spacing w:val="40"/>
        </w:rPr>
        <w:t xml:space="preserve"> </w:t>
      </w:r>
      <w:r w:rsidRPr="00781DDC">
        <w:t>anterior implicará decadência do direito à contratação, sem prejuízo das sanções previstas no artigo 156 da Lei 14.133/2021.</w:t>
      </w:r>
    </w:p>
    <w:p w14:paraId="5A8CE6B4" w14:textId="77777777" w:rsidR="00261312" w:rsidRPr="00781DDC" w:rsidRDefault="00261312" w:rsidP="00091BEE">
      <w:pPr>
        <w:pStyle w:val="PargrafodaLista"/>
        <w:widowControl w:val="0"/>
        <w:numPr>
          <w:ilvl w:val="2"/>
          <w:numId w:val="53"/>
        </w:numPr>
        <w:tabs>
          <w:tab w:val="left" w:pos="567"/>
          <w:tab w:val="left" w:pos="851"/>
          <w:tab w:val="left" w:pos="1259"/>
        </w:tabs>
        <w:suppressAutoHyphens w:val="0"/>
        <w:autoSpaceDE w:val="0"/>
        <w:autoSpaceDN w:val="0"/>
        <w:spacing w:before="120" w:after="120"/>
        <w:ind w:left="0" w:firstLine="0"/>
        <w:jc w:val="both"/>
      </w:pPr>
      <w:r w:rsidRPr="00781DDC">
        <w:t>Todas as declarações assinadas pelos proponentes deverão observar a necessidade de comprovar serem seus subscritores representantes legais da empresa, caso tais comprovações já não tenham sido apresentadas anteriormente neste processo licitatório.</w:t>
      </w:r>
    </w:p>
    <w:p w14:paraId="6A7B6EB7" w14:textId="77777777" w:rsidR="00261312" w:rsidRPr="00781DDC" w:rsidRDefault="00261312" w:rsidP="00091BEE">
      <w:pPr>
        <w:pStyle w:val="PargrafodaLista"/>
        <w:widowControl w:val="0"/>
        <w:numPr>
          <w:ilvl w:val="2"/>
          <w:numId w:val="53"/>
        </w:numPr>
        <w:tabs>
          <w:tab w:val="left" w:pos="567"/>
          <w:tab w:val="left" w:pos="851"/>
          <w:tab w:val="left" w:pos="1259"/>
        </w:tabs>
        <w:suppressAutoHyphens w:val="0"/>
        <w:autoSpaceDE w:val="0"/>
        <w:autoSpaceDN w:val="0"/>
        <w:spacing w:before="120" w:after="120"/>
        <w:ind w:left="0" w:firstLine="0"/>
        <w:jc w:val="both"/>
        <w:rPr>
          <w:color w:val="000000" w:themeColor="text1"/>
        </w:rPr>
      </w:pPr>
      <w:r w:rsidRPr="00781DDC">
        <w:t xml:space="preserve">A falsidade de declaração prestada objetivando os benefícios da Lei Complementar nº 123/06, </w:t>
      </w:r>
      <w:r w:rsidRPr="00781DDC">
        <w:rPr>
          <w:color w:val="000000" w:themeColor="text1"/>
        </w:rPr>
        <w:t>alterada pelas Leis 147/14 e 155/16, caracterizará o crime de que trata o art. 299 do Código Penal, sem prejuízo do enquadramento em outras figuras penais.</w:t>
      </w:r>
    </w:p>
    <w:p w14:paraId="1C534ED4" w14:textId="4F686B3A" w:rsidR="00261312" w:rsidRPr="00781DDC" w:rsidRDefault="00261312" w:rsidP="00091BEE">
      <w:pPr>
        <w:pStyle w:val="PargrafodaLista"/>
        <w:widowControl w:val="0"/>
        <w:numPr>
          <w:ilvl w:val="2"/>
          <w:numId w:val="53"/>
        </w:numPr>
        <w:tabs>
          <w:tab w:val="left" w:pos="567"/>
          <w:tab w:val="left" w:pos="851"/>
          <w:tab w:val="left" w:pos="1259"/>
        </w:tabs>
        <w:suppressAutoHyphens w:val="0"/>
        <w:autoSpaceDE w:val="0"/>
        <w:autoSpaceDN w:val="0"/>
        <w:spacing w:before="120" w:after="120"/>
        <w:ind w:left="0" w:firstLine="0"/>
        <w:jc w:val="both"/>
        <w:rPr>
          <w:color w:val="000000" w:themeColor="text1"/>
        </w:rPr>
      </w:pPr>
      <w:r w:rsidRPr="00781DDC">
        <w:rPr>
          <w:color w:val="000000" w:themeColor="text1"/>
        </w:rPr>
        <w:t xml:space="preserve">Havendo necessidade de analisar minuciosamente os documentos exigidos, </w:t>
      </w:r>
      <w:r w:rsidR="007E6CF4" w:rsidRPr="00781DDC">
        <w:rPr>
          <w:color w:val="000000" w:themeColor="text1"/>
        </w:rPr>
        <w:t>o(a) Pregoeiro(a)</w:t>
      </w:r>
      <w:r w:rsidRPr="00781DDC">
        <w:rPr>
          <w:color w:val="000000" w:themeColor="text1"/>
        </w:rPr>
        <w:t xml:space="preserve">suspenderá a sessão, informando no “chat” a nova data e horário para a continuidade </w:t>
      </w:r>
      <w:proofErr w:type="gramStart"/>
      <w:r w:rsidRPr="00781DDC">
        <w:rPr>
          <w:color w:val="000000" w:themeColor="text1"/>
        </w:rPr>
        <w:t>da mesma</w:t>
      </w:r>
      <w:proofErr w:type="gramEnd"/>
      <w:r w:rsidRPr="00781DDC">
        <w:rPr>
          <w:color w:val="000000" w:themeColor="text1"/>
        </w:rPr>
        <w:t>.</w:t>
      </w:r>
    </w:p>
    <w:p w14:paraId="4303E784" w14:textId="77777777" w:rsidR="00261312" w:rsidRPr="00781DDC" w:rsidRDefault="00261312" w:rsidP="00091BEE">
      <w:pPr>
        <w:pStyle w:val="PargrafodaLista"/>
        <w:widowControl w:val="0"/>
        <w:numPr>
          <w:ilvl w:val="2"/>
          <w:numId w:val="53"/>
        </w:numPr>
        <w:tabs>
          <w:tab w:val="left" w:pos="567"/>
          <w:tab w:val="left" w:pos="1259"/>
        </w:tabs>
        <w:suppressAutoHyphens w:val="0"/>
        <w:autoSpaceDE w:val="0"/>
        <w:autoSpaceDN w:val="0"/>
        <w:spacing w:before="120" w:after="120"/>
        <w:ind w:left="0" w:firstLine="0"/>
        <w:jc w:val="both"/>
        <w:rPr>
          <w:color w:val="000000" w:themeColor="text1"/>
        </w:rPr>
      </w:pPr>
      <w:r w:rsidRPr="00781DDC">
        <w:rPr>
          <w:color w:val="000000" w:themeColor="text1"/>
        </w:rPr>
        <w:t>Será inabilitado o licitante que não comprovar sua habilitação, seja por não apresentar quaisquer dos documentos exigidos ou apresentá-los em desacordo com o estabelecido neste Edital.</w:t>
      </w:r>
    </w:p>
    <w:p w14:paraId="07D59E41" w14:textId="77777777" w:rsidR="00261312" w:rsidRPr="00781DDC" w:rsidRDefault="00261312" w:rsidP="00091BEE">
      <w:pPr>
        <w:pStyle w:val="PargrafodaLista"/>
        <w:widowControl w:val="0"/>
        <w:numPr>
          <w:ilvl w:val="2"/>
          <w:numId w:val="53"/>
        </w:numPr>
        <w:tabs>
          <w:tab w:val="left" w:pos="567"/>
          <w:tab w:val="left" w:pos="1319"/>
        </w:tabs>
        <w:suppressAutoHyphens w:val="0"/>
        <w:autoSpaceDE w:val="0"/>
        <w:autoSpaceDN w:val="0"/>
        <w:spacing w:before="120" w:after="120"/>
        <w:ind w:left="0" w:firstLine="0"/>
        <w:jc w:val="both"/>
        <w:rPr>
          <w:color w:val="000000" w:themeColor="text1"/>
        </w:rPr>
      </w:pPr>
      <w:r w:rsidRPr="00781DDC">
        <w:rPr>
          <w:color w:val="000000" w:themeColor="text1"/>
        </w:rPr>
        <w:t>Constatado</w:t>
      </w:r>
      <w:r w:rsidRPr="00781DDC">
        <w:rPr>
          <w:color w:val="000000" w:themeColor="text1"/>
          <w:spacing w:val="19"/>
        </w:rPr>
        <w:t xml:space="preserve"> </w:t>
      </w:r>
      <w:r w:rsidRPr="00781DDC">
        <w:rPr>
          <w:color w:val="000000" w:themeColor="text1"/>
        </w:rPr>
        <w:t>o</w:t>
      </w:r>
      <w:r w:rsidRPr="00781DDC">
        <w:rPr>
          <w:color w:val="000000" w:themeColor="text1"/>
          <w:spacing w:val="20"/>
        </w:rPr>
        <w:t xml:space="preserve"> </w:t>
      </w:r>
      <w:r w:rsidRPr="00781DDC">
        <w:rPr>
          <w:color w:val="000000" w:themeColor="text1"/>
        </w:rPr>
        <w:t>atendimento</w:t>
      </w:r>
      <w:r w:rsidRPr="00781DDC">
        <w:rPr>
          <w:color w:val="000000" w:themeColor="text1"/>
          <w:spacing w:val="20"/>
        </w:rPr>
        <w:t xml:space="preserve"> </w:t>
      </w:r>
      <w:r w:rsidRPr="00781DDC">
        <w:rPr>
          <w:color w:val="000000" w:themeColor="text1"/>
        </w:rPr>
        <w:t>às</w:t>
      </w:r>
      <w:r w:rsidRPr="00781DDC">
        <w:rPr>
          <w:color w:val="000000" w:themeColor="text1"/>
          <w:spacing w:val="20"/>
        </w:rPr>
        <w:t xml:space="preserve"> </w:t>
      </w:r>
      <w:r w:rsidRPr="00781DDC">
        <w:rPr>
          <w:color w:val="000000" w:themeColor="text1"/>
        </w:rPr>
        <w:t>exigências</w:t>
      </w:r>
      <w:r w:rsidRPr="00781DDC">
        <w:rPr>
          <w:color w:val="000000" w:themeColor="text1"/>
          <w:spacing w:val="20"/>
        </w:rPr>
        <w:t xml:space="preserve"> </w:t>
      </w:r>
      <w:r w:rsidRPr="00781DDC">
        <w:rPr>
          <w:color w:val="000000" w:themeColor="text1"/>
        </w:rPr>
        <w:t>de</w:t>
      </w:r>
      <w:r w:rsidRPr="00781DDC">
        <w:rPr>
          <w:color w:val="000000" w:themeColor="text1"/>
          <w:spacing w:val="19"/>
        </w:rPr>
        <w:t xml:space="preserve"> </w:t>
      </w:r>
      <w:r w:rsidRPr="00781DDC">
        <w:rPr>
          <w:color w:val="000000" w:themeColor="text1"/>
        </w:rPr>
        <w:t>habilitação</w:t>
      </w:r>
      <w:r w:rsidRPr="00781DDC">
        <w:rPr>
          <w:color w:val="000000" w:themeColor="text1"/>
          <w:spacing w:val="20"/>
        </w:rPr>
        <w:t xml:space="preserve"> </w:t>
      </w:r>
      <w:r w:rsidRPr="00781DDC">
        <w:rPr>
          <w:color w:val="000000" w:themeColor="text1"/>
        </w:rPr>
        <w:t>fixadas</w:t>
      </w:r>
      <w:r w:rsidRPr="00781DDC">
        <w:rPr>
          <w:color w:val="000000" w:themeColor="text1"/>
          <w:spacing w:val="20"/>
        </w:rPr>
        <w:t xml:space="preserve"> </w:t>
      </w:r>
      <w:r w:rsidRPr="00781DDC">
        <w:rPr>
          <w:color w:val="000000" w:themeColor="text1"/>
        </w:rPr>
        <w:t>no</w:t>
      </w:r>
      <w:r w:rsidRPr="00781DDC">
        <w:rPr>
          <w:color w:val="000000" w:themeColor="text1"/>
          <w:spacing w:val="20"/>
        </w:rPr>
        <w:t xml:space="preserve"> </w:t>
      </w:r>
      <w:r w:rsidRPr="00781DDC">
        <w:rPr>
          <w:color w:val="000000" w:themeColor="text1"/>
        </w:rPr>
        <w:t>Edital</w:t>
      </w:r>
      <w:r w:rsidRPr="00781DDC">
        <w:rPr>
          <w:color w:val="000000" w:themeColor="text1"/>
          <w:spacing w:val="20"/>
        </w:rPr>
        <w:t xml:space="preserve"> </w:t>
      </w:r>
      <w:r w:rsidRPr="00781DDC">
        <w:rPr>
          <w:color w:val="000000" w:themeColor="text1"/>
        </w:rPr>
        <w:t>o</w:t>
      </w:r>
      <w:r w:rsidRPr="00781DDC">
        <w:rPr>
          <w:color w:val="000000" w:themeColor="text1"/>
          <w:spacing w:val="20"/>
        </w:rPr>
        <w:t xml:space="preserve"> </w:t>
      </w:r>
      <w:r w:rsidRPr="00781DDC">
        <w:rPr>
          <w:color w:val="000000" w:themeColor="text1"/>
        </w:rPr>
        <w:t>licitante</w:t>
      </w:r>
      <w:r w:rsidRPr="00781DDC">
        <w:rPr>
          <w:color w:val="000000" w:themeColor="text1"/>
          <w:spacing w:val="19"/>
        </w:rPr>
        <w:t xml:space="preserve"> </w:t>
      </w:r>
      <w:r w:rsidRPr="00781DDC">
        <w:rPr>
          <w:color w:val="000000" w:themeColor="text1"/>
          <w:spacing w:val="-4"/>
        </w:rPr>
        <w:t xml:space="preserve">será </w:t>
      </w:r>
      <w:r w:rsidRPr="00781DDC">
        <w:rPr>
          <w:color w:val="000000" w:themeColor="text1"/>
        </w:rPr>
        <w:t>declarado</w:t>
      </w:r>
      <w:r w:rsidRPr="00781DDC">
        <w:rPr>
          <w:color w:val="000000" w:themeColor="text1"/>
          <w:spacing w:val="-2"/>
        </w:rPr>
        <w:t xml:space="preserve"> </w:t>
      </w:r>
      <w:r w:rsidRPr="00781DDC">
        <w:rPr>
          <w:color w:val="000000" w:themeColor="text1"/>
        </w:rPr>
        <w:t>provisoriamente</w:t>
      </w:r>
      <w:r w:rsidRPr="00781DDC">
        <w:rPr>
          <w:color w:val="000000" w:themeColor="text1"/>
          <w:spacing w:val="-1"/>
        </w:rPr>
        <w:t xml:space="preserve"> </w:t>
      </w:r>
      <w:r w:rsidRPr="00781DDC">
        <w:rPr>
          <w:color w:val="000000" w:themeColor="text1"/>
        </w:rPr>
        <w:t>em</w:t>
      </w:r>
      <w:r w:rsidRPr="00781DDC">
        <w:rPr>
          <w:color w:val="000000" w:themeColor="text1"/>
          <w:spacing w:val="-2"/>
        </w:rPr>
        <w:t xml:space="preserve"> </w:t>
      </w:r>
      <w:r w:rsidRPr="00781DDC">
        <w:rPr>
          <w:color w:val="000000" w:themeColor="text1"/>
        </w:rPr>
        <w:t>primeiro</w:t>
      </w:r>
      <w:r w:rsidRPr="00781DDC">
        <w:rPr>
          <w:color w:val="000000" w:themeColor="text1"/>
          <w:spacing w:val="-1"/>
        </w:rPr>
        <w:t xml:space="preserve"> </w:t>
      </w:r>
      <w:r w:rsidRPr="00781DDC">
        <w:rPr>
          <w:color w:val="000000" w:themeColor="text1"/>
          <w:spacing w:val="-2"/>
        </w:rPr>
        <w:t>lugar.</w:t>
      </w:r>
    </w:p>
    <w:p w14:paraId="2924DB49" w14:textId="77777777" w:rsidR="00261312" w:rsidRPr="00781DDC" w:rsidRDefault="00261312" w:rsidP="00091BEE">
      <w:pPr>
        <w:pStyle w:val="Ttulo2"/>
        <w:numPr>
          <w:ilvl w:val="0"/>
          <w:numId w:val="53"/>
        </w:numPr>
        <w:tabs>
          <w:tab w:val="left" w:pos="567"/>
        </w:tabs>
        <w:spacing w:before="120" w:after="120"/>
        <w:ind w:left="0" w:firstLine="0"/>
        <w:rPr>
          <w:color w:val="000000" w:themeColor="text1"/>
          <w:szCs w:val="24"/>
        </w:rPr>
      </w:pPr>
      <w:r w:rsidRPr="00781DDC">
        <w:rPr>
          <w:color w:val="000000" w:themeColor="text1"/>
          <w:szCs w:val="24"/>
        </w:rPr>
        <w:t xml:space="preserve"> -DA FORMULAÇÃO DE LANCES E DO JULGAMENTODAS PROPOSTAS</w:t>
      </w:r>
    </w:p>
    <w:p w14:paraId="05FD57CA" w14:textId="0CCC6181" w:rsidR="00261312" w:rsidRPr="00781DDC" w:rsidRDefault="00261312" w:rsidP="00781DDC">
      <w:pPr>
        <w:pStyle w:val="PargrafodaLista"/>
        <w:widowControl w:val="0"/>
        <w:numPr>
          <w:ilvl w:val="1"/>
          <w:numId w:val="24"/>
        </w:numPr>
        <w:tabs>
          <w:tab w:val="left" w:pos="567"/>
          <w:tab w:val="left" w:pos="633"/>
        </w:tabs>
        <w:autoSpaceDE w:val="0"/>
        <w:autoSpaceDN w:val="0"/>
        <w:spacing w:before="120" w:after="120"/>
        <w:ind w:left="0" w:firstLine="0"/>
        <w:jc w:val="both"/>
        <w:rPr>
          <w:color w:val="000000" w:themeColor="text1"/>
        </w:rPr>
      </w:pPr>
      <w:r w:rsidRPr="00781DDC">
        <w:rPr>
          <w:color w:val="000000" w:themeColor="text1"/>
        </w:rPr>
        <w:t xml:space="preserve">– A licitante deverá enviar a sua proposta de preços inicial até a data e horário limites para abertura da sessão.  </w:t>
      </w:r>
    </w:p>
    <w:p w14:paraId="631D92CF" w14:textId="04DFD719" w:rsidR="00261312" w:rsidRPr="00781DDC" w:rsidRDefault="00261312" w:rsidP="00781DDC">
      <w:pPr>
        <w:pStyle w:val="PargrafodaLista"/>
        <w:tabs>
          <w:tab w:val="left" w:pos="696"/>
        </w:tabs>
        <w:spacing w:before="120" w:after="120"/>
        <w:ind w:left="0"/>
        <w:jc w:val="both"/>
        <w:rPr>
          <w:color w:val="000000" w:themeColor="text1"/>
        </w:rPr>
      </w:pPr>
      <w:r w:rsidRPr="00781DDC">
        <w:rPr>
          <w:color w:val="000000" w:themeColor="text1"/>
        </w:rPr>
        <w:t xml:space="preserve">10.1.1 – </w:t>
      </w:r>
      <w:r w:rsidR="007E6CF4" w:rsidRPr="00781DDC">
        <w:rPr>
          <w:color w:val="000000" w:themeColor="text1"/>
        </w:rPr>
        <w:t>O(A) Pregoeiro(a)</w:t>
      </w:r>
      <w:r w:rsidR="00486582">
        <w:rPr>
          <w:color w:val="000000" w:themeColor="text1"/>
        </w:rPr>
        <w:t xml:space="preserve"> </w:t>
      </w:r>
      <w:r w:rsidRPr="00781DDC">
        <w:rPr>
          <w:color w:val="000000" w:themeColor="text1"/>
        </w:rPr>
        <w:t>e Equipe de Apoio</w:t>
      </w:r>
      <w:r w:rsidRPr="00781DDC">
        <w:rPr>
          <w:color w:val="000000" w:themeColor="text1"/>
          <w:spacing w:val="-9"/>
        </w:rPr>
        <w:t xml:space="preserve"> </w:t>
      </w:r>
      <w:r w:rsidRPr="00781DDC">
        <w:rPr>
          <w:color w:val="000000" w:themeColor="text1"/>
        </w:rPr>
        <w:t>verificarão</w:t>
      </w:r>
      <w:r w:rsidRPr="00781DDC">
        <w:rPr>
          <w:color w:val="000000" w:themeColor="text1"/>
          <w:spacing w:val="-9"/>
        </w:rPr>
        <w:t xml:space="preserve"> </w:t>
      </w:r>
      <w:r w:rsidRPr="00781DDC">
        <w:rPr>
          <w:color w:val="000000" w:themeColor="text1"/>
        </w:rPr>
        <w:t>as</w:t>
      </w:r>
      <w:r w:rsidRPr="00781DDC">
        <w:rPr>
          <w:color w:val="000000" w:themeColor="text1"/>
          <w:spacing w:val="-9"/>
        </w:rPr>
        <w:t xml:space="preserve"> </w:t>
      </w:r>
      <w:r w:rsidRPr="00781DDC">
        <w:rPr>
          <w:color w:val="000000" w:themeColor="text1"/>
        </w:rPr>
        <w:t>propostas</w:t>
      </w:r>
      <w:r w:rsidRPr="00781DDC">
        <w:rPr>
          <w:color w:val="000000" w:themeColor="text1"/>
          <w:spacing w:val="-11"/>
        </w:rPr>
        <w:t xml:space="preserve"> </w:t>
      </w:r>
      <w:r w:rsidRPr="00781DDC">
        <w:rPr>
          <w:color w:val="000000" w:themeColor="text1"/>
        </w:rPr>
        <w:t>apresentadas,</w:t>
      </w:r>
      <w:r w:rsidRPr="00781DDC">
        <w:rPr>
          <w:color w:val="000000" w:themeColor="text1"/>
          <w:spacing w:val="-9"/>
        </w:rPr>
        <w:t xml:space="preserve"> </w:t>
      </w:r>
      <w:r w:rsidRPr="00781DDC">
        <w:rPr>
          <w:color w:val="000000" w:themeColor="text1"/>
        </w:rPr>
        <w:t>desclassificando,</w:t>
      </w:r>
      <w:r w:rsidRPr="00781DDC">
        <w:rPr>
          <w:color w:val="000000" w:themeColor="text1"/>
          <w:spacing w:val="-12"/>
        </w:rPr>
        <w:t xml:space="preserve"> </w:t>
      </w:r>
      <w:r w:rsidRPr="00781DDC">
        <w:rPr>
          <w:color w:val="000000" w:themeColor="text1"/>
        </w:rPr>
        <w:t>desde</w:t>
      </w:r>
      <w:r w:rsidRPr="00781DDC">
        <w:rPr>
          <w:color w:val="000000" w:themeColor="text1"/>
          <w:spacing w:val="-12"/>
        </w:rPr>
        <w:t xml:space="preserve"> </w:t>
      </w:r>
      <w:r w:rsidRPr="00781DDC">
        <w:rPr>
          <w:color w:val="000000" w:themeColor="text1"/>
        </w:rPr>
        <w:t>logo,</w:t>
      </w:r>
      <w:r w:rsidRPr="00781DDC">
        <w:rPr>
          <w:color w:val="000000" w:themeColor="text1"/>
          <w:spacing w:val="-10"/>
        </w:rPr>
        <w:t xml:space="preserve"> </w:t>
      </w:r>
      <w:r w:rsidRPr="00781DDC">
        <w:rPr>
          <w:color w:val="000000" w:themeColor="text1"/>
        </w:rPr>
        <w:t>aquelas</w:t>
      </w:r>
      <w:r w:rsidRPr="00781DDC">
        <w:rPr>
          <w:color w:val="000000" w:themeColor="text1"/>
          <w:spacing w:val="-9"/>
        </w:rPr>
        <w:t xml:space="preserve"> </w:t>
      </w:r>
      <w:r w:rsidRPr="00781DDC">
        <w:rPr>
          <w:color w:val="000000" w:themeColor="text1"/>
        </w:rPr>
        <w:t>que</w:t>
      </w:r>
      <w:r w:rsidRPr="00781DDC">
        <w:rPr>
          <w:color w:val="000000" w:themeColor="text1"/>
          <w:spacing w:val="-12"/>
        </w:rPr>
        <w:t xml:space="preserve"> </w:t>
      </w:r>
      <w:r w:rsidRPr="00781DDC">
        <w:rPr>
          <w:color w:val="000000" w:themeColor="text1"/>
        </w:rPr>
        <w:t xml:space="preserve">não estejam em conformidade com os requisitos estabelecidos neste Edital, contenham vícios insanáveis ou não </w:t>
      </w:r>
      <w:r w:rsidRPr="00781DDC">
        <w:rPr>
          <w:color w:val="000000" w:themeColor="text1"/>
          <w:spacing w:val="-2"/>
        </w:rPr>
        <w:t>apresentem</w:t>
      </w:r>
      <w:r w:rsidRPr="00781DDC">
        <w:rPr>
          <w:color w:val="000000" w:themeColor="text1"/>
          <w:spacing w:val="-5"/>
        </w:rPr>
        <w:t xml:space="preserve"> </w:t>
      </w:r>
      <w:r w:rsidRPr="00781DDC">
        <w:rPr>
          <w:color w:val="000000" w:themeColor="text1"/>
          <w:spacing w:val="-2"/>
        </w:rPr>
        <w:t>as</w:t>
      </w:r>
      <w:r w:rsidRPr="00781DDC">
        <w:rPr>
          <w:color w:val="000000" w:themeColor="text1"/>
          <w:spacing w:val="-7"/>
        </w:rPr>
        <w:t xml:space="preserve"> </w:t>
      </w:r>
      <w:r w:rsidRPr="00781DDC">
        <w:rPr>
          <w:color w:val="000000" w:themeColor="text1"/>
          <w:spacing w:val="-2"/>
        </w:rPr>
        <w:t>especificações</w:t>
      </w:r>
      <w:r w:rsidRPr="00781DDC">
        <w:rPr>
          <w:color w:val="000000" w:themeColor="text1"/>
          <w:spacing w:val="-4"/>
        </w:rPr>
        <w:t xml:space="preserve"> </w:t>
      </w:r>
      <w:r w:rsidRPr="00781DDC">
        <w:rPr>
          <w:color w:val="000000" w:themeColor="text1"/>
          <w:spacing w:val="-2"/>
        </w:rPr>
        <w:t>técnicas</w:t>
      </w:r>
      <w:r w:rsidRPr="00781DDC">
        <w:rPr>
          <w:color w:val="000000" w:themeColor="text1"/>
          <w:spacing w:val="-6"/>
        </w:rPr>
        <w:t xml:space="preserve"> </w:t>
      </w:r>
      <w:r w:rsidRPr="00781DDC">
        <w:rPr>
          <w:color w:val="000000" w:themeColor="text1"/>
          <w:spacing w:val="-2"/>
        </w:rPr>
        <w:t>exigidas</w:t>
      </w:r>
      <w:r w:rsidRPr="00781DDC">
        <w:rPr>
          <w:color w:val="000000" w:themeColor="text1"/>
          <w:spacing w:val="-7"/>
        </w:rPr>
        <w:t xml:space="preserve"> </w:t>
      </w:r>
      <w:r w:rsidRPr="00781DDC">
        <w:rPr>
          <w:color w:val="000000" w:themeColor="text1"/>
          <w:spacing w:val="-2"/>
        </w:rPr>
        <w:t>no</w:t>
      </w:r>
      <w:r w:rsidRPr="00781DDC">
        <w:rPr>
          <w:color w:val="000000" w:themeColor="text1"/>
          <w:spacing w:val="-4"/>
        </w:rPr>
        <w:t xml:space="preserve"> </w:t>
      </w:r>
      <w:r w:rsidRPr="00781DDC">
        <w:rPr>
          <w:color w:val="000000" w:themeColor="text1"/>
          <w:spacing w:val="-2"/>
        </w:rPr>
        <w:t>Termo</w:t>
      </w:r>
      <w:r w:rsidRPr="00781DDC">
        <w:rPr>
          <w:color w:val="000000" w:themeColor="text1"/>
          <w:spacing w:val="-4"/>
        </w:rPr>
        <w:t xml:space="preserve"> </w:t>
      </w:r>
      <w:r w:rsidRPr="00781DDC">
        <w:rPr>
          <w:color w:val="000000" w:themeColor="text1"/>
          <w:spacing w:val="-2"/>
        </w:rPr>
        <w:t>de</w:t>
      </w:r>
      <w:r w:rsidRPr="00781DDC">
        <w:rPr>
          <w:color w:val="000000" w:themeColor="text1"/>
          <w:spacing w:val="-4"/>
        </w:rPr>
        <w:t xml:space="preserve"> </w:t>
      </w:r>
      <w:r w:rsidRPr="00781DDC">
        <w:rPr>
          <w:color w:val="000000" w:themeColor="text1"/>
          <w:spacing w:val="-2"/>
        </w:rPr>
        <w:t>Referência,</w:t>
      </w:r>
      <w:r w:rsidRPr="00781DDC">
        <w:rPr>
          <w:color w:val="000000" w:themeColor="text1"/>
          <w:spacing w:val="-6"/>
        </w:rPr>
        <w:t xml:space="preserve"> </w:t>
      </w:r>
      <w:r w:rsidRPr="00781DDC">
        <w:rPr>
          <w:color w:val="000000" w:themeColor="text1"/>
          <w:spacing w:val="-2"/>
        </w:rPr>
        <w:t>conforme</w:t>
      </w:r>
      <w:r w:rsidRPr="00781DDC">
        <w:rPr>
          <w:color w:val="000000" w:themeColor="text1"/>
          <w:spacing w:val="-7"/>
        </w:rPr>
        <w:t xml:space="preserve"> </w:t>
      </w:r>
      <w:r w:rsidRPr="00781DDC">
        <w:rPr>
          <w:color w:val="000000" w:themeColor="text1"/>
          <w:spacing w:val="-2"/>
        </w:rPr>
        <w:t>art.</w:t>
      </w:r>
      <w:r w:rsidRPr="00781DDC">
        <w:rPr>
          <w:color w:val="000000" w:themeColor="text1"/>
          <w:spacing w:val="-7"/>
        </w:rPr>
        <w:t xml:space="preserve"> </w:t>
      </w:r>
      <w:r w:rsidRPr="00781DDC">
        <w:rPr>
          <w:color w:val="000000" w:themeColor="text1"/>
          <w:spacing w:val="-2"/>
        </w:rPr>
        <w:t>59</w:t>
      </w:r>
      <w:r w:rsidRPr="00781DDC">
        <w:rPr>
          <w:color w:val="000000" w:themeColor="text1"/>
          <w:spacing w:val="-4"/>
        </w:rPr>
        <w:t xml:space="preserve"> </w:t>
      </w:r>
      <w:r w:rsidRPr="00781DDC">
        <w:rPr>
          <w:color w:val="000000" w:themeColor="text1"/>
          <w:spacing w:val="-2"/>
        </w:rPr>
        <w:t>da</w:t>
      </w:r>
      <w:r w:rsidRPr="00781DDC">
        <w:rPr>
          <w:color w:val="000000" w:themeColor="text1"/>
          <w:spacing w:val="-7"/>
        </w:rPr>
        <w:t xml:space="preserve"> </w:t>
      </w:r>
      <w:r w:rsidRPr="00781DDC">
        <w:rPr>
          <w:color w:val="000000" w:themeColor="text1"/>
          <w:spacing w:val="-2"/>
        </w:rPr>
        <w:t>Lei</w:t>
      </w:r>
      <w:r w:rsidRPr="00781DDC">
        <w:rPr>
          <w:color w:val="000000" w:themeColor="text1"/>
          <w:spacing w:val="-3"/>
        </w:rPr>
        <w:t xml:space="preserve"> </w:t>
      </w:r>
      <w:r w:rsidRPr="00781DDC">
        <w:rPr>
          <w:color w:val="000000" w:themeColor="text1"/>
          <w:spacing w:val="-2"/>
        </w:rPr>
        <w:t>nº 14.133/2021.</w:t>
      </w:r>
    </w:p>
    <w:p w14:paraId="0095F269" w14:textId="3AED546A" w:rsidR="00261312" w:rsidRPr="00781DDC" w:rsidRDefault="00261312" w:rsidP="00781DDC">
      <w:pPr>
        <w:pStyle w:val="PargrafodaLista"/>
        <w:tabs>
          <w:tab w:val="left" w:pos="696"/>
        </w:tabs>
        <w:spacing w:before="120" w:after="120"/>
        <w:ind w:left="0"/>
        <w:jc w:val="both"/>
        <w:rPr>
          <w:color w:val="000000" w:themeColor="text1"/>
        </w:rPr>
      </w:pPr>
      <w:r w:rsidRPr="00781DDC">
        <w:rPr>
          <w:color w:val="000000" w:themeColor="text1"/>
          <w:spacing w:val="-2"/>
        </w:rPr>
        <w:t xml:space="preserve">10.1.2 - </w:t>
      </w:r>
      <w:r w:rsidRPr="00781DDC">
        <w:rPr>
          <w:color w:val="000000" w:themeColor="text1"/>
        </w:rPr>
        <w:t>Também serão</w:t>
      </w:r>
      <w:r w:rsidRPr="00781DDC">
        <w:rPr>
          <w:color w:val="000000" w:themeColor="text1"/>
          <w:spacing w:val="-5"/>
        </w:rPr>
        <w:t xml:space="preserve"> </w:t>
      </w:r>
      <w:r w:rsidRPr="00781DDC">
        <w:rPr>
          <w:color w:val="000000" w:themeColor="text1"/>
        </w:rPr>
        <w:t>desclassificadas</w:t>
      </w:r>
      <w:r w:rsidRPr="00781DDC">
        <w:rPr>
          <w:color w:val="000000" w:themeColor="text1"/>
          <w:spacing w:val="-5"/>
        </w:rPr>
        <w:t xml:space="preserve"> </w:t>
      </w:r>
      <w:r w:rsidRPr="00781DDC">
        <w:rPr>
          <w:color w:val="000000" w:themeColor="text1"/>
        </w:rPr>
        <w:t>as</w:t>
      </w:r>
      <w:r w:rsidRPr="00781DDC">
        <w:rPr>
          <w:color w:val="000000" w:themeColor="text1"/>
          <w:spacing w:val="-5"/>
        </w:rPr>
        <w:t xml:space="preserve"> </w:t>
      </w:r>
      <w:r w:rsidRPr="00781DDC">
        <w:rPr>
          <w:color w:val="000000" w:themeColor="text1"/>
        </w:rPr>
        <w:t>propostas</w:t>
      </w:r>
      <w:r w:rsidRPr="00781DDC">
        <w:rPr>
          <w:color w:val="000000" w:themeColor="text1"/>
          <w:spacing w:val="-5"/>
        </w:rPr>
        <w:t xml:space="preserve"> </w:t>
      </w:r>
      <w:r w:rsidRPr="00781DDC">
        <w:rPr>
          <w:color w:val="000000" w:themeColor="text1"/>
        </w:rPr>
        <w:t>que</w:t>
      </w:r>
      <w:r w:rsidRPr="00781DDC">
        <w:rPr>
          <w:color w:val="000000" w:themeColor="text1"/>
          <w:spacing w:val="-7"/>
        </w:rPr>
        <w:t xml:space="preserve"> </w:t>
      </w:r>
      <w:r w:rsidRPr="00781DDC">
        <w:rPr>
          <w:color w:val="000000" w:themeColor="text1"/>
        </w:rPr>
        <w:t>identifiquem</w:t>
      </w:r>
      <w:r w:rsidRPr="00781DDC">
        <w:rPr>
          <w:color w:val="000000" w:themeColor="text1"/>
          <w:spacing w:val="-5"/>
        </w:rPr>
        <w:t xml:space="preserve"> </w:t>
      </w:r>
      <w:r w:rsidRPr="00781DDC">
        <w:rPr>
          <w:color w:val="000000" w:themeColor="text1"/>
        </w:rPr>
        <w:t>o</w:t>
      </w:r>
      <w:r w:rsidRPr="00781DDC">
        <w:rPr>
          <w:color w:val="000000" w:themeColor="text1"/>
          <w:spacing w:val="-4"/>
        </w:rPr>
        <w:t xml:space="preserve"> </w:t>
      </w:r>
      <w:r w:rsidRPr="00781DDC">
        <w:rPr>
          <w:color w:val="000000" w:themeColor="text1"/>
          <w:spacing w:val="-2"/>
        </w:rPr>
        <w:t>licitante.</w:t>
      </w:r>
    </w:p>
    <w:p w14:paraId="13814624" w14:textId="56AFA908" w:rsidR="00261312" w:rsidRPr="00781DDC" w:rsidRDefault="00261312" w:rsidP="00781DDC">
      <w:pPr>
        <w:tabs>
          <w:tab w:val="left" w:pos="567"/>
          <w:tab w:val="left" w:pos="851"/>
        </w:tabs>
        <w:spacing w:before="120" w:after="120"/>
        <w:jc w:val="both"/>
        <w:rPr>
          <w:color w:val="000000" w:themeColor="text1"/>
          <w:sz w:val="24"/>
          <w:szCs w:val="24"/>
        </w:rPr>
      </w:pPr>
      <w:r w:rsidRPr="00781DDC">
        <w:rPr>
          <w:color w:val="000000" w:themeColor="text1"/>
          <w:sz w:val="24"/>
          <w:szCs w:val="24"/>
        </w:rPr>
        <w:t xml:space="preserve">10.1.3 - O sistema disponibilizará campo próprio para troca de mensagens entre </w:t>
      </w:r>
      <w:r w:rsidR="007E6CF4" w:rsidRPr="00781DDC">
        <w:rPr>
          <w:color w:val="000000" w:themeColor="text1"/>
          <w:sz w:val="24"/>
          <w:szCs w:val="24"/>
        </w:rPr>
        <w:t xml:space="preserve">o(a) Pregoeiro(a) </w:t>
      </w:r>
      <w:r w:rsidRPr="00781DDC">
        <w:rPr>
          <w:color w:val="000000" w:themeColor="text1"/>
          <w:sz w:val="24"/>
          <w:szCs w:val="24"/>
        </w:rPr>
        <w:t xml:space="preserve">e os </w:t>
      </w:r>
      <w:r w:rsidRPr="00781DDC">
        <w:rPr>
          <w:color w:val="000000" w:themeColor="text1"/>
          <w:spacing w:val="-2"/>
          <w:sz w:val="24"/>
          <w:szCs w:val="24"/>
        </w:rPr>
        <w:t>licitantes.</w:t>
      </w:r>
    </w:p>
    <w:p w14:paraId="616C9C0F" w14:textId="7EAE2312" w:rsidR="00261312" w:rsidRPr="00781DDC" w:rsidRDefault="00261312" w:rsidP="00781DDC">
      <w:pPr>
        <w:pStyle w:val="PargrafodaLista"/>
        <w:widowControl w:val="0"/>
        <w:numPr>
          <w:ilvl w:val="1"/>
          <w:numId w:val="24"/>
        </w:numPr>
        <w:tabs>
          <w:tab w:val="left" w:pos="567"/>
          <w:tab w:val="left" w:pos="638"/>
        </w:tabs>
        <w:autoSpaceDE w:val="0"/>
        <w:autoSpaceDN w:val="0"/>
        <w:spacing w:before="120" w:after="120"/>
        <w:ind w:left="0" w:firstLine="0"/>
        <w:jc w:val="both"/>
        <w:rPr>
          <w:color w:val="000000" w:themeColor="text1"/>
        </w:rPr>
      </w:pPr>
      <w:r w:rsidRPr="00781DDC">
        <w:rPr>
          <w:color w:val="000000" w:themeColor="text1"/>
        </w:rPr>
        <w:t>-</w:t>
      </w:r>
      <w:r w:rsidRPr="00781DDC">
        <w:rPr>
          <w:color w:val="000000" w:themeColor="text1"/>
          <w:spacing w:val="-6"/>
        </w:rPr>
        <w:t xml:space="preserve"> </w:t>
      </w:r>
      <w:r w:rsidRPr="00781DDC">
        <w:rPr>
          <w:color w:val="000000" w:themeColor="text1"/>
        </w:rPr>
        <w:t>O</w:t>
      </w:r>
      <w:r w:rsidRPr="00781DDC">
        <w:rPr>
          <w:color w:val="000000" w:themeColor="text1"/>
          <w:spacing w:val="-4"/>
        </w:rPr>
        <w:t xml:space="preserve"> </w:t>
      </w:r>
      <w:r w:rsidRPr="00781DDC">
        <w:rPr>
          <w:color w:val="000000" w:themeColor="text1"/>
        </w:rPr>
        <w:t>lance</w:t>
      </w:r>
      <w:r w:rsidRPr="00781DDC">
        <w:rPr>
          <w:color w:val="000000" w:themeColor="text1"/>
          <w:spacing w:val="-5"/>
        </w:rPr>
        <w:t xml:space="preserve"> </w:t>
      </w:r>
      <w:r w:rsidRPr="00781DDC">
        <w:rPr>
          <w:color w:val="000000" w:themeColor="text1"/>
        </w:rPr>
        <w:t>deverá</w:t>
      </w:r>
      <w:r w:rsidRPr="00781DDC">
        <w:rPr>
          <w:color w:val="000000" w:themeColor="text1"/>
          <w:spacing w:val="-5"/>
        </w:rPr>
        <w:t xml:space="preserve"> </w:t>
      </w:r>
      <w:r w:rsidRPr="00781DDC">
        <w:rPr>
          <w:color w:val="000000" w:themeColor="text1"/>
        </w:rPr>
        <w:t>ser</w:t>
      </w:r>
      <w:r w:rsidRPr="00781DDC">
        <w:rPr>
          <w:color w:val="000000" w:themeColor="text1"/>
          <w:spacing w:val="1"/>
        </w:rPr>
        <w:t xml:space="preserve"> </w:t>
      </w:r>
      <w:r w:rsidRPr="00781DDC">
        <w:rPr>
          <w:color w:val="000000" w:themeColor="text1"/>
        </w:rPr>
        <w:t>ofertado</w:t>
      </w:r>
      <w:r w:rsidRPr="00781DDC">
        <w:rPr>
          <w:color w:val="000000" w:themeColor="text1"/>
          <w:spacing w:val="-2"/>
        </w:rPr>
        <w:t xml:space="preserve"> </w:t>
      </w:r>
      <w:r w:rsidRPr="00781DDC">
        <w:rPr>
          <w:color w:val="000000" w:themeColor="text1"/>
        </w:rPr>
        <w:t>pelo</w:t>
      </w:r>
      <w:r w:rsidRPr="00781DDC">
        <w:rPr>
          <w:color w:val="000000" w:themeColor="text1"/>
          <w:spacing w:val="-1"/>
        </w:rPr>
        <w:t xml:space="preserve"> </w:t>
      </w:r>
      <w:r w:rsidR="00E0063C" w:rsidRPr="00781DDC">
        <w:rPr>
          <w:b/>
          <w:color w:val="000000" w:themeColor="text1"/>
        </w:rPr>
        <w:t>MENOR PREÇO POR ITEM</w:t>
      </w:r>
      <w:r w:rsidRPr="00781DDC">
        <w:rPr>
          <w:b/>
          <w:color w:val="000000" w:themeColor="text1"/>
          <w:spacing w:val="-2"/>
        </w:rPr>
        <w:t>.</w:t>
      </w:r>
    </w:p>
    <w:p w14:paraId="1EABCDA5" w14:textId="77777777" w:rsidR="00261312" w:rsidRPr="00781DDC" w:rsidRDefault="00261312" w:rsidP="00781DDC">
      <w:pPr>
        <w:pStyle w:val="PargrafodaLista"/>
        <w:widowControl w:val="0"/>
        <w:numPr>
          <w:ilvl w:val="1"/>
          <w:numId w:val="24"/>
        </w:numPr>
        <w:tabs>
          <w:tab w:val="left" w:pos="567"/>
          <w:tab w:val="left" w:pos="638"/>
        </w:tabs>
        <w:suppressAutoHyphens w:val="0"/>
        <w:autoSpaceDE w:val="0"/>
        <w:autoSpaceDN w:val="0"/>
        <w:spacing w:before="120" w:after="120"/>
        <w:ind w:left="0" w:firstLine="0"/>
        <w:jc w:val="both"/>
        <w:rPr>
          <w:color w:val="000000" w:themeColor="text1"/>
        </w:rPr>
      </w:pPr>
      <w:r w:rsidRPr="00781DDC">
        <w:rPr>
          <w:color w:val="000000" w:themeColor="text1"/>
        </w:rPr>
        <w:t>- As propostas de preço deverão ser encaminhadas eletronicamente.</w:t>
      </w:r>
    </w:p>
    <w:p w14:paraId="3FFCFB2C" w14:textId="1A4B8C36" w:rsidR="00261312" w:rsidRPr="00781DDC" w:rsidRDefault="00261312" w:rsidP="00781DDC">
      <w:pPr>
        <w:pStyle w:val="PargrafodaLista"/>
        <w:widowControl w:val="0"/>
        <w:numPr>
          <w:ilvl w:val="1"/>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noProof/>
          <w:color w:val="000000" w:themeColor="text1"/>
          <w:lang w:eastAsia="pt-BR"/>
        </w:rPr>
        <mc:AlternateContent>
          <mc:Choice Requires="wps">
            <w:drawing>
              <wp:anchor distT="0" distB="0" distL="0" distR="0" simplePos="0" relativeHeight="251659264" behindDoc="1" locked="0" layoutInCell="1" allowOverlap="1" wp14:anchorId="5C74AC46" wp14:editId="0301E2DC">
                <wp:simplePos x="0" y="0"/>
                <wp:positionH relativeFrom="page">
                  <wp:posOffset>1112519</wp:posOffset>
                </wp:positionH>
                <wp:positionV relativeFrom="paragraph">
                  <wp:posOffset>260009</wp:posOffset>
                </wp:positionV>
                <wp:extent cx="80645"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 cy="7620"/>
                        </a:xfrm>
                        <a:custGeom>
                          <a:avLst/>
                          <a:gdLst/>
                          <a:ahLst/>
                          <a:cxnLst/>
                          <a:rect l="l" t="t" r="r" b="b"/>
                          <a:pathLst>
                            <a:path w="80645" h="7620">
                              <a:moveTo>
                                <a:pt x="80644" y="0"/>
                              </a:moveTo>
                              <a:lnTo>
                                <a:pt x="0" y="0"/>
                              </a:lnTo>
                              <a:lnTo>
                                <a:pt x="0" y="7619"/>
                              </a:lnTo>
                              <a:lnTo>
                                <a:pt x="80644" y="7619"/>
                              </a:lnTo>
                              <a:lnTo>
                                <a:pt x="80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3FD3F8" id="Graphic 17" o:spid="_x0000_s1026" style="position:absolute;margin-left:87.6pt;margin-top:20.45pt;width:6.3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806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" path="m80644,l,,,7619r80644,l80644,xe" fillcolor="black" stroked="f">
                <v:path arrowok="t"/>
                <w10:wrap anchorx="page"/>
              </v:shape>
            </w:pict>
          </mc:Fallback>
        </mc:AlternateContent>
      </w:r>
      <w:r w:rsidR="00486582">
        <w:rPr>
          <w:color w:val="000000" w:themeColor="text1"/>
        </w:rPr>
        <w:t xml:space="preserve">- </w:t>
      </w:r>
      <w:r w:rsidRPr="00781DDC">
        <w:rPr>
          <w:color w:val="000000" w:themeColor="text1"/>
        </w:rPr>
        <w:t>Os licitantes poderão oferecer lances sucessivos, observando o horário limite fixado para abertura da sessão e as regras estabelecidas no Edital.</w:t>
      </w:r>
    </w:p>
    <w:p w14:paraId="673CA4B8" w14:textId="77777777" w:rsidR="00261312" w:rsidRPr="00781DDC" w:rsidRDefault="00261312" w:rsidP="00781DDC">
      <w:pPr>
        <w:pStyle w:val="PargrafodaLista"/>
        <w:widowControl w:val="0"/>
        <w:numPr>
          <w:ilvl w:val="1"/>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w:t>
      </w:r>
      <w:r w:rsidRPr="00781DDC">
        <w:rPr>
          <w:color w:val="000000" w:themeColor="text1"/>
          <w:spacing w:val="-7"/>
        </w:rPr>
        <w:t xml:space="preserve"> </w:t>
      </w:r>
      <w:r w:rsidRPr="00781DDC">
        <w:rPr>
          <w:color w:val="000000" w:themeColor="text1"/>
        </w:rPr>
        <w:t>O</w:t>
      </w:r>
      <w:r w:rsidRPr="00781DDC">
        <w:rPr>
          <w:color w:val="000000" w:themeColor="text1"/>
          <w:spacing w:val="-4"/>
        </w:rPr>
        <w:t xml:space="preserve"> </w:t>
      </w:r>
      <w:r w:rsidRPr="00781DDC">
        <w:rPr>
          <w:color w:val="000000" w:themeColor="text1"/>
        </w:rPr>
        <w:t>procedimento seguirá</w:t>
      </w:r>
      <w:r w:rsidRPr="00781DDC">
        <w:rPr>
          <w:color w:val="000000" w:themeColor="text1"/>
          <w:spacing w:val="-1"/>
        </w:rPr>
        <w:t xml:space="preserve"> </w:t>
      </w:r>
      <w:r w:rsidRPr="00781DDC">
        <w:rPr>
          <w:color w:val="000000" w:themeColor="text1"/>
        </w:rPr>
        <w:t>de</w:t>
      </w:r>
      <w:r w:rsidRPr="00781DDC">
        <w:rPr>
          <w:color w:val="000000" w:themeColor="text1"/>
          <w:spacing w:val="-2"/>
        </w:rPr>
        <w:t xml:space="preserve"> </w:t>
      </w:r>
      <w:r w:rsidRPr="00781DDC">
        <w:rPr>
          <w:color w:val="000000" w:themeColor="text1"/>
        </w:rPr>
        <w:t>acordo com</w:t>
      </w:r>
      <w:r w:rsidRPr="00781DDC">
        <w:rPr>
          <w:color w:val="000000" w:themeColor="text1"/>
          <w:spacing w:val="-1"/>
        </w:rPr>
        <w:t xml:space="preserve"> </w:t>
      </w:r>
      <w:r w:rsidRPr="00781DDC">
        <w:rPr>
          <w:color w:val="000000" w:themeColor="text1"/>
        </w:rPr>
        <w:t>o</w:t>
      </w:r>
      <w:r w:rsidRPr="00781DDC">
        <w:rPr>
          <w:color w:val="000000" w:themeColor="text1"/>
          <w:spacing w:val="-1"/>
        </w:rPr>
        <w:t xml:space="preserve"> </w:t>
      </w:r>
      <w:r w:rsidRPr="00781DDC">
        <w:rPr>
          <w:color w:val="000000" w:themeColor="text1"/>
        </w:rPr>
        <w:t>modo de</w:t>
      </w:r>
      <w:r w:rsidRPr="00781DDC">
        <w:rPr>
          <w:color w:val="000000" w:themeColor="text1"/>
          <w:spacing w:val="-2"/>
        </w:rPr>
        <w:t xml:space="preserve"> </w:t>
      </w:r>
      <w:r w:rsidRPr="00781DDC">
        <w:rPr>
          <w:color w:val="000000" w:themeColor="text1"/>
        </w:rPr>
        <w:t>disputa</w:t>
      </w:r>
      <w:r w:rsidRPr="00781DDC">
        <w:rPr>
          <w:color w:val="000000" w:themeColor="text1"/>
          <w:spacing w:val="-3"/>
        </w:rPr>
        <w:t xml:space="preserve"> </w:t>
      </w:r>
      <w:r w:rsidRPr="00781DDC">
        <w:rPr>
          <w:color w:val="000000" w:themeColor="text1"/>
          <w:spacing w:val="-2"/>
        </w:rPr>
        <w:t xml:space="preserve">aberto, após a verificação dos documentos </w:t>
      </w:r>
      <w:proofErr w:type="spellStart"/>
      <w:r w:rsidRPr="00781DDC">
        <w:rPr>
          <w:color w:val="000000" w:themeColor="text1"/>
          <w:spacing w:val="-2"/>
        </w:rPr>
        <w:t>habilitatórios</w:t>
      </w:r>
      <w:proofErr w:type="spellEnd"/>
      <w:r w:rsidRPr="00781DDC">
        <w:rPr>
          <w:color w:val="000000" w:themeColor="text1"/>
          <w:spacing w:val="-2"/>
        </w:rPr>
        <w:t>.</w:t>
      </w:r>
    </w:p>
    <w:p w14:paraId="1C88099A" w14:textId="63B240C1" w:rsidR="00261312" w:rsidRPr="00781DDC" w:rsidRDefault="00261312" w:rsidP="00781DDC">
      <w:pPr>
        <w:pStyle w:val="PargrafodaLista"/>
        <w:widowControl w:val="0"/>
        <w:numPr>
          <w:ilvl w:val="1"/>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 xml:space="preserve">- Ocorrerá o início da etapa de lances, única e exclusivamente, no site </w:t>
      </w:r>
      <w:hyperlink r:id="rId34">
        <w:r w:rsidRPr="00781DDC">
          <w:rPr>
            <w:color w:val="000000" w:themeColor="text1"/>
          </w:rPr>
          <w:t xml:space="preserve"> https://www.licitanet.com.br/,</w:t>
        </w:r>
      </w:hyperlink>
      <w:r w:rsidRPr="00781DDC">
        <w:rPr>
          <w:color w:val="000000" w:themeColor="text1"/>
        </w:rPr>
        <w:t xml:space="preserve"> conforme Edital, devendo os licitantes encaminhar</w:t>
      </w:r>
      <w:r w:rsidR="00847E45" w:rsidRPr="00834EFD">
        <w:rPr>
          <w:color w:val="auto"/>
        </w:rPr>
        <w:t>em</w:t>
      </w:r>
      <w:r w:rsidRPr="00781DDC">
        <w:rPr>
          <w:color w:val="000000" w:themeColor="text1"/>
        </w:rPr>
        <w:t xml:space="preserve"> lances exclusivamente por meio de sistema </w:t>
      </w:r>
      <w:r w:rsidRPr="00781DDC">
        <w:rPr>
          <w:color w:val="000000" w:themeColor="text1"/>
          <w:spacing w:val="-2"/>
        </w:rPr>
        <w:t>eletrônico.</w:t>
      </w:r>
    </w:p>
    <w:p w14:paraId="29E51BDC" w14:textId="77777777" w:rsidR="00261312" w:rsidRPr="00781DDC" w:rsidRDefault="00261312" w:rsidP="00781DDC">
      <w:pPr>
        <w:pStyle w:val="PargrafodaLista"/>
        <w:widowControl w:val="0"/>
        <w:numPr>
          <w:ilvl w:val="2"/>
          <w:numId w:val="24"/>
        </w:numPr>
        <w:tabs>
          <w:tab w:val="left" w:pos="567"/>
          <w:tab w:val="left" w:pos="832"/>
        </w:tabs>
        <w:suppressAutoHyphens w:val="0"/>
        <w:autoSpaceDE w:val="0"/>
        <w:autoSpaceDN w:val="0"/>
        <w:spacing w:before="120" w:after="120"/>
        <w:ind w:left="0" w:firstLine="0"/>
        <w:jc w:val="both"/>
        <w:rPr>
          <w:b/>
          <w:color w:val="000000" w:themeColor="text1"/>
        </w:rPr>
      </w:pPr>
      <w:r w:rsidRPr="00781DDC">
        <w:rPr>
          <w:color w:val="000000" w:themeColor="text1"/>
        </w:rPr>
        <w:t>-</w:t>
      </w:r>
      <w:r w:rsidRPr="00781DDC">
        <w:rPr>
          <w:color w:val="000000" w:themeColor="text1"/>
          <w:spacing w:val="-2"/>
        </w:rPr>
        <w:t xml:space="preserve"> </w:t>
      </w:r>
      <w:r w:rsidRPr="00781DDC">
        <w:rPr>
          <w:color w:val="000000" w:themeColor="text1"/>
        </w:rPr>
        <w:t>O licitante somente poderá</w:t>
      </w:r>
      <w:r w:rsidRPr="00781DDC">
        <w:rPr>
          <w:color w:val="000000" w:themeColor="text1"/>
          <w:spacing w:val="-1"/>
        </w:rPr>
        <w:t xml:space="preserve"> </w:t>
      </w:r>
      <w:r w:rsidRPr="00781DDC">
        <w:rPr>
          <w:color w:val="000000" w:themeColor="text1"/>
        </w:rPr>
        <w:t>oferecer lance de valor</w:t>
      </w:r>
      <w:r w:rsidRPr="00781DDC">
        <w:rPr>
          <w:color w:val="000000" w:themeColor="text1"/>
          <w:spacing w:val="-2"/>
        </w:rPr>
        <w:t xml:space="preserve"> </w:t>
      </w:r>
      <w:r w:rsidRPr="00781DDC">
        <w:rPr>
          <w:color w:val="000000" w:themeColor="text1"/>
        </w:rPr>
        <w:t>inferior ao último por ele ofertado e registrado pelo sistema.</w:t>
      </w:r>
    </w:p>
    <w:p w14:paraId="556A8244" w14:textId="0BFB2D3F" w:rsidR="00261312" w:rsidRPr="00781DDC" w:rsidRDefault="00261312" w:rsidP="00781DDC">
      <w:pPr>
        <w:pStyle w:val="PargrafodaLista"/>
        <w:widowControl w:val="0"/>
        <w:numPr>
          <w:ilvl w:val="2"/>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lastRenderedPageBreak/>
        <w:t>- O intervalo mínimo de diferença de valores ou percentuais entre os lances, que incidirá tanto em</w:t>
      </w:r>
      <w:r w:rsidRPr="00781DDC">
        <w:rPr>
          <w:color w:val="000000" w:themeColor="text1"/>
          <w:spacing w:val="-1"/>
        </w:rPr>
        <w:t xml:space="preserve"> </w:t>
      </w:r>
      <w:r w:rsidRPr="00781DDC">
        <w:rPr>
          <w:color w:val="000000" w:themeColor="text1"/>
        </w:rPr>
        <w:t>relação</w:t>
      </w:r>
      <w:r w:rsidRPr="00781DDC">
        <w:rPr>
          <w:color w:val="000000" w:themeColor="text1"/>
          <w:spacing w:val="-1"/>
        </w:rPr>
        <w:t xml:space="preserve"> </w:t>
      </w:r>
      <w:r w:rsidRPr="00781DDC">
        <w:rPr>
          <w:color w:val="000000" w:themeColor="text1"/>
        </w:rPr>
        <w:t>aos lances</w:t>
      </w:r>
      <w:r w:rsidRPr="00781DDC">
        <w:rPr>
          <w:color w:val="000000" w:themeColor="text1"/>
          <w:spacing w:val="-1"/>
        </w:rPr>
        <w:t xml:space="preserve"> </w:t>
      </w:r>
      <w:r w:rsidRPr="00781DDC">
        <w:rPr>
          <w:color w:val="000000" w:themeColor="text1"/>
        </w:rPr>
        <w:t>intermediários quanto</w:t>
      </w:r>
      <w:r w:rsidRPr="00781DDC">
        <w:rPr>
          <w:color w:val="000000" w:themeColor="text1"/>
          <w:spacing w:val="-1"/>
        </w:rPr>
        <w:t xml:space="preserve"> </w:t>
      </w:r>
      <w:r w:rsidRPr="00781DDC">
        <w:rPr>
          <w:color w:val="000000" w:themeColor="text1"/>
        </w:rPr>
        <w:t>em</w:t>
      </w:r>
      <w:r w:rsidRPr="00781DDC">
        <w:rPr>
          <w:color w:val="000000" w:themeColor="text1"/>
          <w:spacing w:val="-1"/>
        </w:rPr>
        <w:t xml:space="preserve"> </w:t>
      </w:r>
      <w:r w:rsidRPr="00781DDC">
        <w:rPr>
          <w:color w:val="000000" w:themeColor="text1"/>
        </w:rPr>
        <w:t>relação</w:t>
      </w:r>
      <w:r w:rsidRPr="00781DDC">
        <w:rPr>
          <w:color w:val="000000" w:themeColor="text1"/>
          <w:spacing w:val="-1"/>
        </w:rPr>
        <w:t xml:space="preserve"> </w:t>
      </w:r>
      <w:r w:rsidRPr="00781DDC">
        <w:rPr>
          <w:color w:val="000000" w:themeColor="text1"/>
        </w:rPr>
        <w:t>à</w:t>
      </w:r>
      <w:r w:rsidRPr="00781DDC">
        <w:rPr>
          <w:color w:val="000000" w:themeColor="text1"/>
          <w:spacing w:val="-2"/>
        </w:rPr>
        <w:t xml:space="preserve"> </w:t>
      </w:r>
      <w:r w:rsidRPr="00781DDC">
        <w:rPr>
          <w:color w:val="000000" w:themeColor="text1"/>
        </w:rPr>
        <w:t>proposta</w:t>
      </w:r>
      <w:r w:rsidRPr="00781DDC">
        <w:rPr>
          <w:color w:val="000000" w:themeColor="text1"/>
          <w:spacing w:val="-2"/>
        </w:rPr>
        <w:t xml:space="preserve"> </w:t>
      </w:r>
      <w:r w:rsidRPr="00781DDC">
        <w:rPr>
          <w:color w:val="000000" w:themeColor="text1"/>
        </w:rPr>
        <w:t>que</w:t>
      </w:r>
      <w:r w:rsidRPr="00781DDC">
        <w:rPr>
          <w:color w:val="000000" w:themeColor="text1"/>
          <w:spacing w:val="-2"/>
        </w:rPr>
        <w:t xml:space="preserve"> </w:t>
      </w:r>
      <w:r w:rsidRPr="00781DDC">
        <w:rPr>
          <w:color w:val="000000" w:themeColor="text1"/>
        </w:rPr>
        <w:t>cobrir</w:t>
      </w:r>
      <w:r w:rsidRPr="00781DDC">
        <w:rPr>
          <w:color w:val="000000" w:themeColor="text1"/>
          <w:spacing w:val="-2"/>
        </w:rPr>
        <w:t xml:space="preserve"> </w:t>
      </w:r>
      <w:r w:rsidRPr="00781DDC">
        <w:rPr>
          <w:color w:val="000000" w:themeColor="text1"/>
        </w:rPr>
        <w:t>a</w:t>
      </w:r>
      <w:r w:rsidRPr="00781DDC">
        <w:rPr>
          <w:color w:val="000000" w:themeColor="text1"/>
          <w:spacing w:val="-2"/>
        </w:rPr>
        <w:t xml:space="preserve"> </w:t>
      </w:r>
      <w:r w:rsidRPr="00781DDC">
        <w:rPr>
          <w:color w:val="000000" w:themeColor="text1"/>
        </w:rPr>
        <w:t>melhor</w:t>
      </w:r>
      <w:r w:rsidRPr="00781DDC">
        <w:rPr>
          <w:color w:val="000000" w:themeColor="text1"/>
          <w:spacing w:val="-2"/>
        </w:rPr>
        <w:t xml:space="preserve"> </w:t>
      </w:r>
      <w:r w:rsidRPr="00781DDC">
        <w:rPr>
          <w:color w:val="000000" w:themeColor="text1"/>
        </w:rPr>
        <w:t>oferta</w:t>
      </w:r>
      <w:r w:rsidRPr="00781DDC">
        <w:rPr>
          <w:color w:val="000000" w:themeColor="text1"/>
          <w:spacing w:val="-3"/>
        </w:rPr>
        <w:t xml:space="preserve"> </w:t>
      </w:r>
      <w:r w:rsidRPr="00781DDC">
        <w:rPr>
          <w:color w:val="000000" w:themeColor="text1"/>
        </w:rPr>
        <w:t xml:space="preserve">deverá ser de </w:t>
      </w:r>
      <w:r w:rsidRPr="00781DDC">
        <w:rPr>
          <w:b/>
          <w:color w:val="000000" w:themeColor="text1"/>
        </w:rPr>
        <w:t>R$ 10,00.</w:t>
      </w:r>
    </w:p>
    <w:p w14:paraId="72143F25" w14:textId="77777777" w:rsidR="00261312" w:rsidRPr="00781DDC" w:rsidRDefault="00261312" w:rsidP="00781DDC">
      <w:pPr>
        <w:pStyle w:val="PargrafodaLista"/>
        <w:widowControl w:val="0"/>
        <w:numPr>
          <w:ilvl w:val="2"/>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 A etapa de lances da sessão pública terá duração de 10 minutos, após isso, será prorrogada automaticamente</w:t>
      </w:r>
      <w:r w:rsidRPr="00781DDC">
        <w:rPr>
          <w:color w:val="000000" w:themeColor="text1"/>
          <w:spacing w:val="-1"/>
        </w:rPr>
        <w:t xml:space="preserve"> </w:t>
      </w:r>
      <w:r w:rsidRPr="00781DDC">
        <w:rPr>
          <w:color w:val="000000" w:themeColor="text1"/>
        </w:rPr>
        <w:t>pelo sistema</w:t>
      </w:r>
      <w:r w:rsidRPr="00781DDC">
        <w:rPr>
          <w:color w:val="000000" w:themeColor="text1"/>
          <w:spacing w:val="-1"/>
        </w:rPr>
        <w:t xml:space="preserve"> </w:t>
      </w:r>
      <w:r w:rsidRPr="00781DDC">
        <w:rPr>
          <w:color w:val="000000" w:themeColor="text1"/>
        </w:rPr>
        <w:t>quando houver</w:t>
      </w:r>
      <w:r w:rsidRPr="00781DDC">
        <w:rPr>
          <w:color w:val="000000" w:themeColor="text1"/>
          <w:spacing w:val="-1"/>
        </w:rPr>
        <w:t xml:space="preserve"> </w:t>
      </w:r>
      <w:r w:rsidRPr="00781DDC">
        <w:rPr>
          <w:color w:val="000000" w:themeColor="text1"/>
        </w:rPr>
        <w:t>lance</w:t>
      </w:r>
      <w:r w:rsidRPr="00781DDC">
        <w:rPr>
          <w:color w:val="000000" w:themeColor="text1"/>
          <w:spacing w:val="-1"/>
        </w:rPr>
        <w:t xml:space="preserve"> </w:t>
      </w:r>
      <w:r w:rsidRPr="00781DDC">
        <w:rPr>
          <w:color w:val="000000" w:themeColor="text1"/>
        </w:rPr>
        <w:t>ofertado nos últimos dois minutos do período</w:t>
      </w:r>
      <w:r w:rsidRPr="00781DDC">
        <w:rPr>
          <w:color w:val="000000" w:themeColor="text1"/>
          <w:spacing w:val="-1"/>
        </w:rPr>
        <w:t xml:space="preserve"> </w:t>
      </w:r>
      <w:r w:rsidRPr="00781DDC">
        <w:rPr>
          <w:color w:val="000000" w:themeColor="text1"/>
        </w:rPr>
        <w:t>de duração da sessão pública.</w:t>
      </w:r>
    </w:p>
    <w:p w14:paraId="0DC7637C" w14:textId="77777777" w:rsidR="00261312" w:rsidRPr="00781DDC" w:rsidRDefault="00261312" w:rsidP="00781DDC">
      <w:pPr>
        <w:pStyle w:val="PargrafodaLista"/>
        <w:widowControl w:val="0"/>
        <w:numPr>
          <w:ilvl w:val="2"/>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 A prorrogação automática da etapa de lances, de que trata o subitem anterior, será de dois minutos e ocorrerá sucessivamente sempre que houver lances enviados nesse período de prorrogação, inclusive no caso de lances intermediários.</w:t>
      </w:r>
    </w:p>
    <w:p w14:paraId="35403509" w14:textId="77777777" w:rsidR="00261312" w:rsidRPr="00781DDC" w:rsidRDefault="00261312" w:rsidP="00781DDC">
      <w:pPr>
        <w:pStyle w:val="PargrafodaLista"/>
        <w:widowControl w:val="0"/>
        <w:numPr>
          <w:ilvl w:val="2"/>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 Não havendo novos lances na forma estabelecida nos itens anteriores, a sessão pública encerrar-se-á automaticamente, e o sistema ordenará e divulgará os lances</w:t>
      </w:r>
      <w:r w:rsidRPr="00781DDC">
        <w:rPr>
          <w:color w:val="000000" w:themeColor="text1"/>
          <w:spacing w:val="40"/>
        </w:rPr>
        <w:t xml:space="preserve"> </w:t>
      </w:r>
      <w:r w:rsidRPr="00781DDC">
        <w:rPr>
          <w:color w:val="000000" w:themeColor="text1"/>
        </w:rPr>
        <w:t>conforme a ordem final de classificação.</w:t>
      </w:r>
    </w:p>
    <w:p w14:paraId="7B3F5B74" w14:textId="77EEC932" w:rsidR="00261312" w:rsidRPr="00781DDC" w:rsidRDefault="00261312" w:rsidP="00781DDC">
      <w:pPr>
        <w:pStyle w:val="PargrafodaLista"/>
        <w:widowControl w:val="0"/>
        <w:numPr>
          <w:ilvl w:val="2"/>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 xml:space="preserve">- Definida a melhor proposta, se a diferença em relação à proposta classificada em segundo lugar for de pelo menos 05% (cinco por cento), </w:t>
      </w:r>
      <w:r w:rsidR="007E6CF4" w:rsidRPr="00781DDC">
        <w:rPr>
          <w:color w:val="000000" w:themeColor="text1"/>
        </w:rPr>
        <w:t>o(a) Pregoeiro(a)</w:t>
      </w:r>
      <w:r w:rsidRPr="00781DDC">
        <w:rPr>
          <w:color w:val="000000" w:themeColor="text1"/>
        </w:rPr>
        <w:t xml:space="preserve">, </w:t>
      </w:r>
      <w:r w:rsidRPr="00042048">
        <w:rPr>
          <w:color w:val="auto"/>
        </w:rPr>
        <w:t>auxiliad</w:t>
      </w:r>
      <w:r w:rsidR="00042048">
        <w:rPr>
          <w:color w:val="auto"/>
        </w:rPr>
        <w:t xml:space="preserve">o(a) </w:t>
      </w:r>
      <w:r w:rsidRPr="00042048">
        <w:rPr>
          <w:color w:val="auto"/>
        </w:rPr>
        <w:t>pela</w:t>
      </w:r>
      <w:r w:rsidRPr="00781DDC">
        <w:rPr>
          <w:color w:val="000000" w:themeColor="text1"/>
        </w:rPr>
        <w:t xml:space="preserve"> equipe de apoio, poderá admitir o reinício da disputa aberta, para a definição das demais colocações.</w:t>
      </w:r>
    </w:p>
    <w:p w14:paraId="48A47264" w14:textId="77777777" w:rsidR="00261312" w:rsidRPr="00781DDC" w:rsidRDefault="00261312" w:rsidP="00781DDC">
      <w:pPr>
        <w:pStyle w:val="PargrafodaLista"/>
        <w:widowControl w:val="0"/>
        <w:numPr>
          <w:ilvl w:val="2"/>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 xml:space="preserve">- Após o reinício previsto no item supra, os licitantes serão convocados para apresentar lances </w:t>
      </w:r>
      <w:r w:rsidRPr="00781DDC">
        <w:rPr>
          <w:color w:val="000000" w:themeColor="text1"/>
          <w:spacing w:val="-2"/>
        </w:rPr>
        <w:t>intermediários.</w:t>
      </w:r>
    </w:p>
    <w:p w14:paraId="67C54CE7" w14:textId="77777777" w:rsidR="00261312" w:rsidRPr="00781DDC" w:rsidRDefault="00261312" w:rsidP="00781DDC">
      <w:pPr>
        <w:pStyle w:val="PargrafodaLista"/>
        <w:widowControl w:val="0"/>
        <w:numPr>
          <w:ilvl w:val="2"/>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w:t>
      </w:r>
      <w:r w:rsidRPr="00781DDC">
        <w:rPr>
          <w:color w:val="000000" w:themeColor="text1"/>
          <w:spacing w:val="-7"/>
        </w:rPr>
        <w:t xml:space="preserve"> </w:t>
      </w:r>
      <w:r w:rsidRPr="00781DDC">
        <w:rPr>
          <w:color w:val="000000" w:themeColor="text1"/>
        </w:rPr>
        <w:t>Caso</w:t>
      </w:r>
      <w:r w:rsidRPr="00781DDC">
        <w:rPr>
          <w:color w:val="000000" w:themeColor="text1"/>
          <w:spacing w:val="-1"/>
        </w:rPr>
        <w:t xml:space="preserve"> </w:t>
      </w:r>
      <w:r w:rsidRPr="00781DDC">
        <w:rPr>
          <w:color w:val="000000" w:themeColor="text1"/>
        </w:rPr>
        <w:t>o licitante</w:t>
      </w:r>
      <w:r w:rsidRPr="00781DDC">
        <w:rPr>
          <w:color w:val="000000" w:themeColor="text1"/>
          <w:spacing w:val="-1"/>
        </w:rPr>
        <w:t xml:space="preserve"> </w:t>
      </w:r>
      <w:r w:rsidRPr="00781DDC">
        <w:rPr>
          <w:color w:val="000000" w:themeColor="text1"/>
        </w:rPr>
        <w:t>não</w:t>
      </w:r>
      <w:r w:rsidRPr="00781DDC">
        <w:rPr>
          <w:color w:val="000000" w:themeColor="text1"/>
          <w:spacing w:val="-3"/>
        </w:rPr>
        <w:t xml:space="preserve"> </w:t>
      </w:r>
      <w:r w:rsidRPr="00781DDC">
        <w:rPr>
          <w:color w:val="000000" w:themeColor="text1"/>
        </w:rPr>
        <w:t>apresente</w:t>
      </w:r>
      <w:r w:rsidRPr="00781DDC">
        <w:rPr>
          <w:color w:val="000000" w:themeColor="text1"/>
          <w:spacing w:val="-3"/>
        </w:rPr>
        <w:t xml:space="preserve"> </w:t>
      </w:r>
      <w:r w:rsidRPr="00781DDC">
        <w:rPr>
          <w:color w:val="000000" w:themeColor="text1"/>
        </w:rPr>
        <w:t>lances,</w:t>
      </w:r>
      <w:r w:rsidRPr="00781DDC">
        <w:rPr>
          <w:color w:val="000000" w:themeColor="text1"/>
          <w:spacing w:val="-1"/>
        </w:rPr>
        <w:t xml:space="preserve"> </w:t>
      </w:r>
      <w:r w:rsidRPr="00781DDC">
        <w:rPr>
          <w:color w:val="000000" w:themeColor="text1"/>
        </w:rPr>
        <w:t>concorrerá</w:t>
      </w:r>
      <w:r w:rsidRPr="00781DDC">
        <w:rPr>
          <w:color w:val="000000" w:themeColor="text1"/>
          <w:spacing w:val="-1"/>
        </w:rPr>
        <w:t xml:space="preserve"> </w:t>
      </w:r>
      <w:r w:rsidRPr="00781DDC">
        <w:rPr>
          <w:color w:val="000000" w:themeColor="text1"/>
        </w:rPr>
        <w:t>com</w:t>
      </w:r>
      <w:r w:rsidRPr="00781DDC">
        <w:rPr>
          <w:color w:val="000000" w:themeColor="text1"/>
          <w:spacing w:val="-1"/>
        </w:rPr>
        <w:t xml:space="preserve"> </w:t>
      </w:r>
      <w:r w:rsidRPr="00781DDC">
        <w:rPr>
          <w:color w:val="000000" w:themeColor="text1"/>
        </w:rPr>
        <w:t>o</w:t>
      </w:r>
      <w:r w:rsidRPr="00781DDC">
        <w:rPr>
          <w:color w:val="000000" w:themeColor="text1"/>
          <w:spacing w:val="-1"/>
        </w:rPr>
        <w:t xml:space="preserve"> </w:t>
      </w:r>
      <w:r w:rsidRPr="00781DDC">
        <w:rPr>
          <w:color w:val="000000" w:themeColor="text1"/>
        </w:rPr>
        <w:t>valor</w:t>
      </w:r>
      <w:r w:rsidRPr="00781DDC">
        <w:rPr>
          <w:color w:val="000000" w:themeColor="text1"/>
          <w:spacing w:val="-3"/>
        </w:rPr>
        <w:t xml:space="preserve"> </w:t>
      </w:r>
      <w:r w:rsidRPr="00781DDC">
        <w:rPr>
          <w:color w:val="000000" w:themeColor="text1"/>
        </w:rPr>
        <w:t>de</w:t>
      </w:r>
      <w:r w:rsidRPr="00781DDC">
        <w:rPr>
          <w:color w:val="000000" w:themeColor="text1"/>
          <w:spacing w:val="-4"/>
        </w:rPr>
        <w:t xml:space="preserve"> </w:t>
      </w:r>
      <w:r w:rsidRPr="00781DDC">
        <w:rPr>
          <w:color w:val="000000" w:themeColor="text1"/>
        </w:rPr>
        <w:t>sua</w:t>
      </w:r>
      <w:r w:rsidRPr="00781DDC">
        <w:rPr>
          <w:color w:val="000000" w:themeColor="text1"/>
          <w:spacing w:val="-1"/>
        </w:rPr>
        <w:t xml:space="preserve"> </w:t>
      </w:r>
      <w:r w:rsidRPr="00781DDC">
        <w:rPr>
          <w:color w:val="000000" w:themeColor="text1"/>
          <w:spacing w:val="-2"/>
        </w:rPr>
        <w:t>proposta.</w:t>
      </w:r>
    </w:p>
    <w:p w14:paraId="17242D4F" w14:textId="77777777" w:rsidR="00261312" w:rsidRPr="00781DDC" w:rsidRDefault="00261312" w:rsidP="00781DDC">
      <w:pPr>
        <w:pStyle w:val="PargrafodaLista"/>
        <w:widowControl w:val="0"/>
        <w:numPr>
          <w:ilvl w:val="1"/>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w:t>
      </w:r>
      <w:r w:rsidRPr="00781DDC">
        <w:rPr>
          <w:color w:val="000000" w:themeColor="text1"/>
          <w:spacing w:val="-1"/>
        </w:rPr>
        <w:t xml:space="preserve"> </w:t>
      </w:r>
      <w:r w:rsidRPr="00781DDC">
        <w:rPr>
          <w:color w:val="000000" w:themeColor="text1"/>
        </w:rPr>
        <w:t>Após</w:t>
      </w:r>
      <w:r w:rsidRPr="00781DDC">
        <w:rPr>
          <w:color w:val="000000" w:themeColor="text1"/>
          <w:spacing w:val="-1"/>
        </w:rPr>
        <w:t xml:space="preserve"> </w:t>
      </w:r>
      <w:r w:rsidRPr="00781DDC">
        <w:rPr>
          <w:color w:val="000000" w:themeColor="text1"/>
        </w:rPr>
        <w:t>o término dos prazos estabelecidos nos subitens anteriores, o sistema</w:t>
      </w:r>
      <w:r w:rsidRPr="00781DDC">
        <w:rPr>
          <w:color w:val="000000" w:themeColor="text1"/>
          <w:spacing w:val="-1"/>
        </w:rPr>
        <w:t xml:space="preserve"> </w:t>
      </w:r>
      <w:r w:rsidRPr="00781DDC">
        <w:rPr>
          <w:color w:val="000000" w:themeColor="text1"/>
        </w:rPr>
        <w:t>ordenará</w:t>
      </w:r>
      <w:r w:rsidRPr="00781DDC">
        <w:rPr>
          <w:color w:val="000000" w:themeColor="text1"/>
          <w:spacing w:val="-1"/>
        </w:rPr>
        <w:t xml:space="preserve"> </w:t>
      </w:r>
      <w:r w:rsidRPr="00781DDC">
        <w:rPr>
          <w:color w:val="000000" w:themeColor="text1"/>
        </w:rPr>
        <w:t>e</w:t>
      </w:r>
      <w:r w:rsidRPr="00781DDC">
        <w:rPr>
          <w:color w:val="000000" w:themeColor="text1"/>
          <w:spacing w:val="-1"/>
        </w:rPr>
        <w:t xml:space="preserve"> </w:t>
      </w:r>
      <w:r w:rsidRPr="00781DDC">
        <w:rPr>
          <w:color w:val="000000" w:themeColor="text1"/>
        </w:rPr>
        <w:t>divulgará os lances segundo a ordem crescente de valores.</w:t>
      </w:r>
    </w:p>
    <w:p w14:paraId="61EAFF0C" w14:textId="405FC467" w:rsidR="00261312" w:rsidRPr="00781DDC" w:rsidRDefault="00261312" w:rsidP="00781DDC">
      <w:pPr>
        <w:pStyle w:val="PargrafodaLista"/>
        <w:widowControl w:val="0"/>
        <w:numPr>
          <w:ilvl w:val="1"/>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w:t>
      </w:r>
      <w:r w:rsidRPr="00781DDC">
        <w:rPr>
          <w:color w:val="000000" w:themeColor="text1"/>
          <w:spacing w:val="-3"/>
        </w:rPr>
        <w:t xml:space="preserve"> </w:t>
      </w:r>
      <w:r w:rsidRPr="00781DDC">
        <w:rPr>
          <w:color w:val="000000" w:themeColor="text1"/>
        </w:rPr>
        <w:t>Não</w:t>
      </w:r>
      <w:r w:rsidRPr="00781DDC">
        <w:rPr>
          <w:color w:val="000000" w:themeColor="text1"/>
          <w:spacing w:val="-2"/>
        </w:rPr>
        <w:t xml:space="preserve"> </w:t>
      </w:r>
      <w:r w:rsidRPr="00781DDC">
        <w:rPr>
          <w:color w:val="000000" w:themeColor="text1"/>
        </w:rPr>
        <w:t>serão</w:t>
      </w:r>
      <w:r w:rsidRPr="00781DDC">
        <w:rPr>
          <w:color w:val="000000" w:themeColor="text1"/>
          <w:spacing w:val="-1"/>
        </w:rPr>
        <w:t xml:space="preserve"> </w:t>
      </w:r>
      <w:r w:rsidRPr="00781DDC">
        <w:rPr>
          <w:color w:val="000000" w:themeColor="text1"/>
        </w:rPr>
        <w:t>aceitos</w:t>
      </w:r>
      <w:r w:rsidRPr="00781DDC">
        <w:rPr>
          <w:color w:val="000000" w:themeColor="text1"/>
          <w:spacing w:val="-3"/>
        </w:rPr>
        <w:t xml:space="preserve"> </w:t>
      </w:r>
      <w:r w:rsidRPr="00781DDC">
        <w:rPr>
          <w:color w:val="000000" w:themeColor="text1"/>
        </w:rPr>
        <w:t>dois</w:t>
      </w:r>
      <w:r w:rsidRPr="00781DDC">
        <w:rPr>
          <w:color w:val="000000" w:themeColor="text1"/>
          <w:spacing w:val="-1"/>
        </w:rPr>
        <w:t xml:space="preserve"> </w:t>
      </w:r>
      <w:r w:rsidRPr="00781DDC">
        <w:rPr>
          <w:color w:val="000000" w:themeColor="text1"/>
        </w:rPr>
        <w:t>ou</w:t>
      </w:r>
      <w:r w:rsidRPr="00781DDC">
        <w:rPr>
          <w:color w:val="000000" w:themeColor="text1"/>
          <w:spacing w:val="-2"/>
        </w:rPr>
        <w:t xml:space="preserve"> </w:t>
      </w:r>
      <w:r w:rsidRPr="00781DDC">
        <w:rPr>
          <w:color w:val="000000" w:themeColor="text1"/>
        </w:rPr>
        <w:t>mais</w:t>
      </w:r>
      <w:r w:rsidRPr="00781DDC">
        <w:rPr>
          <w:color w:val="000000" w:themeColor="text1"/>
          <w:spacing w:val="-3"/>
        </w:rPr>
        <w:t xml:space="preserve"> </w:t>
      </w:r>
      <w:r w:rsidRPr="00781DDC">
        <w:rPr>
          <w:color w:val="000000" w:themeColor="text1"/>
        </w:rPr>
        <w:t>lances</w:t>
      </w:r>
      <w:r w:rsidRPr="00781DDC">
        <w:rPr>
          <w:color w:val="000000" w:themeColor="text1"/>
          <w:spacing w:val="-3"/>
        </w:rPr>
        <w:t xml:space="preserve"> </w:t>
      </w:r>
      <w:r w:rsidRPr="00781DDC">
        <w:rPr>
          <w:color w:val="000000" w:themeColor="text1"/>
        </w:rPr>
        <w:t>de</w:t>
      </w:r>
      <w:r w:rsidRPr="00781DDC">
        <w:rPr>
          <w:color w:val="000000" w:themeColor="text1"/>
          <w:spacing w:val="-2"/>
        </w:rPr>
        <w:t xml:space="preserve"> </w:t>
      </w:r>
      <w:r w:rsidRPr="00781DDC">
        <w:rPr>
          <w:color w:val="000000" w:themeColor="text1"/>
        </w:rPr>
        <w:t>mesmo</w:t>
      </w:r>
      <w:r w:rsidRPr="00781DDC">
        <w:rPr>
          <w:color w:val="000000" w:themeColor="text1"/>
          <w:spacing w:val="-2"/>
        </w:rPr>
        <w:t xml:space="preserve"> </w:t>
      </w:r>
      <w:r w:rsidRPr="00781DDC">
        <w:rPr>
          <w:color w:val="000000" w:themeColor="text1"/>
        </w:rPr>
        <w:t>valor,</w:t>
      </w:r>
      <w:r w:rsidRPr="00781DDC">
        <w:rPr>
          <w:color w:val="000000" w:themeColor="text1"/>
          <w:spacing w:val="-2"/>
        </w:rPr>
        <w:t xml:space="preserve"> </w:t>
      </w:r>
      <w:r w:rsidRPr="00781DDC">
        <w:rPr>
          <w:color w:val="000000" w:themeColor="text1"/>
        </w:rPr>
        <w:t>prevalecendo</w:t>
      </w:r>
      <w:r w:rsidRPr="00781DDC">
        <w:rPr>
          <w:color w:val="000000" w:themeColor="text1"/>
          <w:spacing w:val="-3"/>
        </w:rPr>
        <w:t xml:space="preserve"> </w:t>
      </w:r>
      <w:r w:rsidRPr="00781DDC">
        <w:rPr>
          <w:color w:val="000000" w:themeColor="text1"/>
        </w:rPr>
        <w:t>aquele</w:t>
      </w:r>
      <w:r w:rsidRPr="00781DDC">
        <w:rPr>
          <w:color w:val="000000" w:themeColor="text1"/>
          <w:spacing w:val="-2"/>
        </w:rPr>
        <w:t xml:space="preserve"> </w:t>
      </w:r>
      <w:r w:rsidRPr="00781DDC">
        <w:rPr>
          <w:color w:val="000000" w:themeColor="text1"/>
        </w:rPr>
        <w:t>que</w:t>
      </w:r>
      <w:r w:rsidRPr="00781DDC">
        <w:rPr>
          <w:color w:val="000000" w:themeColor="text1"/>
          <w:spacing w:val="-4"/>
        </w:rPr>
        <w:t xml:space="preserve"> </w:t>
      </w:r>
      <w:r w:rsidRPr="00781DDC">
        <w:rPr>
          <w:color w:val="000000" w:themeColor="text1"/>
        </w:rPr>
        <w:t>for recebido</w:t>
      </w:r>
      <w:r w:rsidR="007932C7" w:rsidRPr="00781DDC">
        <w:rPr>
          <w:color w:val="000000" w:themeColor="text1"/>
        </w:rPr>
        <w:t xml:space="preserve"> </w:t>
      </w:r>
      <w:r w:rsidRPr="00781DDC">
        <w:rPr>
          <w:color w:val="000000" w:themeColor="text1"/>
        </w:rPr>
        <w:t>e registrado em primeiro lugar.</w:t>
      </w:r>
    </w:p>
    <w:p w14:paraId="0F4756EA" w14:textId="77777777" w:rsidR="00261312" w:rsidRPr="00781DDC" w:rsidRDefault="00261312" w:rsidP="00781DDC">
      <w:pPr>
        <w:pStyle w:val="PargrafodaLista"/>
        <w:widowControl w:val="0"/>
        <w:numPr>
          <w:ilvl w:val="1"/>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 Durante o transcurso da sessão pública, os licitantes serão informados, em tempo real, do valor do menor lance registrado, vedada a identificação do licitante.</w:t>
      </w:r>
    </w:p>
    <w:p w14:paraId="3EDE0388" w14:textId="2C63FEEE" w:rsidR="00261312" w:rsidRPr="00781DDC" w:rsidRDefault="00261312" w:rsidP="00781DDC">
      <w:pPr>
        <w:pStyle w:val="PargrafodaLista"/>
        <w:widowControl w:val="0"/>
        <w:numPr>
          <w:ilvl w:val="1"/>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 xml:space="preserve">- Caso haja desconexão com </w:t>
      </w:r>
      <w:r w:rsidR="007E6CF4" w:rsidRPr="00781DDC">
        <w:rPr>
          <w:color w:val="000000" w:themeColor="text1"/>
        </w:rPr>
        <w:t xml:space="preserve">o(a) Pregoeiro(a) </w:t>
      </w:r>
      <w:r w:rsidRPr="00781DDC">
        <w:rPr>
          <w:color w:val="000000" w:themeColor="text1"/>
        </w:rPr>
        <w:t>no decorrer da etapa competitiva do pregão</w:t>
      </w:r>
      <w:r w:rsidRPr="00781DDC">
        <w:rPr>
          <w:color w:val="000000" w:themeColor="text1"/>
          <w:spacing w:val="40"/>
        </w:rPr>
        <w:t xml:space="preserve"> </w:t>
      </w:r>
      <w:r w:rsidRPr="00781DDC">
        <w:rPr>
          <w:color w:val="000000" w:themeColor="text1"/>
        </w:rPr>
        <w:t>eletrônico, o sistema</w:t>
      </w:r>
      <w:r w:rsidRPr="00781DDC">
        <w:rPr>
          <w:color w:val="000000" w:themeColor="text1"/>
          <w:spacing w:val="-2"/>
        </w:rPr>
        <w:t xml:space="preserve"> </w:t>
      </w:r>
      <w:r w:rsidRPr="00781DDC">
        <w:rPr>
          <w:color w:val="000000" w:themeColor="text1"/>
        </w:rPr>
        <w:t xml:space="preserve">eletrônico poderá permanecer acessível aos licitantes para a recepção dos lances, retornando </w:t>
      </w:r>
      <w:r w:rsidR="007932C7" w:rsidRPr="00781DDC">
        <w:rPr>
          <w:color w:val="000000" w:themeColor="text1"/>
        </w:rPr>
        <w:t>a</w:t>
      </w:r>
      <w:r w:rsidR="007E6CF4" w:rsidRPr="00781DDC">
        <w:rPr>
          <w:color w:val="000000" w:themeColor="text1"/>
        </w:rPr>
        <w:t>o(</w:t>
      </w:r>
      <w:r w:rsidR="007932C7" w:rsidRPr="00781DDC">
        <w:rPr>
          <w:color w:val="000000" w:themeColor="text1"/>
        </w:rPr>
        <w:t>à</w:t>
      </w:r>
      <w:r w:rsidR="007E6CF4" w:rsidRPr="00781DDC">
        <w:rPr>
          <w:color w:val="000000" w:themeColor="text1"/>
        </w:rPr>
        <w:t>) Pregoeiro(a)</w:t>
      </w:r>
      <w:r w:rsidRPr="00781DDC">
        <w:rPr>
          <w:color w:val="000000" w:themeColor="text1"/>
        </w:rPr>
        <w:t xml:space="preserve">, quando possível, sua atuação no certame, sem prejuízo dos atos </w:t>
      </w:r>
      <w:r w:rsidRPr="00781DDC">
        <w:rPr>
          <w:color w:val="000000" w:themeColor="text1"/>
          <w:spacing w:val="-2"/>
        </w:rPr>
        <w:t>realizados.</w:t>
      </w:r>
    </w:p>
    <w:p w14:paraId="663A5EE8" w14:textId="77777777" w:rsidR="00261312" w:rsidRPr="00781DDC" w:rsidRDefault="00261312" w:rsidP="00781DDC">
      <w:pPr>
        <w:pStyle w:val="PargrafodaLista"/>
        <w:widowControl w:val="0"/>
        <w:numPr>
          <w:ilvl w:val="1"/>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 Quando a desconexão persistir por tempo superior</w:t>
      </w:r>
      <w:r w:rsidRPr="00781DDC">
        <w:rPr>
          <w:color w:val="000000" w:themeColor="text1"/>
          <w:spacing w:val="40"/>
        </w:rPr>
        <w:t xml:space="preserve"> </w:t>
      </w:r>
      <w:r w:rsidRPr="00781DDC">
        <w:rPr>
          <w:color w:val="000000" w:themeColor="text1"/>
        </w:rPr>
        <w:t>a 10 (dez) minutos, a sessão do pregão eletrônico será suspensa e terá reinício após decorridas vinte e quatro horas da comunicação</w:t>
      </w:r>
      <w:r w:rsidRPr="00781DDC">
        <w:rPr>
          <w:color w:val="000000" w:themeColor="text1"/>
          <w:spacing w:val="40"/>
        </w:rPr>
        <w:t xml:space="preserve"> </w:t>
      </w:r>
      <w:r w:rsidRPr="00781DDC">
        <w:rPr>
          <w:color w:val="000000" w:themeColor="text1"/>
        </w:rPr>
        <w:t>expressa</w:t>
      </w:r>
      <w:r w:rsidRPr="00781DDC">
        <w:rPr>
          <w:color w:val="000000" w:themeColor="text1"/>
          <w:spacing w:val="40"/>
        </w:rPr>
        <w:t xml:space="preserve"> </w:t>
      </w:r>
      <w:r w:rsidRPr="00781DDC">
        <w:rPr>
          <w:color w:val="000000" w:themeColor="text1"/>
        </w:rPr>
        <w:t>aos participantes via “chat” do sistema eletrônico, onde será</w:t>
      </w:r>
      <w:r w:rsidRPr="00781DDC">
        <w:rPr>
          <w:color w:val="000000" w:themeColor="text1"/>
          <w:spacing w:val="-1"/>
        </w:rPr>
        <w:t xml:space="preserve"> </w:t>
      </w:r>
      <w:r w:rsidRPr="00781DDC">
        <w:rPr>
          <w:color w:val="000000" w:themeColor="text1"/>
        </w:rPr>
        <w:t>designado novo horário para a continuidade da sessão.</w:t>
      </w:r>
    </w:p>
    <w:p w14:paraId="6857D6B3" w14:textId="2F927574" w:rsidR="00261312" w:rsidRPr="00781DDC" w:rsidRDefault="00261312" w:rsidP="00781DDC">
      <w:pPr>
        <w:pStyle w:val="PargrafodaLista"/>
        <w:widowControl w:val="0"/>
        <w:numPr>
          <w:ilvl w:val="1"/>
          <w:numId w:val="24"/>
        </w:numPr>
        <w:tabs>
          <w:tab w:val="left" w:pos="567"/>
          <w:tab w:val="left" w:pos="832"/>
        </w:tabs>
        <w:suppressAutoHyphens w:val="0"/>
        <w:autoSpaceDE w:val="0"/>
        <w:autoSpaceDN w:val="0"/>
        <w:spacing w:before="120" w:after="120"/>
        <w:ind w:left="0" w:firstLine="0"/>
        <w:jc w:val="both"/>
        <w:rPr>
          <w:color w:val="000000" w:themeColor="text1"/>
        </w:rPr>
      </w:pPr>
      <w:r w:rsidRPr="00781DDC">
        <w:rPr>
          <w:color w:val="000000" w:themeColor="text1"/>
        </w:rPr>
        <w:t xml:space="preserve">- Caso exista a necessidade de ser suspenso o pregão eletrônico, </w:t>
      </w:r>
      <w:r w:rsidR="007E6CF4" w:rsidRPr="00781DDC">
        <w:rPr>
          <w:color w:val="000000" w:themeColor="text1"/>
        </w:rPr>
        <w:t xml:space="preserve">o(a) Pregoeiro(a) </w:t>
      </w:r>
      <w:r w:rsidRPr="00781DDC">
        <w:rPr>
          <w:color w:val="000000" w:themeColor="text1"/>
        </w:rPr>
        <w:t>designará novo horário ou, se necessário, novo dia, para a continuidade do certame.</w:t>
      </w:r>
    </w:p>
    <w:p w14:paraId="0CD48ADD" w14:textId="77777777" w:rsidR="00261312" w:rsidRPr="00781DDC" w:rsidRDefault="00261312" w:rsidP="00781DDC">
      <w:pPr>
        <w:pStyle w:val="PargrafodaLista"/>
        <w:widowControl w:val="0"/>
        <w:numPr>
          <w:ilvl w:val="1"/>
          <w:numId w:val="24"/>
        </w:numPr>
        <w:tabs>
          <w:tab w:val="left" w:pos="709"/>
          <w:tab w:val="left" w:pos="832"/>
          <w:tab w:val="left" w:pos="1833"/>
          <w:tab w:val="left" w:pos="2616"/>
          <w:tab w:val="left" w:pos="3876"/>
          <w:tab w:val="left" w:pos="6569"/>
          <w:tab w:val="left" w:pos="7361"/>
          <w:tab w:val="left" w:pos="8870"/>
          <w:tab w:val="left" w:pos="9477"/>
        </w:tabs>
        <w:suppressAutoHyphens w:val="0"/>
        <w:autoSpaceDE w:val="0"/>
        <w:autoSpaceDN w:val="0"/>
        <w:spacing w:before="120" w:after="120"/>
        <w:ind w:left="0" w:firstLine="0"/>
        <w:jc w:val="both"/>
        <w:rPr>
          <w:color w:val="000000" w:themeColor="text1"/>
        </w:rPr>
      </w:pPr>
      <w:r w:rsidRPr="00781DDC">
        <w:rPr>
          <w:noProof/>
          <w:color w:val="000000" w:themeColor="text1"/>
          <w:lang w:eastAsia="pt-BR"/>
        </w:rPr>
        <mc:AlternateContent>
          <mc:Choice Requires="wps">
            <w:drawing>
              <wp:anchor distT="0" distB="0" distL="0" distR="0" simplePos="0" relativeHeight="251657216" behindDoc="0" locked="0" layoutInCell="1" allowOverlap="1" wp14:anchorId="7A68B4D6" wp14:editId="1DEE6850">
                <wp:simplePos x="0" y="0"/>
                <wp:positionH relativeFrom="page">
                  <wp:posOffset>2750820</wp:posOffset>
                </wp:positionH>
                <wp:positionV relativeFrom="paragraph">
                  <wp:posOffset>119674</wp:posOffset>
                </wp:positionV>
                <wp:extent cx="57785" cy="393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39370"/>
                        </a:xfrm>
                        <a:custGeom>
                          <a:avLst/>
                          <a:gdLst/>
                          <a:ahLst/>
                          <a:cxnLst/>
                          <a:rect l="l" t="t" r="r" b="b"/>
                          <a:pathLst>
                            <a:path w="57785" h="39370">
                              <a:moveTo>
                                <a:pt x="12065" y="0"/>
                              </a:moveTo>
                              <a:lnTo>
                                <a:pt x="6350" y="0"/>
                              </a:lnTo>
                              <a:lnTo>
                                <a:pt x="3175" y="3175"/>
                              </a:lnTo>
                              <a:lnTo>
                                <a:pt x="0" y="4445"/>
                              </a:lnTo>
                              <a:lnTo>
                                <a:pt x="0" y="13335"/>
                              </a:lnTo>
                              <a:lnTo>
                                <a:pt x="1269" y="15240"/>
                              </a:lnTo>
                              <a:lnTo>
                                <a:pt x="4444" y="16510"/>
                              </a:lnTo>
                              <a:lnTo>
                                <a:pt x="16510" y="16510"/>
                              </a:lnTo>
                              <a:lnTo>
                                <a:pt x="18415" y="18415"/>
                              </a:lnTo>
                              <a:lnTo>
                                <a:pt x="18415" y="22860"/>
                              </a:lnTo>
                              <a:lnTo>
                                <a:pt x="15240" y="28575"/>
                              </a:lnTo>
                              <a:lnTo>
                                <a:pt x="13969" y="30480"/>
                              </a:lnTo>
                              <a:lnTo>
                                <a:pt x="8890" y="33655"/>
                              </a:lnTo>
                              <a:lnTo>
                                <a:pt x="3175" y="36195"/>
                              </a:lnTo>
                              <a:lnTo>
                                <a:pt x="3175" y="39370"/>
                              </a:lnTo>
                              <a:lnTo>
                                <a:pt x="8890" y="38100"/>
                              </a:lnTo>
                              <a:lnTo>
                                <a:pt x="13969" y="34925"/>
                              </a:lnTo>
                              <a:lnTo>
                                <a:pt x="16510" y="30480"/>
                              </a:lnTo>
                              <a:lnTo>
                                <a:pt x="21590" y="26035"/>
                              </a:lnTo>
                              <a:lnTo>
                                <a:pt x="22860" y="20955"/>
                              </a:lnTo>
                              <a:lnTo>
                                <a:pt x="22860" y="12065"/>
                              </a:lnTo>
                              <a:lnTo>
                                <a:pt x="21590" y="7620"/>
                              </a:lnTo>
                              <a:lnTo>
                                <a:pt x="15240" y="1270"/>
                              </a:lnTo>
                              <a:lnTo>
                                <a:pt x="12065" y="0"/>
                              </a:lnTo>
                              <a:close/>
                            </a:path>
                            <a:path w="57785" h="39370">
                              <a:moveTo>
                                <a:pt x="46990" y="0"/>
                              </a:moveTo>
                              <a:lnTo>
                                <a:pt x="41275" y="0"/>
                              </a:lnTo>
                              <a:lnTo>
                                <a:pt x="38100" y="3175"/>
                              </a:lnTo>
                              <a:lnTo>
                                <a:pt x="34925" y="4445"/>
                              </a:lnTo>
                              <a:lnTo>
                                <a:pt x="34925" y="13335"/>
                              </a:lnTo>
                              <a:lnTo>
                                <a:pt x="36830" y="15240"/>
                              </a:lnTo>
                              <a:lnTo>
                                <a:pt x="39369" y="16510"/>
                              </a:lnTo>
                              <a:lnTo>
                                <a:pt x="52069" y="16510"/>
                              </a:lnTo>
                              <a:lnTo>
                                <a:pt x="52069" y="18415"/>
                              </a:lnTo>
                              <a:lnTo>
                                <a:pt x="53340" y="19685"/>
                              </a:lnTo>
                              <a:lnTo>
                                <a:pt x="53340" y="24130"/>
                              </a:lnTo>
                              <a:lnTo>
                                <a:pt x="52069" y="27305"/>
                              </a:lnTo>
                              <a:lnTo>
                                <a:pt x="48894" y="28575"/>
                              </a:lnTo>
                              <a:lnTo>
                                <a:pt x="46990" y="31750"/>
                              </a:lnTo>
                              <a:lnTo>
                                <a:pt x="44450" y="34925"/>
                              </a:lnTo>
                              <a:lnTo>
                                <a:pt x="38100" y="36195"/>
                              </a:lnTo>
                              <a:lnTo>
                                <a:pt x="38100" y="39370"/>
                              </a:lnTo>
                              <a:lnTo>
                                <a:pt x="57785" y="20955"/>
                              </a:lnTo>
                              <a:lnTo>
                                <a:pt x="57785" y="12065"/>
                              </a:lnTo>
                              <a:lnTo>
                                <a:pt x="56515" y="7620"/>
                              </a:lnTo>
                              <a:lnTo>
                                <a:pt x="50165" y="1270"/>
                              </a:lnTo>
                              <a:lnTo>
                                <a:pt x="46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FDEF12" id="Graphic 18" o:spid="_x0000_s1026" style="position:absolute;margin-left:216.6pt;margin-top:9.4pt;width:4.55pt;height:3.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785,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" path="m12065,l6350,,3175,3175,,4445r,8890l1269,15240r3175,1270l16510,16510r1905,1905l18415,22860r-3175,5715l13969,30480,8890,33655,3175,36195r,3175l8890,38100r5079,-3175l16510,30480r5080,-4445l22860,20955r,-8890l21590,7620,15240,1270,12065,xem46990,l41275,,38100,3175,34925,4445r,8890l36830,15240r2539,1270l52069,16510r,1905l53340,19685r,4445l52069,27305r-3175,1270l46990,31750r-2540,3175l38100,36195r,3175l57785,20955r,-8890l56515,7620,50165,1270,46990,xe" fillcolor="black" stroked="f">
                <v:path arrowok="t"/>
                <w10:wrap anchorx="page"/>
              </v:shape>
            </w:pict>
          </mc:Fallback>
        </mc:AlternateContent>
      </w:r>
      <w:r w:rsidRPr="00781DDC">
        <w:rPr>
          <w:noProof/>
          <w:color w:val="000000" w:themeColor="text1"/>
          <w:lang w:eastAsia="pt-BR"/>
        </w:rPr>
        <mc:AlternateContent>
          <mc:Choice Requires="wps">
            <w:drawing>
              <wp:anchor distT="0" distB="0" distL="0" distR="0" simplePos="0" relativeHeight="251661312" behindDoc="1" locked="0" layoutInCell="1" allowOverlap="1" wp14:anchorId="5E248520" wp14:editId="3A140214">
                <wp:simplePos x="0" y="0"/>
                <wp:positionH relativeFrom="page">
                  <wp:posOffset>2820670</wp:posOffset>
                </wp:positionH>
                <wp:positionV relativeFrom="paragraph">
                  <wp:posOffset>207939</wp:posOffset>
                </wp:positionV>
                <wp:extent cx="22860" cy="393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39370"/>
                        </a:xfrm>
                        <a:custGeom>
                          <a:avLst/>
                          <a:gdLst/>
                          <a:ahLst/>
                          <a:cxnLst/>
                          <a:rect l="l" t="t" r="r" b="b"/>
                          <a:pathLst>
                            <a:path w="22860" h="39370">
                              <a:moveTo>
                                <a:pt x="22860" y="15239"/>
                              </a:moveTo>
                              <a:lnTo>
                                <a:pt x="17144" y="15239"/>
                              </a:lnTo>
                              <a:lnTo>
                                <a:pt x="18415" y="16509"/>
                              </a:lnTo>
                              <a:lnTo>
                                <a:pt x="18415" y="21589"/>
                              </a:lnTo>
                              <a:lnTo>
                                <a:pt x="17144" y="26034"/>
                              </a:lnTo>
                              <a:lnTo>
                                <a:pt x="13969" y="29209"/>
                              </a:lnTo>
                              <a:lnTo>
                                <a:pt x="5080" y="34924"/>
                              </a:lnTo>
                              <a:lnTo>
                                <a:pt x="0" y="36829"/>
                              </a:lnTo>
                              <a:lnTo>
                                <a:pt x="0" y="39369"/>
                              </a:lnTo>
                              <a:lnTo>
                                <a:pt x="7619" y="38099"/>
                              </a:lnTo>
                              <a:lnTo>
                                <a:pt x="13969" y="33654"/>
                              </a:lnTo>
                              <a:lnTo>
                                <a:pt x="17144" y="30479"/>
                              </a:lnTo>
                              <a:lnTo>
                                <a:pt x="22860" y="21589"/>
                              </a:lnTo>
                              <a:lnTo>
                                <a:pt x="22860" y="15239"/>
                              </a:lnTo>
                              <a:close/>
                            </a:path>
                            <a:path w="22860" h="39370">
                              <a:moveTo>
                                <a:pt x="12700" y="0"/>
                              </a:moveTo>
                              <a:lnTo>
                                <a:pt x="6350" y="0"/>
                              </a:lnTo>
                              <a:lnTo>
                                <a:pt x="3175" y="3174"/>
                              </a:lnTo>
                              <a:lnTo>
                                <a:pt x="0" y="4444"/>
                              </a:lnTo>
                              <a:lnTo>
                                <a:pt x="0" y="13969"/>
                              </a:lnTo>
                              <a:lnTo>
                                <a:pt x="3175" y="16509"/>
                              </a:lnTo>
                              <a:lnTo>
                                <a:pt x="12700" y="16509"/>
                              </a:lnTo>
                              <a:lnTo>
                                <a:pt x="13969" y="15239"/>
                              </a:lnTo>
                              <a:lnTo>
                                <a:pt x="22860" y="15239"/>
                              </a:lnTo>
                              <a:lnTo>
                                <a:pt x="22860" y="10794"/>
                              </a:lnTo>
                              <a:lnTo>
                                <a:pt x="21590" y="7619"/>
                              </a:lnTo>
                              <a:lnTo>
                                <a:pt x="15240" y="1269"/>
                              </a:lnTo>
                              <a:lnTo>
                                <a:pt x="12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F90E58" id="Graphic 19" o:spid="_x0000_s1026" style="position:absolute;margin-left:222.1pt;margin-top:16.35pt;width:1.8pt;height:3.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2860,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" path="m22860,15239r-5716,l18415,16509r,5080l17144,26034r-3175,3175l5080,34924,,36829r,2540l7619,38099r6350,-4445l17144,30479r5716,-8890l22860,15239xem12700,l6350,,3175,3174,,4444r,9525l3175,16509r9525,l13969,15239r8891,l22860,10794,21590,7619,15240,1269,12700,xe" fillcolor="black" stroked="f">
                <v:path arrowok="t"/>
                <w10:wrap anchorx="page"/>
              </v:shape>
            </w:pict>
          </mc:Fallback>
        </mc:AlternateContent>
      </w:r>
      <w:r w:rsidRPr="00781DDC">
        <w:rPr>
          <w:color w:val="000000" w:themeColor="text1"/>
        </w:rPr>
        <w:t>-</w:t>
      </w:r>
      <w:r w:rsidRPr="00781DDC">
        <w:rPr>
          <w:color w:val="000000" w:themeColor="text1"/>
          <w:spacing w:val="40"/>
        </w:rPr>
        <w:t xml:space="preserve"> </w:t>
      </w:r>
      <w:r w:rsidRPr="00781DDC">
        <w:rPr>
          <w:color w:val="000000" w:themeColor="text1"/>
        </w:rPr>
        <w:t>O</w:t>
      </w:r>
      <w:r w:rsidRPr="00781DDC">
        <w:rPr>
          <w:color w:val="000000" w:themeColor="text1"/>
          <w:spacing w:val="40"/>
        </w:rPr>
        <w:t xml:space="preserve"> </w:t>
      </w:r>
      <w:r w:rsidRPr="00781DDC">
        <w:rPr>
          <w:color w:val="000000" w:themeColor="text1"/>
        </w:rPr>
        <w:t>andamento</w:t>
      </w:r>
      <w:r w:rsidRPr="00781DDC">
        <w:rPr>
          <w:color w:val="000000" w:themeColor="text1"/>
          <w:spacing w:val="40"/>
        </w:rPr>
        <w:t xml:space="preserve"> </w:t>
      </w:r>
      <w:r w:rsidRPr="00781DDC">
        <w:rPr>
          <w:color w:val="000000" w:themeColor="text1"/>
        </w:rPr>
        <w:t>do</w:t>
      </w:r>
      <w:r w:rsidRPr="00781DDC">
        <w:rPr>
          <w:color w:val="000000" w:themeColor="text1"/>
          <w:spacing w:val="40"/>
        </w:rPr>
        <w:t xml:space="preserve"> </w:t>
      </w:r>
      <w:r w:rsidRPr="00781DDC">
        <w:rPr>
          <w:color w:val="000000" w:themeColor="text1"/>
        </w:rPr>
        <w:t>procedimento</w:t>
      </w:r>
      <w:r w:rsidRPr="00781DDC">
        <w:rPr>
          <w:color w:val="000000" w:themeColor="text1"/>
          <w:spacing w:val="40"/>
        </w:rPr>
        <w:t xml:space="preserve"> </w:t>
      </w:r>
      <w:r w:rsidRPr="00781DDC">
        <w:rPr>
          <w:color w:val="000000" w:themeColor="text1"/>
        </w:rPr>
        <w:t>de</w:t>
      </w:r>
      <w:r w:rsidRPr="00781DDC">
        <w:rPr>
          <w:color w:val="000000" w:themeColor="text1"/>
          <w:spacing w:val="40"/>
        </w:rPr>
        <w:t xml:space="preserve"> </w:t>
      </w:r>
      <w:r w:rsidRPr="00781DDC">
        <w:rPr>
          <w:color w:val="000000" w:themeColor="text1"/>
        </w:rPr>
        <w:t>licitação</w:t>
      </w:r>
      <w:r w:rsidRPr="00781DDC">
        <w:rPr>
          <w:color w:val="000000" w:themeColor="text1"/>
          <w:spacing w:val="40"/>
        </w:rPr>
        <w:t xml:space="preserve"> </w:t>
      </w:r>
      <w:r w:rsidRPr="00781DDC">
        <w:rPr>
          <w:color w:val="000000" w:themeColor="text1"/>
        </w:rPr>
        <w:t>entre</w:t>
      </w:r>
      <w:r w:rsidRPr="00781DDC">
        <w:rPr>
          <w:color w:val="000000" w:themeColor="text1"/>
          <w:spacing w:val="40"/>
        </w:rPr>
        <w:t xml:space="preserve"> </w:t>
      </w:r>
      <w:r w:rsidRPr="00781DDC">
        <w:rPr>
          <w:color w:val="000000" w:themeColor="text1"/>
        </w:rPr>
        <w:t>a</w:t>
      </w:r>
      <w:r w:rsidRPr="00781DDC">
        <w:rPr>
          <w:color w:val="000000" w:themeColor="text1"/>
          <w:spacing w:val="40"/>
        </w:rPr>
        <w:t xml:space="preserve"> </w:t>
      </w:r>
      <w:r w:rsidRPr="00781DDC">
        <w:rPr>
          <w:color w:val="000000" w:themeColor="text1"/>
        </w:rPr>
        <w:t>data</w:t>
      </w:r>
      <w:r w:rsidRPr="00781DDC">
        <w:rPr>
          <w:color w:val="000000" w:themeColor="text1"/>
          <w:spacing w:val="40"/>
        </w:rPr>
        <w:t xml:space="preserve"> </w:t>
      </w:r>
      <w:r w:rsidRPr="00781DDC">
        <w:rPr>
          <w:color w:val="000000" w:themeColor="text1"/>
        </w:rPr>
        <w:t>de</w:t>
      </w:r>
      <w:r w:rsidRPr="00781DDC">
        <w:rPr>
          <w:color w:val="000000" w:themeColor="text1"/>
          <w:spacing w:val="40"/>
        </w:rPr>
        <w:t xml:space="preserve"> </w:t>
      </w:r>
      <w:r w:rsidRPr="00781DDC">
        <w:rPr>
          <w:color w:val="000000" w:themeColor="text1"/>
        </w:rPr>
        <w:t>abertura</w:t>
      </w:r>
      <w:r w:rsidRPr="00781DDC">
        <w:rPr>
          <w:color w:val="000000" w:themeColor="text1"/>
          <w:spacing w:val="40"/>
        </w:rPr>
        <w:t xml:space="preserve"> </w:t>
      </w:r>
      <w:r w:rsidRPr="00781DDC">
        <w:rPr>
          <w:color w:val="000000" w:themeColor="text1"/>
        </w:rPr>
        <w:t>das</w:t>
      </w:r>
      <w:r w:rsidRPr="00781DDC">
        <w:rPr>
          <w:color w:val="000000" w:themeColor="text1"/>
          <w:spacing w:val="40"/>
        </w:rPr>
        <w:t xml:space="preserve"> </w:t>
      </w:r>
      <w:r w:rsidRPr="00781DDC">
        <w:rPr>
          <w:color w:val="000000" w:themeColor="text1"/>
        </w:rPr>
        <w:t>propostas</w:t>
      </w:r>
      <w:r w:rsidRPr="00781DDC">
        <w:rPr>
          <w:color w:val="000000" w:themeColor="text1"/>
          <w:spacing w:val="40"/>
        </w:rPr>
        <w:t xml:space="preserve"> </w:t>
      </w:r>
      <w:r w:rsidRPr="00781DDC">
        <w:rPr>
          <w:color w:val="000000" w:themeColor="text1"/>
        </w:rPr>
        <w:t>e</w:t>
      </w:r>
      <w:r w:rsidRPr="00781DDC">
        <w:rPr>
          <w:color w:val="000000" w:themeColor="text1"/>
          <w:spacing w:val="40"/>
        </w:rPr>
        <w:t xml:space="preserve"> </w:t>
      </w:r>
      <w:r w:rsidRPr="00781DDC">
        <w:rPr>
          <w:color w:val="000000" w:themeColor="text1"/>
        </w:rPr>
        <w:t>a</w:t>
      </w:r>
      <w:r w:rsidRPr="00781DDC">
        <w:rPr>
          <w:color w:val="000000" w:themeColor="text1"/>
          <w:spacing w:val="40"/>
        </w:rPr>
        <w:t xml:space="preserve"> </w:t>
      </w:r>
      <w:r w:rsidRPr="00781DDC">
        <w:rPr>
          <w:color w:val="000000" w:themeColor="text1"/>
          <w:spacing w:val="-2"/>
        </w:rPr>
        <w:t>adjudicação</w:t>
      </w:r>
      <w:r w:rsidRPr="00781DDC">
        <w:rPr>
          <w:color w:val="000000" w:themeColor="text1"/>
        </w:rPr>
        <w:tab/>
      </w:r>
      <w:r w:rsidRPr="00781DDC">
        <w:rPr>
          <w:color w:val="000000" w:themeColor="text1"/>
          <w:spacing w:val="-6"/>
        </w:rPr>
        <w:t>do</w:t>
      </w:r>
      <w:r w:rsidRPr="00781DDC">
        <w:rPr>
          <w:color w:val="000000" w:themeColor="text1"/>
        </w:rPr>
        <w:tab/>
      </w:r>
      <w:r w:rsidRPr="00781DDC">
        <w:rPr>
          <w:color w:val="000000" w:themeColor="text1"/>
          <w:spacing w:val="-2"/>
        </w:rPr>
        <w:t>objeto</w:t>
      </w:r>
      <w:r w:rsidRPr="00781DDC">
        <w:rPr>
          <w:color w:val="000000" w:themeColor="text1"/>
        </w:rPr>
        <w:tab/>
        <w:t>deve ser acompanhado</w:t>
      </w:r>
      <w:r w:rsidRPr="00781DDC">
        <w:rPr>
          <w:color w:val="000000" w:themeColor="text1"/>
        </w:rPr>
        <w:tab/>
      </w:r>
      <w:r w:rsidRPr="00781DDC">
        <w:rPr>
          <w:color w:val="000000" w:themeColor="text1"/>
          <w:spacing w:val="-2"/>
        </w:rPr>
        <w:t>pelos</w:t>
      </w:r>
      <w:r w:rsidRPr="00781DDC">
        <w:rPr>
          <w:color w:val="000000" w:themeColor="text1"/>
        </w:rPr>
        <w:tab/>
      </w:r>
      <w:r w:rsidRPr="00781DDC">
        <w:rPr>
          <w:color w:val="000000" w:themeColor="text1"/>
          <w:spacing w:val="-2"/>
        </w:rPr>
        <w:t>participantes</w:t>
      </w:r>
      <w:r w:rsidRPr="00781DDC">
        <w:rPr>
          <w:color w:val="000000" w:themeColor="text1"/>
        </w:rPr>
        <w:tab/>
      </w:r>
      <w:r w:rsidRPr="00781DDC">
        <w:rPr>
          <w:color w:val="000000" w:themeColor="text1"/>
          <w:spacing w:val="-4"/>
        </w:rPr>
        <w:t xml:space="preserve">por meio </w:t>
      </w:r>
      <w:r w:rsidRPr="00781DDC">
        <w:rPr>
          <w:color w:val="000000" w:themeColor="text1"/>
        </w:rPr>
        <w:t>do</w:t>
      </w:r>
      <w:r w:rsidRPr="00781DDC">
        <w:rPr>
          <w:color w:val="000000" w:themeColor="text1"/>
          <w:spacing w:val="40"/>
        </w:rPr>
        <w:t xml:space="preserve"> </w:t>
      </w:r>
      <w:r w:rsidRPr="00781DDC">
        <w:rPr>
          <w:color w:val="000000" w:themeColor="text1"/>
        </w:rPr>
        <w:t>portal</w:t>
      </w:r>
      <w:r w:rsidRPr="00781DDC">
        <w:rPr>
          <w:color w:val="000000" w:themeColor="text1"/>
          <w:spacing w:val="40"/>
        </w:rPr>
        <w:t xml:space="preserve"> </w:t>
      </w:r>
      <w:hyperlink r:id="rId35" w:history="1">
        <w:r w:rsidRPr="00781DDC">
          <w:rPr>
            <w:rStyle w:val="Hyperlink"/>
            <w:color w:val="000000" w:themeColor="text1"/>
          </w:rPr>
          <w:t>https://www.licitanet.com.br/</w:t>
        </w:r>
      </w:hyperlink>
      <w:r w:rsidRPr="00781DDC">
        <w:rPr>
          <w:color w:val="000000" w:themeColor="text1"/>
        </w:rPr>
        <w:t>, que</w:t>
      </w:r>
      <w:r w:rsidRPr="00781DDC">
        <w:rPr>
          <w:color w:val="000000" w:themeColor="text1"/>
          <w:spacing w:val="40"/>
        </w:rPr>
        <w:t xml:space="preserve"> </w:t>
      </w:r>
      <w:r w:rsidRPr="00781DDC">
        <w:rPr>
          <w:color w:val="000000" w:themeColor="text1"/>
        </w:rPr>
        <w:t>veiculará</w:t>
      </w:r>
      <w:r w:rsidRPr="00781DDC">
        <w:rPr>
          <w:color w:val="000000" w:themeColor="text1"/>
          <w:spacing w:val="40"/>
        </w:rPr>
        <w:t xml:space="preserve"> </w:t>
      </w:r>
      <w:r w:rsidRPr="00781DDC">
        <w:rPr>
          <w:color w:val="000000" w:themeColor="text1"/>
        </w:rPr>
        <w:t>avisos,</w:t>
      </w:r>
      <w:r w:rsidRPr="00781DDC">
        <w:rPr>
          <w:color w:val="000000" w:themeColor="text1"/>
          <w:spacing w:val="80"/>
        </w:rPr>
        <w:t xml:space="preserve"> </w:t>
      </w:r>
      <w:r w:rsidRPr="00781DDC">
        <w:rPr>
          <w:color w:val="000000" w:themeColor="text1"/>
        </w:rPr>
        <w:t>convocações,</w:t>
      </w:r>
      <w:r w:rsidRPr="00781DDC">
        <w:rPr>
          <w:color w:val="000000" w:themeColor="text1"/>
          <w:spacing w:val="40"/>
        </w:rPr>
        <w:t xml:space="preserve"> </w:t>
      </w:r>
      <w:r w:rsidRPr="00781DDC">
        <w:rPr>
          <w:color w:val="000000" w:themeColor="text1"/>
        </w:rPr>
        <w:t>desclassificações</w:t>
      </w:r>
      <w:r w:rsidRPr="00781DDC">
        <w:rPr>
          <w:color w:val="000000" w:themeColor="text1"/>
          <w:spacing w:val="40"/>
        </w:rPr>
        <w:t xml:space="preserve"> </w:t>
      </w:r>
      <w:r w:rsidRPr="00781DDC">
        <w:rPr>
          <w:color w:val="000000" w:themeColor="text1"/>
        </w:rPr>
        <w:t>de Licitantes, justificativas</w:t>
      </w:r>
      <w:r w:rsidRPr="00781DDC">
        <w:rPr>
          <w:color w:val="000000" w:themeColor="text1"/>
          <w:spacing w:val="-9"/>
        </w:rPr>
        <w:t xml:space="preserve"> </w:t>
      </w:r>
      <w:r w:rsidRPr="00781DDC">
        <w:rPr>
          <w:color w:val="000000" w:themeColor="text1"/>
        </w:rPr>
        <w:t>e</w:t>
      </w:r>
      <w:r w:rsidRPr="00781DDC">
        <w:rPr>
          <w:color w:val="000000" w:themeColor="text1"/>
          <w:spacing w:val="-1"/>
        </w:rPr>
        <w:t xml:space="preserve"> </w:t>
      </w:r>
      <w:r w:rsidRPr="00781DDC">
        <w:rPr>
          <w:color w:val="000000" w:themeColor="text1"/>
        </w:rPr>
        <w:t>outras</w:t>
      </w:r>
      <w:r w:rsidRPr="00781DDC">
        <w:rPr>
          <w:color w:val="000000" w:themeColor="text1"/>
          <w:spacing w:val="-3"/>
        </w:rPr>
        <w:t xml:space="preserve"> </w:t>
      </w:r>
      <w:r w:rsidRPr="00781DDC">
        <w:rPr>
          <w:color w:val="000000" w:themeColor="text1"/>
        </w:rPr>
        <w:t>decisões</w:t>
      </w:r>
      <w:r w:rsidRPr="00781DDC">
        <w:rPr>
          <w:color w:val="000000" w:themeColor="text1"/>
          <w:spacing w:val="-1"/>
        </w:rPr>
        <w:t xml:space="preserve"> </w:t>
      </w:r>
      <w:r w:rsidRPr="00781DDC">
        <w:rPr>
          <w:color w:val="000000" w:themeColor="text1"/>
        </w:rPr>
        <w:t>referentes</w:t>
      </w:r>
      <w:r w:rsidRPr="00781DDC">
        <w:rPr>
          <w:color w:val="000000" w:themeColor="text1"/>
          <w:spacing w:val="-1"/>
        </w:rPr>
        <w:t xml:space="preserve"> </w:t>
      </w:r>
      <w:r w:rsidRPr="00781DDC">
        <w:rPr>
          <w:color w:val="000000" w:themeColor="text1"/>
        </w:rPr>
        <w:t>ao</w:t>
      </w:r>
      <w:r w:rsidRPr="00781DDC">
        <w:rPr>
          <w:color w:val="000000" w:themeColor="text1"/>
          <w:spacing w:val="-2"/>
        </w:rPr>
        <w:t xml:space="preserve"> procedimento.</w:t>
      </w:r>
    </w:p>
    <w:p w14:paraId="50E00119" w14:textId="77777777" w:rsidR="00261312" w:rsidRPr="00781DDC" w:rsidRDefault="00261312" w:rsidP="00781DDC">
      <w:pPr>
        <w:pStyle w:val="Ttulo2"/>
        <w:numPr>
          <w:ilvl w:val="1"/>
          <w:numId w:val="24"/>
        </w:numPr>
        <w:tabs>
          <w:tab w:val="left" w:pos="709"/>
          <w:tab w:val="left" w:pos="806"/>
        </w:tabs>
        <w:spacing w:before="120" w:after="120"/>
        <w:ind w:left="0" w:firstLine="0"/>
        <w:rPr>
          <w:color w:val="000000" w:themeColor="text1"/>
          <w:szCs w:val="24"/>
        </w:rPr>
      </w:pPr>
      <w:r w:rsidRPr="00781DDC">
        <w:rPr>
          <w:color w:val="000000" w:themeColor="text1"/>
          <w:szCs w:val="24"/>
        </w:rPr>
        <w:t>-</w:t>
      </w:r>
      <w:r w:rsidRPr="00781DDC">
        <w:rPr>
          <w:color w:val="000000" w:themeColor="text1"/>
          <w:spacing w:val="-4"/>
          <w:szCs w:val="24"/>
        </w:rPr>
        <w:t xml:space="preserve"> </w:t>
      </w:r>
      <w:r w:rsidRPr="00781DDC">
        <w:rPr>
          <w:color w:val="000000" w:themeColor="text1"/>
          <w:szCs w:val="24"/>
        </w:rPr>
        <w:t>DOS</w:t>
      </w:r>
      <w:r w:rsidRPr="00781DDC">
        <w:rPr>
          <w:color w:val="000000" w:themeColor="text1"/>
          <w:spacing w:val="-2"/>
          <w:szCs w:val="24"/>
        </w:rPr>
        <w:t xml:space="preserve"> </w:t>
      </w:r>
      <w:r w:rsidRPr="00781DDC">
        <w:rPr>
          <w:color w:val="000000" w:themeColor="text1"/>
          <w:szCs w:val="24"/>
        </w:rPr>
        <w:t>BENEFÍCIOS</w:t>
      </w:r>
      <w:r w:rsidRPr="00781DDC">
        <w:rPr>
          <w:color w:val="000000" w:themeColor="text1"/>
          <w:spacing w:val="-2"/>
          <w:szCs w:val="24"/>
        </w:rPr>
        <w:t xml:space="preserve"> </w:t>
      </w:r>
      <w:r w:rsidRPr="00781DDC">
        <w:rPr>
          <w:color w:val="000000" w:themeColor="text1"/>
          <w:szCs w:val="24"/>
        </w:rPr>
        <w:t>DAS</w:t>
      </w:r>
      <w:r w:rsidRPr="00781DDC">
        <w:rPr>
          <w:color w:val="000000" w:themeColor="text1"/>
          <w:spacing w:val="-2"/>
          <w:szCs w:val="24"/>
        </w:rPr>
        <w:t xml:space="preserve"> </w:t>
      </w:r>
      <w:r w:rsidRPr="00781DDC">
        <w:rPr>
          <w:color w:val="000000" w:themeColor="text1"/>
          <w:szCs w:val="24"/>
        </w:rPr>
        <w:t>ME’S,</w:t>
      </w:r>
      <w:r w:rsidRPr="00781DDC">
        <w:rPr>
          <w:color w:val="000000" w:themeColor="text1"/>
          <w:spacing w:val="-3"/>
          <w:szCs w:val="24"/>
        </w:rPr>
        <w:t xml:space="preserve"> </w:t>
      </w:r>
      <w:r w:rsidRPr="00781DDC">
        <w:rPr>
          <w:color w:val="000000" w:themeColor="text1"/>
          <w:szCs w:val="24"/>
        </w:rPr>
        <w:t>EPP’S</w:t>
      </w:r>
      <w:r w:rsidRPr="00781DDC">
        <w:rPr>
          <w:color w:val="000000" w:themeColor="text1"/>
          <w:spacing w:val="-2"/>
          <w:szCs w:val="24"/>
        </w:rPr>
        <w:t xml:space="preserve"> </w:t>
      </w:r>
      <w:r w:rsidRPr="00781DDC">
        <w:rPr>
          <w:color w:val="000000" w:themeColor="text1"/>
          <w:szCs w:val="24"/>
        </w:rPr>
        <w:t>E</w:t>
      </w:r>
      <w:r w:rsidRPr="00781DDC">
        <w:rPr>
          <w:color w:val="000000" w:themeColor="text1"/>
          <w:spacing w:val="-3"/>
          <w:szCs w:val="24"/>
        </w:rPr>
        <w:t xml:space="preserve"> </w:t>
      </w:r>
      <w:r w:rsidRPr="00781DDC">
        <w:rPr>
          <w:color w:val="000000" w:themeColor="text1"/>
          <w:szCs w:val="24"/>
        </w:rPr>
        <w:t>EQUIPARADAS,</w:t>
      </w:r>
      <w:r w:rsidRPr="00781DDC">
        <w:rPr>
          <w:color w:val="000000" w:themeColor="text1"/>
          <w:spacing w:val="-2"/>
          <w:szCs w:val="24"/>
        </w:rPr>
        <w:t xml:space="preserve"> </w:t>
      </w:r>
      <w:r w:rsidRPr="00781DDC">
        <w:rPr>
          <w:color w:val="000000" w:themeColor="text1"/>
          <w:szCs w:val="24"/>
        </w:rPr>
        <w:t>NA</w:t>
      </w:r>
      <w:r w:rsidRPr="00781DDC">
        <w:rPr>
          <w:color w:val="000000" w:themeColor="text1"/>
          <w:spacing w:val="2"/>
          <w:szCs w:val="24"/>
        </w:rPr>
        <w:t xml:space="preserve"> </w:t>
      </w:r>
      <w:r w:rsidRPr="00781DDC">
        <w:rPr>
          <w:color w:val="000000" w:themeColor="text1"/>
          <w:szCs w:val="24"/>
        </w:rPr>
        <w:t>FASE</w:t>
      </w:r>
      <w:r w:rsidRPr="00781DDC">
        <w:rPr>
          <w:color w:val="000000" w:themeColor="text1"/>
          <w:spacing w:val="-2"/>
          <w:szCs w:val="24"/>
        </w:rPr>
        <w:t xml:space="preserve"> COMPETITIVA</w:t>
      </w:r>
    </w:p>
    <w:p w14:paraId="3C96FA7E" w14:textId="77777777" w:rsidR="00261312" w:rsidRPr="00781DDC" w:rsidRDefault="00261312" w:rsidP="00781DDC">
      <w:pPr>
        <w:pStyle w:val="PargrafodaLista"/>
        <w:widowControl w:val="0"/>
        <w:numPr>
          <w:ilvl w:val="2"/>
          <w:numId w:val="24"/>
        </w:numPr>
        <w:tabs>
          <w:tab w:val="left" w:pos="266"/>
          <w:tab w:val="left" w:pos="709"/>
          <w:tab w:val="left" w:pos="940"/>
        </w:tabs>
        <w:suppressAutoHyphens w:val="0"/>
        <w:autoSpaceDE w:val="0"/>
        <w:autoSpaceDN w:val="0"/>
        <w:spacing w:before="120" w:after="120"/>
        <w:ind w:left="0" w:firstLine="0"/>
        <w:jc w:val="both"/>
        <w:rPr>
          <w:color w:val="000000" w:themeColor="text1"/>
        </w:rPr>
      </w:pPr>
      <w:r w:rsidRPr="00781DDC">
        <w:rPr>
          <w:color w:val="000000" w:themeColor="text1"/>
        </w:rPr>
        <w:t>- O sistema identificará em coluna própria às microempresas e empresas de pequeno porte participantes,</w:t>
      </w:r>
      <w:r w:rsidRPr="00781DDC">
        <w:rPr>
          <w:color w:val="000000" w:themeColor="text1"/>
          <w:spacing w:val="-1"/>
        </w:rPr>
        <w:t xml:space="preserve"> </w:t>
      </w:r>
      <w:r w:rsidRPr="00781DDC">
        <w:rPr>
          <w:color w:val="000000" w:themeColor="text1"/>
        </w:rPr>
        <w:t>procedendo à</w:t>
      </w:r>
      <w:r w:rsidRPr="00781DDC">
        <w:rPr>
          <w:color w:val="000000" w:themeColor="text1"/>
          <w:spacing w:val="-1"/>
        </w:rPr>
        <w:t xml:space="preserve"> </w:t>
      </w:r>
      <w:r w:rsidRPr="00781DDC">
        <w:rPr>
          <w:color w:val="000000" w:themeColor="text1"/>
        </w:rPr>
        <w:t>comparação com os valores da</w:t>
      </w:r>
      <w:r w:rsidRPr="00781DDC">
        <w:rPr>
          <w:color w:val="000000" w:themeColor="text1"/>
          <w:spacing w:val="-1"/>
        </w:rPr>
        <w:t xml:space="preserve"> </w:t>
      </w:r>
      <w:r w:rsidRPr="00781DDC">
        <w:rPr>
          <w:color w:val="000000" w:themeColor="text1"/>
        </w:rPr>
        <w:t>primeira</w:t>
      </w:r>
      <w:r w:rsidRPr="00781DDC">
        <w:rPr>
          <w:color w:val="000000" w:themeColor="text1"/>
          <w:spacing w:val="-1"/>
        </w:rPr>
        <w:t xml:space="preserve"> </w:t>
      </w:r>
      <w:r w:rsidRPr="00781DDC">
        <w:rPr>
          <w:color w:val="000000" w:themeColor="text1"/>
        </w:rPr>
        <w:t>colocada, se</w:t>
      </w:r>
      <w:r w:rsidRPr="00781DDC">
        <w:rPr>
          <w:color w:val="000000" w:themeColor="text1"/>
          <w:spacing w:val="-1"/>
        </w:rPr>
        <w:t xml:space="preserve"> </w:t>
      </w:r>
      <w:r w:rsidRPr="00781DDC">
        <w:rPr>
          <w:color w:val="000000" w:themeColor="text1"/>
        </w:rPr>
        <w:t>esta</w:t>
      </w:r>
      <w:r w:rsidRPr="00781DDC">
        <w:rPr>
          <w:color w:val="000000" w:themeColor="text1"/>
          <w:spacing w:val="-1"/>
        </w:rPr>
        <w:t xml:space="preserve"> </w:t>
      </w:r>
      <w:r w:rsidRPr="00781DDC">
        <w:rPr>
          <w:color w:val="000000" w:themeColor="text1"/>
        </w:rPr>
        <w:t>for</w:t>
      </w:r>
      <w:r w:rsidRPr="00781DDC">
        <w:rPr>
          <w:color w:val="000000" w:themeColor="text1"/>
          <w:spacing w:val="-2"/>
        </w:rPr>
        <w:t xml:space="preserve"> </w:t>
      </w:r>
      <w:r w:rsidRPr="00781DDC">
        <w:rPr>
          <w:color w:val="000000" w:themeColor="text1"/>
        </w:rPr>
        <w:t>empresa</w:t>
      </w:r>
      <w:r w:rsidRPr="00781DDC">
        <w:rPr>
          <w:color w:val="000000" w:themeColor="text1"/>
          <w:spacing w:val="-1"/>
        </w:rPr>
        <w:t xml:space="preserve"> </w:t>
      </w:r>
      <w:r w:rsidRPr="00781DDC">
        <w:rPr>
          <w:color w:val="000000" w:themeColor="text1"/>
        </w:rPr>
        <w:t xml:space="preserve">de maior porte, assim como das demais classificadas, para o fim de aplicar-se o disposto nos </w:t>
      </w:r>
      <w:proofErr w:type="spellStart"/>
      <w:r w:rsidRPr="00781DDC">
        <w:rPr>
          <w:color w:val="000000" w:themeColor="text1"/>
        </w:rPr>
        <w:t>arts</w:t>
      </w:r>
      <w:proofErr w:type="spellEnd"/>
      <w:r w:rsidRPr="00781DDC">
        <w:rPr>
          <w:color w:val="000000" w:themeColor="text1"/>
        </w:rPr>
        <w:t>. 44 e 45 da Lei Complementar Federal nº. 123, de 2006, regulamentada pelo Decreto nº. 8.538, de 2015.</w:t>
      </w:r>
    </w:p>
    <w:p w14:paraId="07148885" w14:textId="77777777" w:rsidR="00261312" w:rsidRPr="00781DDC" w:rsidRDefault="00261312" w:rsidP="00781DDC">
      <w:pPr>
        <w:pStyle w:val="PargrafodaLista"/>
        <w:widowControl w:val="0"/>
        <w:numPr>
          <w:ilvl w:val="2"/>
          <w:numId w:val="24"/>
        </w:numPr>
        <w:tabs>
          <w:tab w:val="left" w:pos="266"/>
          <w:tab w:val="left" w:pos="709"/>
          <w:tab w:val="left" w:pos="957"/>
        </w:tabs>
        <w:suppressAutoHyphens w:val="0"/>
        <w:autoSpaceDE w:val="0"/>
        <w:autoSpaceDN w:val="0"/>
        <w:spacing w:before="120" w:after="120"/>
        <w:ind w:left="0" w:firstLine="0"/>
        <w:jc w:val="both"/>
        <w:rPr>
          <w:color w:val="000000" w:themeColor="text1"/>
        </w:rPr>
      </w:pPr>
      <w:r w:rsidRPr="00781DDC">
        <w:rPr>
          <w:color w:val="000000" w:themeColor="text1"/>
        </w:rPr>
        <w:t xml:space="preserve">- Nessas condições, as propostas de microempresas e empresas de pequeno porte que se encontrarem na faixa de até 05% (cinco por cento) acima da melhor proposta ou melhor lance serão </w:t>
      </w:r>
      <w:r w:rsidRPr="00781DDC">
        <w:rPr>
          <w:color w:val="000000" w:themeColor="text1"/>
        </w:rPr>
        <w:lastRenderedPageBreak/>
        <w:t>consideradas empatadas com a primeira colocada.</w:t>
      </w:r>
    </w:p>
    <w:p w14:paraId="39C61A80" w14:textId="77777777" w:rsidR="00261312" w:rsidRPr="00781DDC" w:rsidRDefault="00261312" w:rsidP="00781DDC">
      <w:pPr>
        <w:pStyle w:val="PargrafodaLista"/>
        <w:widowControl w:val="0"/>
        <w:numPr>
          <w:ilvl w:val="2"/>
          <w:numId w:val="24"/>
        </w:numPr>
        <w:tabs>
          <w:tab w:val="left" w:pos="266"/>
          <w:tab w:val="left" w:pos="709"/>
          <w:tab w:val="left" w:pos="949"/>
        </w:tabs>
        <w:suppressAutoHyphens w:val="0"/>
        <w:autoSpaceDE w:val="0"/>
        <w:autoSpaceDN w:val="0"/>
        <w:spacing w:before="120" w:after="120"/>
        <w:ind w:left="0" w:firstLine="0"/>
        <w:jc w:val="both"/>
        <w:rPr>
          <w:color w:val="000000" w:themeColor="text1"/>
        </w:rPr>
      </w:pPr>
      <w:r w:rsidRPr="00781DDC">
        <w:rPr>
          <w:color w:val="000000" w:themeColor="text1"/>
        </w:rPr>
        <w:t>- A melhor classificada nos termos do subitem anterior terá o direito de encaminhar uma última oferta para desempate, obrigatoriamente em valor inferior ao da primeira colocada, no prazo de</w:t>
      </w:r>
      <w:r w:rsidRPr="00781DDC">
        <w:rPr>
          <w:color w:val="000000" w:themeColor="text1"/>
          <w:spacing w:val="-3"/>
        </w:rPr>
        <w:t xml:space="preserve"> </w:t>
      </w:r>
      <w:r w:rsidRPr="00781DDC">
        <w:rPr>
          <w:color w:val="000000" w:themeColor="text1"/>
        </w:rPr>
        <w:t>05</w:t>
      </w:r>
      <w:r w:rsidRPr="00781DDC">
        <w:rPr>
          <w:color w:val="000000" w:themeColor="text1"/>
          <w:spacing w:val="-2"/>
        </w:rPr>
        <w:t xml:space="preserve"> </w:t>
      </w:r>
      <w:r w:rsidRPr="00781DDC">
        <w:rPr>
          <w:color w:val="000000" w:themeColor="text1"/>
        </w:rPr>
        <w:t>(cinco)</w:t>
      </w:r>
      <w:r w:rsidRPr="00781DDC">
        <w:rPr>
          <w:color w:val="000000" w:themeColor="text1"/>
          <w:spacing w:val="-2"/>
        </w:rPr>
        <w:t xml:space="preserve"> </w:t>
      </w:r>
      <w:r w:rsidRPr="00781DDC">
        <w:rPr>
          <w:color w:val="000000" w:themeColor="text1"/>
        </w:rPr>
        <w:t>minutos</w:t>
      </w:r>
      <w:r w:rsidRPr="00781DDC">
        <w:rPr>
          <w:color w:val="000000" w:themeColor="text1"/>
          <w:spacing w:val="-2"/>
        </w:rPr>
        <w:t xml:space="preserve"> </w:t>
      </w:r>
      <w:r w:rsidRPr="00781DDC">
        <w:rPr>
          <w:color w:val="000000" w:themeColor="text1"/>
        </w:rPr>
        <w:t>controlados</w:t>
      </w:r>
      <w:r w:rsidRPr="00781DDC">
        <w:rPr>
          <w:color w:val="000000" w:themeColor="text1"/>
          <w:spacing w:val="-2"/>
        </w:rPr>
        <w:t xml:space="preserve"> </w:t>
      </w:r>
      <w:r w:rsidRPr="00781DDC">
        <w:rPr>
          <w:color w:val="000000" w:themeColor="text1"/>
        </w:rPr>
        <w:t>pelo</w:t>
      </w:r>
      <w:r w:rsidRPr="00781DDC">
        <w:rPr>
          <w:color w:val="000000" w:themeColor="text1"/>
          <w:spacing w:val="-2"/>
        </w:rPr>
        <w:t xml:space="preserve"> </w:t>
      </w:r>
      <w:r w:rsidRPr="00781DDC">
        <w:rPr>
          <w:color w:val="000000" w:themeColor="text1"/>
        </w:rPr>
        <w:t>sistema,</w:t>
      </w:r>
      <w:r w:rsidRPr="00781DDC">
        <w:rPr>
          <w:color w:val="000000" w:themeColor="text1"/>
          <w:spacing w:val="-2"/>
        </w:rPr>
        <w:t xml:space="preserve"> </w:t>
      </w:r>
      <w:r w:rsidRPr="00781DDC">
        <w:rPr>
          <w:color w:val="000000" w:themeColor="text1"/>
        </w:rPr>
        <w:t>contados</w:t>
      </w:r>
      <w:r w:rsidRPr="00781DDC">
        <w:rPr>
          <w:color w:val="000000" w:themeColor="text1"/>
          <w:spacing w:val="-2"/>
        </w:rPr>
        <w:t xml:space="preserve"> </w:t>
      </w:r>
      <w:r w:rsidRPr="00781DDC">
        <w:rPr>
          <w:color w:val="000000" w:themeColor="text1"/>
        </w:rPr>
        <w:t>após</w:t>
      </w:r>
      <w:r w:rsidRPr="00781DDC">
        <w:rPr>
          <w:color w:val="000000" w:themeColor="text1"/>
          <w:spacing w:val="-2"/>
        </w:rPr>
        <w:t xml:space="preserve"> </w:t>
      </w:r>
      <w:r w:rsidRPr="00781DDC">
        <w:rPr>
          <w:color w:val="000000" w:themeColor="text1"/>
        </w:rPr>
        <w:t>a</w:t>
      </w:r>
      <w:r w:rsidRPr="00781DDC">
        <w:rPr>
          <w:color w:val="000000" w:themeColor="text1"/>
          <w:spacing w:val="-3"/>
        </w:rPr>
        <w:t xml:space="preserve"> </w:t>
      </w:r>
      <w:r w:rsidRPr="00781DDC">
        <w:rPr>
          <w:color w:val="000000" w:themeColor="text1"/>
        </w:rPr>
        <w:t>comunicação</w:t>
      </w:r>
      <w:r w:rsidRPr="00781DDC">
        <w:rPr>
          <w:color w:val="000000" w:themeColor="text1"/>
          <w:spacing w:val="-2"/>
        </w:rPr>
        <w:t xml:space="preserve"> </w:t>
      </w:r>
      <w:r w:rsidRPr="00781DDC">
        <w:rPr>
          <w:color w:val="000000" w:themeColor="text1"/>
        </w:rPr>
        <w:t>automática</w:t>
      </w:r>
      <w:r w:rsidRPr="00781DDC">
        <w:rPr>
          <w:color w:val="000000" w:themeColor="text1"/>
          <w:spacing w:val="-3"/>
        </w:rPr>
        <w:t xml:space="preserve"> </w:t>
      </w:r>
      <w:r w:rsidRPr="00781DDC">
        <w:rPr>
          <w:color w:val="000000" w:themeColor="text1"/>
        </w:rPr>
        <w:t>para</w:t>
      </w:r>
      <w:r w:rsidRPr="00781DDC">
        <w:rPr>
          <w:color w:val="000000" w:themeColor="text1"/>
          <w:spacing w:val="-3"/>
        </w:rPr>
        <w:t xml:space="preserve"> </w:t>
      </w:r>
      <w:r w:rsidRPr="00781DDC">
        <w:rPr>
          <w:color w:val="000000" w:themeColor="text1"/>
        </w:rPr>
        <w:t>tanto.</w:t>
      </w:r>
    </w:p>
    <w:p w14:paraId="7FF38593" w14:textId="77777777" w:rsidR="00261312" w:rsidRPr="00781DDC" w:rsidRDefault="00261312" w:rsidP="00781DDC">
      <w:pPr>
        <w:pStyle w:val="PargrafodaLista"/>
        <w:widowControl w:val="0"/>
        <w:numPr>
          <w:ilvl w:val="2"/>
          <w:numId w:val="24"/>
        </w:numPr>
        <w:tabs>
          <w:tab w:val="left" w:pos="266"/>
          <w:tab w:val="left" w:pos="709"/>
          <w:tab w:val="left" w:pos="923"/>
        </w:tabs>
        <w:suppressAutoHyphens w:val="0"/>
        <w:autoSpaceDE w:val="0"/>
        <w:autoSpaceDN w:val="0"/>
        <w:spacing w:before="120" w:after="120"/>
        <w:ind w:left="0" w:firstLine="0"/>
        <w:jc w:val="both"/>
      </w:pPr>
      <w:r w:rsidRPr="00781DDC">
        <w:rPr>
          <w:color w:val="000000" w:themeColor="text1"/>
        </w:rPr>
        <w:t xml:space="preserve">– Caso a microempresa ou a empresa de pequeno porte melhor classificada desista ou não se manifeste no prazo estabelecido, serão </w:t>
      </w:r>
      <w:r w:rsidRPr="00781DDC">
        <w:t xml:space="preserve">convocadas as demais licitantes microempresa e empresa de pequeno porte que se encontrem naquele intervalo de </w:t>
      </w:r>
      <w:r w:rsidRPr="00781DDC">
        <w:rPr>
          <w:b/>
        </w:rPr>
        <w:t>05</w:t>
      </w:r>
      <w:r w:rsidRPr="00781DDC">
        <w:t>% (cinco por cento), na ordem de classificação, para o exercício do mesmo direito, no prazo estabelecido no subitem anterior.</w:t>
      </w:r>
    </w:p>
    <w:p w14:paraId="3C5859E1" w14:textId="77777777" w:rsidR="00261312" w:rsidRPr="00781DDC" w:rsidRDefault="00261312" w:rsidP="00781DDC">
      <w:pPr>
        <w:pStyle w:val="PargrafodaLista"/>
        <w:widowControl w:val="0"/>
        <w:numPr>
          <w:ilvl w:val="2"/>
          <w:numId w:val="24"/>
        </w:numPr>
        <w:tabs>
          <w:tab w:val="left" w:pos="266"/>
          <w:tab w:val="left" w:pos="709"/>
          <w:tab w:val="left" w:pos="964"/>
        </w:tabs>
        <w:suppressAutoHyphens w:val="0"/>
        <w:autoSpaceDE w:val="0"/>
        <w:autoSpaceDN w:val="0"/>
        <w:spacing w:before="120" w:after="120"/>
        <w:ind w:left="0" w:firstLine="0"/>
        <w:jc w:val="both"/>
        <w:rPr>
          <w:color w:val="000000" w:themeColor="text1"/>
        </w:rPr>
      </w:pPr>
      <w:r w:rsidRPr="00781DDC">
        <w:t xml:space="preserve">- No </w:t>
      </w:r>
      <w:r w:rsidRPr="00781DDC">
        <w:rPr>
          <w:color w:val="000000" w:themeColor="text1"/>
        </w:rPr>
        <w:t>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E68D68" w14:textId="3373379E" w:rsidR="008244A5" w:rsidRPr="00781DDC" w:rsidRDefault="008244A5" w:rsidP="00781DDC">
      <w:pPr>
        <w:pStyle w:val="PargrafodaLista"/>
        <w:widowControl w:val="0"/>
        <w:numPr>
          <w:ilvl w:val="2"/>
          <w:numId w:val="24"/>
        </w:numPr>
        <w:tabs>
          <w:tab w:val="left" w:pos="266"/>
          <w:tab w:val="left" w:pos="709"/>
          <w:tab w:val="left" w:pos="964"/>
        </w:tabs>
        <w:suppressAutoHyphens w:val="0"/>
        <w:autoSpaceDE w:val="0"/>
        <w:autoSpaceDN w:val="0"/>
        <w:spacing w:before="120" w:after="120"/>
        <w:ind w:left="0" w:firstLine="0"/>
        <w:jc w:val="both"/>
        <w:rPr>
          <w:color w:val="000000" w:themeColor="text1"/>
        </w:rPr>
      </w:pPr>
      <w:r w:rsidRPr="00781DDC">
        <w:rPr>
          <w:color w:val="000000" w:themeColor="text1"/>
        </w:rPr>
        <w:t>-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w:t>
      </w:r>
      <w:r w:rsidRPr="00781DDC">
        <w:rPr>
          <w:color w:val="000000" w:themeColor="text1"/>
          <w:spacing w:val="80"/>
        </w:rPr>
        <w:t xml:space="preserve"> </w:t>
      </w:r>
      <w:r w:rsidRPr="00781DDC">
        <w:rPr>
          <w:color w:val="000000" w:themeColor="text1"/>
        </w:rPr>
        <w:t>considerada habilitada e tiver sua amostra aceita, se for o caso.</w:t>
      </w:r>
    </w:p>
    <w:p w14:paraId="247CE1C9" w14:textId="2D41638C" w:rsidR="00261312" w:rsidRPr="00781DDC" w:rsidRDefault="00261312" w:rsidP="00781DDC">
      <w:pPr>
        <w:pStyle w:val="PargrafodaLista"/>
        <w:widowControl w:val="0"/>
        <w:numPr>
          <w:ilvl w:val="1"/>
          <w:numId w:val="24"/>
        </w:numPr>
        <w:tabs>
          <w:tab w:val="left" w:pos="266"/>
          <w:tab w:val="left" w:pos="709"/>
          <w:tab w:val="left" w:pos="964"/>
        </w:tabs>
        <w:autoSpaceDE w:val="0"/>
        <w:autoSpaceDN w:val="0"/>
        <w:spacing w:before="120" w:after="120"/>
        <w:ind w:left="0" w:firstLine="0"/>
        <w:jc w:val="both"/>
        <w:rPr>
          <w:color w:val="000000" w:themeColor="text1"/>
        </w:rPr>
      </w:pPr>
      <w:r w:rsidRPr="00781DDC">
        <w:rPr>
          <w:color w:val="000000" w:themeColor="text1"/>
        </w:rPr>
        <w:t>-</w:t>
      </w:r>
      <w:r w:rsidRPr="00781DDC">
        <w:rPr>
          <w:color w:val="000000" w:themeColor="text1"/>
          <w:spacing w:val="40"/>
        </w:rPr>
        <w:t xml:space="preserve"> </w:t>
      </w:r>
      <w:r w:rsidRPr="00781DDC">
        <w:rPr>
          <w:color w:val="000000" w:themeColor="text1"/>
        </w:rPr>
        <w:t>Havendo eventual empate entre propostas ou lances, o critério de desempate será aquele previsto no art. 60 da Lei nº. 14.133, de 2021.</w:t>
      </w:r>
    </w:p>
    <w:p w14:paraId="0CF26214" w14:textId="027B6DFF" w:rsidR="00261312" w:rsidRPr="00781DDC" w:rsidRDefault="008244A5" w:rsidP="00781DDC">
      <w:pPr>
        <w:pStyle w:val="PargrafodaLista"/>
        <w:widowControl w:val="0"/>
        <w:tabs>
          <w:tab w:val="left" w:pos="426"/>
          <w:tab w:val="left" w:pos="709"/>
          <w:tab w:val="left" w:pos="964"/>
        </w:tabs>
        <w:suppressAutoHyphens w:val="0"/>
        <w:autoSpaceDE w:val="0"/>
        <w:autoSpaceDN w:val="0"/>
        <w:spacing w:before="120" w:after="120"/>
        <w:ind w:left="0"/>
        <w:jc w:val="both"/>
        <w:rPr>
          <w:color w:val="000000" w:themeColor="text1"/>
        </w:rPr>
      </w:pPr>
      <w:r w:rsidRPr="00781DDC">
        <w:rPr>
          <w:color w:val="000000" w:themeColor="text1"/>
        </w:rPr>
        <w:t xml:space="preserve">10.16 - </w:t>
      </w:r>
      <w:r w:rsidR="00261312" w:rsidRPr="00781DDC">
        <w:rPr>
          <w:color w:val="000000" w:themeColor="text1"/>
        </w:rPr>
        <w:t>Após o encerramento da fase de lances e estando o valor da melhor proposta acima do valor de referência,</w:t>
      </w:r>
      <w:r w:rsidR="00261312" w:rsidRPr="00781DDC">
        <w:rPr>
          <w:color w:val="000000" w:themeColor="text1"/>
          <w:spacing w:val="-2"/>
        </w:rPr>
        <w:t xml:space="preserve"> </w:t>
      </w:r>
      <w:r w:rsidR="007E6CF4" w:rsidRPr="00781DDC">
        <w:rPr>
          <w:color w:val="000000" w:themeColor="text1"/>
        </w:rPr>
        <w:t xml:space="preserve">o(a) Pregoeiro(a) </w:t>
      </w:r>
      <w:r w:rsidR="00261312" w:rsidRPr="00781DDC">
        <w:rPr>
          <w:color w:val="000000" w:themeColor="text1"/>
        </w:rPr>
        <w:t>negociará</w:t>
      </w:r>
      <w:r w:rsidR="00261312" w:rsidRPr="00781DDC">
        <w:rPr>
          <w:color w:val="000000" w:themeColor="text1"/>
          <w:spacing w:val="-4"/>
        </w:rPr>
        <w:t xml:space="preserve"> </w:t>
      </w:r>
      <w:r w:rsidR="00261312" w:rsidRPr="00781DDC">
        <w:rPr>
          <w:color w:val="000000" w:themeColor="text1"/>
        </w:rPr>
        <w:t>a</w:t>
      </w:r>
      <w:r w:rsidR="00261312" w:rsidRPr="00781DDC">
        <w:rPr>
          <w:color w:val="000000" w:themeColor="text1"/>
          <w:spacing w:val="-1"/>
        </w:rPr>
        <w:t xml:space="preserve"> </w:t>
      </w:r>
      <w:r w:rsidR="00261312" w:rsidRPr="00781DDC">
        <w:rPr>
          <w:color w:val="000000" w:themeColor="text1"/>
        </w:rPr>
        <w:t>redução</w:t>
      </w:r>
      <w:r w:rsidR="00261312" w:rsidRPr="00781DDC">
        <w:rPr>
          <w:color w:val="000000" w:themeColor="text1"/>
          <w:spacing w:val="-2"/>
        </w:rPr>
        <w:t xml:space="preserve"> </w:t>
      </w:r>
      <w:r w:rsidR="00261312" w:rsidRPr="00781DDC">
        <w:rPr>
          <w:color w:val="000000" w:themeColor="text1"/>
        </w:rPr>
        <w:t>do</w:t>
      </w:r>
      <w:r w:rsidR="00261312" w:rsidRPr="00781DDC">
        <w:rPr>
          <w:color w:val="000000" w:themeColor="text1"/>
          <w:spacing w:val="-1"/>
        </w:rPr>
        <w:t xml:space="preserve"> </w:t>
      </w:r>
      <w:r w:rsidR="00261312" w:rsidRPr="00781DDC">
        <w:rPr>
          <w:color w:val="000000" w:themeColor="text1"/>
        </w:rPr>
        <w:t>preço</w:t>
      </w:r>
      <w:r w:rsidR="00261312" w:rsidRPr="00781DDC">
        <w:rPr>
          <w:color w:val="000000" w:themeColor="text1"/>
          <w:spacing w:val="-2"/>
        </w:rPr>
        <w:t xml:space="preserve"> </w:t>
      </w:r>
      <w:r w:rsidR="00261312" w:rsidRPr="00781DDC">
        <w:rPr>
          <w:color w:val="000000" w:themeColor="text1"/>
        </w:rPr>
        <w:t>com</w:t>
      </w:r>
      <w:r w:rsidR="00261312" w:rsidRPr="00781DDC">
        <w:rPr>
          <w:color w:val="000000" w:themeColor="text1"/>
          <w:spacing w:val="-2"/>
        </w:rPr>
        <w:t xml:space="preserve"> </w:t>
      </w:r>
      <w:r w:rsidR="00261312" w:rsidRPr="00781DDC">
        <w:rPr>
          <w:color w:val="000000" w:themeColor="text1"/>
        </w:rPr>
        <w:t>o</w:t>
      </w:r>
      <w:r w:rsidR="00261312" w:rsidRPr="00781DDC">
        <w:rPr>
          <w:color w:val="000000" w:themeColor="text1"/>
          <w:spacing w:val="-2"/>
        </w:rPr>
        <w:t xml:space="preserve"> </w:t>
      </w:r>
      <w:r w:rsidR="00261312" w:rsidRPr="00781DDC">
        <w:rPr>
          <w:color w:val="000000" w:themeColor="text1"/>
        </w:rPr>
        <w:t>seu</w:t>
      </w:r>
      <w:r w:rsidR="00261312" w:rsidRPr="00781DDC">
        <w:rPr>
          <w:color w:val="000000" w:themeColor="text1"/>
          <w:spacing w:val="-2"/>
        </w:rPr>
        <w:t xml:space="preserve"> </w:t>
      </w:r>
      <w:r w:rsidR="00261312" w:rsidRPr="00781DDC">
        <w:rPr>
          <w:color w:val="000000" w:themeColor="text1"/>
        </w:rPr>
        <w:t>detentor,</w:t>
      </w:r>
      <w:r w:rsidR="00261312" w:rsidRPr="00781DDC">
        <w:rPr>
          <w:color w:val="000000" w:themeColor="text1"/>
          <w:spacing w:val="-2"/>
        </w:rPr>
        <w:t xml:space="preserve"> </w:t>
      </w:r>
      <w:r w:rsidR="00261312" w:rsidRPr="00781DDC">
        <w:rPr>
          <w:color w:val="000000" w:themeColor="text1"/>
        </w:rPr>
        <w:t>para</w:t>
      </w:r>
      <w:r w:rsidR="00261312" w:rsidRPr="00781DDC">
        <w:rPr>
          <w:color w:val="000000" w:themeColor="text1"/>
          <w:spacing w:val="-4"/>
        </w:rPr>
        <w:t xml:space="preserve"> </w:t>
      </w:r>
      <w:r w:rsidR="00261312" w:rsidRPr="00781DDC">
        <w:rPr>
          <w:color w:val="000000" w:themeColor="text1"/>
        </w:rPr>
        <w:t>obtenção</w:t>
      </w:r>
      <w:r w:rsidR="00261312" w:rsidRPr="00781DDC">
        <w:rPr>
          <w:color w:val="000000" w:themeColor="text1"/>
          <w:spacing w:val="-2"/>
        </w:rPr>
        <w:t xml:space="preserve"> </w:t>
      </w:r>
      <w:r w:rsidR="00261312" w:rsidRPr="00781DDC">
        <w:rPr>
          <w:color w:val="000000" w:themeColor="text1"/>
        </w:rPr>
        <w:t>de</w:t>
      </w:r>
      <w:r w:rsidR="00261312" w:rsidRPr="00781DDC">
        <w:rPr>
          <w:color w:val="000000" w:themeColor="text1"/>
          <w:spacing w:val="-3"/>
        </w:rPr>
        <w:t xml:space="preserve"> </w:t>
      </w:r>
      <w:r w:rsidR="00261312" w:rsidRPr="00781DDC">
        <w:rPr>
          <w:color w:val="000000" w:themeColor="text1"/>
        </w:rPr>
        <w:t>condições mais vantajosas, observado o critério de julgamento e o valor estimado para a contratação, não se admitindo negociar condições diferentes das previstas neste edital.</w:t>
      </w:r>
    </w:p>
    <w:p w14:paraId="49A94F83" w14:textId="5CC09002" w:rsidR="00261312" w:rsidRPr="00781DDC" w:rsidRDefault="00261312" w:rsidP="00781DDC">
      <w:pPr>
        <w:pStyle w:val="PargrafodaLista"/>
        <w:widowControl w:val="0"/>
        <w:numPr>
          <w:ilvl w:val="1"/>
          <w:numId w:val="26"/>
        </w:numPr>
        <w:tabs>
          <w:tab w:val="left" w:pos="426"/>
          <w:tab w:val="left" w:pos="709"/>
          <w:tab w:val="left" w:pos="964"/>
        </w:tabs>
        <w:autoSpaceDE w:val="0"/>
        <w:autoSpaceDN w:val="0"/>
        <w:spacing w:before="120" w:after="120"/>
        <w:ind w:left="0" w:firstLine="0"/>
        <w:jc w:val="both"/>
        <w:rPr>
          <w:color w:val="000000" w:themeColor="text1"/>
        </w:rPr>
      </w:pPr>
      <w:r w:rsidRPr="00781DDC">
        <w:rPr>
          <w:color w:val="000000" w:themeColor="text1"/>
        </w:rPr>
        <w:t>- Após a DISPUTA</w:t>
      </w:r>
      <w:r w:rsidRPr="00781DDC">
        <w:rPr>
          <w:color w:val="000000" w:themeColor="text1"/>
          <w:spacing w:val="-3"/>
        </w:rPr>
        <w:t xml:space="preserve"> </w:t>
      </w:r>
      <w:r w:rsidRPr="00781DDC">
        <w:rPr>
          <w:color w:val="000000" w:themeColor="text1"/>
        </w:rPr>
        <w:t xml:space="preserve">do preço, </w:t>
      </w:r>
      <w:r w:rsidR="007E6CF4" w:rsidRPr="00781DDC">
        <w:rPr>
          <w:color w:val="000000" w:themeColor="text1"/>
        </w:rPr>
        <w:t>o(a) Pregoeiro(a)</w:t>
      </w:r>
      <w:r w:rsidRPr="00781DDC">
        <w:rPr>
          <w:color w:val="000000" w:themeColor="text1"/>
        </w:rPr>
        <w:t>iniciará a fase de aceitação e julgamento da proposta pelo critério de “</w:t>
      </w:r>
      <w:r w:rsidR="00E0063C" w:rsidRPr="00781DDC">
        <w:rPr>
          <w:color w:val="000000" w:themeColor="text1"/>
        </w:rPr>
        <w:t xml:space="preserve">MENOR PREÇO POR ITEM </w:t>
      </w:r>
      <w:r w:rsidRPr="00781DDC">
        <w:rPr>
          <w:color w:val="000000" w:themeColor="text1"/>
        </w:rPr>
        <w:t>”, podendo negociar, pelo sistema eletrônico, encaminhando contraproposta</w:t>
      </w:r>
      <w:r w:rsidRPr="00781DDC">
        <w:rPr>
          <w:color w:val="000000" w:themeColor="text1"/>
          <w:spacing w:val="-1"/>
        </w:rPr>
        <w:t xml:space="preserve"> </w:t>
      </w:r>
      <w:r w:rsidRPr="00781DDC">
        <w:rPr>
          <w:color w:val="000000" w:themeColor="text1"/>
        </w:rPr>
        <w:t>diretamente ao licitante</w:t>
      </w:r>
      <w:r w:rsidRPr="00781DDC">
        <w:rPr>
          <w:color w:val="000000" w:themeColor="text1"/>
          <w:spacing w:val="-1"/>
        </w:rPr>
        <w:t xml:space="preserve"> </w:t>
      </w:r>
      <w:r w:rsidRPr="00781DDC">
        <w:rPr>
          <w:color w:val="000000" w:themeColor="text1"/>
        </w:rPr>
        <w:t>que tenha</w:t>
      </w:r>
      <w:r w:rsidRPr="00781DDC">
        <w:rPr>
          <w:color w:val="000000" w:themeColor="text1"/>
          <w:spacing w:val="-1"/>
        </w:rPr>
        <w:t xml:space="preserve"> </w:t>
      </w:r>
      <w:r w:rsidRPr="00781DDC">
        <w:rPr>
          <w:color w:val="000000" w:themeColor="text1"/>
        </w:rPr>
        <w:t>apresentado o lance</w:t>
      </w:r>
      <w:r w:rsidRPr="00781DDC">
        <w:rPr>
          <w:color w:val="000000" w:themeColor="text1"/>
          <w:spacing w:val="-1"/>
        </w:rPr>
        <w:t xml:space="preserve"> </w:t>
      </w:r>
      <w:r w:rsidRPr="00781DDC">
        <w:rPr>
          <w:color w:val="000000" w:themeColor="text1"/>
        </w:rPr>
        <w:t>de</w:t>
      </w:r>
      <w:r w:rsidRPr="00781DDC">
        <w:rPr>
          <w:color w:val="000000" w:themeColor="text1"/>
          <w:spacing w:val="-1"/>
        </w:rPr>
        <w:t xml:space="preserve"> </w:t>
      </w:r>
      <w:r w:rsidRPr="00781DDC">
        <w:rPr>
          <w:color w:val="000000" w:themeColor="text1"/>
        </w:rPr>
        <w:t xml:space="preserve">menor valor </w:t>
      </w:r>
      <w:r w:rsidR="007932C7" w:rsidRPr="00781DDC">
        <w:rPr>
          <w:color w:val="000000" w:themeColor="text1"/>
        </w:rPr>
        <w:t>preço por item</w:t>
      </w:r>
      <w:r w:rsidRPr="00781DDC">
        <w:rPr>
          <w:color w:val="000000" w:themeColor="text1"/>
        </w:rPr>
        <w:t>, para que seja obtido preço melhor, bem assim decidir sobre sua aceitação, observados os prazos para execução, as especificações técnicas, parâmetros mínimos de desempenho e de qualidade e demais condições definidas neste edital.</w:t>
      </w:r>
    </w:p>
    <w:p w14:paraId="7F5C41E8" w14:textId="2B526EA3" w:rsidR="00261312" w:rsidRPr="00781DDC" w:rsidRDefault="00261312" w:rsidP="00781DDC">
      <w:pPr>
        <w:pStyle w:val="PargrafodaLista"/>
        <w:widowControl w:val="0"/>
        <w:numPr>
          <w:ilvl w:val="1"/>
          <w:numId w:val="26"/>
        </w:numPr>
        <w:tabs>
          <w:tab w:val="left" w:pos="426"/>
          <w:tab w:val="left" w:pos="709"/>
          <w:tab w:val="left" w:pos="964"/>
        </w:tabs>
        <w:autoSpaceDE w:val="0"/>
        <w:autoSpaceDN w:val="0"/>
        <w:spacing w:before="120" w:after="120"/>
        <w:ind w:left="0" w:firstLine="0"/>
        <w:jc w:val="both"/>
        <w:rPr>
          <w:color w:val="000000" w:themeColor="text1"/>
        </w:rPr>
      </w:pPr>
      <w:r w:rsidRPr="00781DDC">
        <w:rPr>
          <w:color w:val="000000" w:themeColor="text1"/>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w:t>
      </w:r>
      <w:r w:rsidRPr="00781DDC">
        <w:rPr>
          <w:color w:val="000000" w:themeColor="text1"/>
          <w:spacing w:val="-2"/>
        </w:rPr>
        <w:t>Administração.</w:t>
      </w:r>
    </w:p>
    <w:p w14:paraId="11596203" w14:textId="1D4F6D0A" w:rsidR="00261312" w:rsidRPr="00781DDC" w:rsidRDefault="00261312" w:rsidP="00781DDC">
      <w:pPr>
        <w:pStyle w:val="PargrafodaLista"/>
        <w:widowControl w:val="0"/>
        <w:numPr>
          <w:ilvl w:val="1"/>
          <w:numId w:val="26"/>
        </w:numPr>
        <w:tabs>
          <w:tab w:val="left" w:pos="426"/>
          <w:tab w:val="left" w:pos="709"/>
          <w:tab w:val="left" w:pos="964"/>
        </w:tabs>
        <w:autoSpaceDE w:val="0"/>
        <w:autoSpaceDN w:val="0"/>
        <w:spacing w:before="120" w:after="120"/>
        <w:ind w:left="0" w:firstLine="0"/>
        <w:jc w:val="both"/>
        <w:rPr>
          <w:color w:val="000000" w:themeColor="text1"/>
        </w:rPr>
      </w:pPr>
      <w:r w:rsidRPr="00781DDC">
        <w:rPr>
          <w:color w:val="000000" w:themeColor="text1"/>
        </w:rPr>
        <w:t xml:space="preserve">- A negociação será realizada por meio do sistema, podendo ser acompanhada pelos demais </w:t>
      </w:r>
      <w:r w:rsidRPr="00781DDC">
        <w:rPr>
          <w:color w:val="000000" w:themeColor="text1"/>
          <w:spacing w:val="-2"/>
        </w:rPr>
        <w:t>licitantes.</w:t>
      </w:r>
    </w:p>
    <w:p w14:paraId="2D11C2F7" w14:textId="6DEB69B4" w:rsidR="00261312" w:rsidRPr="00781DDC" w:rsidRDefault="00261312" w:rsidP="00781DDC">
      <w:pPr>
        <w:pStyle w:val="PargrafodaLista"/>
        <w:widowControl w:val="0"/>
        <w:numPr>
          <w:ilvl w:val="1"/>
          <w:numId w:val="26"/>
        </w:numPr>
        <w:tabs>
          <w:tab w:val="left" w:pos="426"/>
          <w:tab w:val="left" w:pos="709"/>
          <w:tab w:val="left" w:pos="964"/>
        </w:tabs>
        <w:autoSpaceDE w:val="0"/>
        <w:autoSpaceDN w:val="0"/>
        <w:spacing w:before="120" w:after="120"/>
        <w:ind w:left="0" w:firstLine="0"/>
        <w:jc w:val="both"/>
        <w:rPr>
          <w:color w:val="000000" w:themeColor="text1"/>
        </w:rPr>
      </w:pPr>
      <w:r w:rsidRPr="00781DDC">
        <w:rPr>
          <w:color w:val="000000" w:themeColor="text1"/>
          <w:spacing w:val="40"/>
        </w:rPr>
        <w:t xml:space="preserve"> </w:t>
      </w:r>
      <w:r w:rsidRPr="00781DDC">
        <w:rPr>
          <w:color w:val="000000" w:themeColor="text1"/>
        </w:rPr>
        <w:t>- O resultado da negociação será divulgado a todos os licitantes e anexado aos autos do processo licitatório.</w:t>
      </w:r>
    </w:p>
    <w:p w14:paraId="1D714836" w14:textId="46E35802" w:rsidR="00261312" w:rsidRPr="00781DDC" w:rsidRDefault="00261312" w:rsidP="00781DDC">
      <w:pPr>
        <w:pStyle w:val="PargrafodaLista"/>
        <w:widowControl w:val="0"/>
        <w:numPr>
          <w:ilvl w:val="1"/>
          <w:numId w:val="26"/>
        </w:numPr>
        <w:tabs>
          <w:tab w:val="left" w:pos="426"/>
          <w:tab w:val="left" w:pos="709"/>
          <w:tab w:val="left" w:pos="964"/>
        </w:tabs>
        <w:autoSpaceDE w:val="0"/>
        <w:autoSpaceDN w:val="0"/>
        <w:spacing w:before="120" w:after="120"/>
        <w:ind w:left="0" w:firstLine="0"/>
        <w:jc w:val="both"/>
        <w:rPr>
          <w:color w:val="000000" w:themeColor="text1"/>
        </w:rPr>
      </w:pPr>
      <w:r w:rsidRPr="00781DDC">
        <w:rPr>
          <w:color w:val="000000" w:themeColor="text1"/>
        </w:rPr>
        <w:t>-</w:t>
      </w:r>
      <w:r w:rsidRPr="00781DDC">
        <w:rPr>
          <w:color w:val="000000" w:themeColor="text1"/>
          <w:spacing w:val="40"/>
        </w:rPr>
        <w:t xml:space="preserve"> </w:t>
      </w:r>
      <w:r w:rsidR="007E6CF4" w:rsidRPr="00781DDC">
        <w:rPr>
          <w:color w:val="000000" w:themeColor="text1"/>
        </w:rPr>
        <w:t xml:space="preserve">O(A) Pregoeiro(a) </w:t>
      </w:r>
      <w:r w:rsidRPr="00781DDC">
        <w:rPr>
          <w:color w:val="000000" w:themeColor="text1"/>
        </w:rPr>
        <w:t>solicitará ao licitante mais bem classificado que, no prazo de</w:t>
      </w:r>
      <w:r w:rsidRPr="00781DDC">
        <w:rPr>
          <w:color w:val="000000" w:themeColor="text1"/>
          <w:spacing w:val="40"/>
        </w:rPr>
        <w:t xml:space="preserve"> </w:t>
      </w:r>
      <w:r w:rsidRPr="00781DDC">
        <w:rPr>
          <w:color w:val="000000" w:themeColor="text1"/>
        </w:rPr>
        <w:t xml:space="preserve">03 (três) horas, envie a proposta adequada ao último lance ofertado após a negociação realizada, acompanhada, se for o caso, dos documentos complementares, quando necessários à confirmação daqueles exigidos neste Edital e já apresentados. </w:t>
      </w:r>
    </w:p>
    <w:p w14:paraId="1DEC083A" w14:textId="472CCB89" w:rsidR="00261312" w:rsidRPr="00781DDC" w:rsidRDefault="00261312" w:rsidP="00781DDC">
      <w:pPr>
        <w:pStyle w:val="PargrafodaLista"/>
        <w:widowControl w:val="0"/>
        <w:numPr>
          <w:ilvl w:val="1"/>
          <w:numId w:val="26"/>
        </w:numPr>
        <w:tabs>
          <w:tab w:val="left" w:pos="426"/>
          <w:tab w:val="left" w:pos="709"/>
          <w:tab w:val="left" w:pos="1134"/>
        </w:tabs>
        <w:autoSpaceDE w:val="0"/>
        <w:autoSpaceDN w:val="0"/>
        <w:spacing w:before="120" w:after="120"/>
        <w:ind w:left="0" w:firstLine="0"/>
        <w:jc w:val="both"/>
        <w:rPr>
          <w:color w:val="000000" w:themeColor="text1"/>
        </w:rPr>
      </w:pPr>
      <w:r w:rsidRPr="00781DDC">
        <w:rPr>
          <w:color w:val="000000" w:themeColor="text1"/>
        </w:rPr>
        <w:t>- Juntamente à apresentação da proposta adequada, a empresa licitante deverá preencher a Planilha Orçamentária e Planilha de Composição de Custos devidamente preenchidas com todos os itens, sob pena de desclassificação.</w:t>
      </w:r>
    </w:p>
    <w:p w14:paraId="03044CED" w14:textId="2CBD6E8D" w:rsidR="00261312" w:rsidRPr="00781DDC" w:rsidRDefault="00261312" w:rsidP="00781DDC">
      <w:pPr>
        <w:pStyle w:val="PargrafodaLista"/>
        <w:widowControl w:val="0"/>
        <w:numPr>
          <w:ilvl w:val="1"/>
          <w:numId w:val="26"/>
        </w:numPr>
        <w:tabs>
          <w:tab w:val="left" w:pos="426"/>
          <w:tab w:val="left" w:pos="709"/>
          <w:tab w:val="left" w:pos="1134"/>
        </w:tabs>
        <w:autoSpaceDE w:val="0"/>
        <w:autoSpaceDN w:val="0"/>
        <w:spacing w:before="120" w:after="120"/>
        <w:ind w:left="0" w:firstLine="0"/>
        <w:jc w:val="both"/>
        <w:rPr>
          <w:color w:val="000000" w:themeColor="text1"/>
        </w:rPr>
      </w:pPr>
      <w:r w:rsidRPr="00781DDC">
        <w:rPr>
          <w:color w:val="000000" w:themeColor="text1"/>
        </w:rPr>
        <w:t>-</w:t>
      </w:r>
      <w:r w:rsidRPr="00781DDC">
        <w:rPr>
          <w:color w:val="000000" w:themeColor="text1"/>
          <w:spacing w:val="10"/>
        </w:rPr>
        <w:t xml:space="preserve"> </w:t>
      </w:r>
      <w:r w:rsidRPr="00781DDC">
        <w:rPr>
          <w:color w:val="000000" w:themeColor="text1"/>
        </w:rPr>
        <w:t>É</w:t>
      </w:r>
      <w:r w:rsidRPr="00781DDC">
        <w:rPr>
          <w:color w:val="000000" w:themeColor="text1"/>
          <w:spacing w:val="10"/>
        </w:rPr>
        <w:t xml:space="preserve"> </w:t>
      </w:r>
      <w:r w:rsidRPr="00781DDC">
        <w:rPr>
          <w:color w:val="000000" w:themeColor="text1"/>
        </w:rPr>
        <w:t>facultado</w:t>
      </w:r>
      <w:r w:rsidRPr="00781DDC">
        <w:rPr>
          <w:color w:val="000000" w:themeColor="text1"/>
          <w:spacing w:val="13"/>
        </w:rPr>
        <w:t xml:space="preserve"> </w:t>
      </w:r>
      <w:r w:rsidR="00BE75B0">
        <w:rPr>
          <w:color w:val="000000" w:themeColor="text1"/>
          <w:spacing w:val="13"/>
        </w:rPr>
        <w:t>a</w:t>
      </w:r>
      <w:r w:rsidR="007E6CF4" w:rsidRPr="00781DDC">
        <w:rPr>
          <w:color w:val="000000" w:themeColor="text1"/>
        </w:rPr>
        <w:t xml:space="preserve">o(a) Pregoeiro(a) </w:t>
      </w:r>
      <w:r w:rsidRPr="00781DDC">
        <w:rPr>
          <w:color w:val="000000" w:themeColor="text1"/>
        </w:rPr>
        <w:t>prorrogar</w:t>
      </w:r>
      <w:r w:rsidRPr="00781DDC">
        <w:rPr>
          <w:color w:val="000000" w:themeColor="text1"/>
          <w:spacing w:val="10"/>
        </w:rPr>
        <w:t xml:space="preserve"> </w:t>
      </w:r>
      <w:r w:rsidRPr="00781DDC">
        <w:rPr>
          <w:color w:val="000000" w:themeColor="text1"/>
        </w:rPr>
        <w:t>o</w:t>
      </w:r>
      <w:r w:rsidRPr="00781DDC">
        <w:rPr>
          <w:color w:val="000000" w:themeColor="text1"/>
          <w:spacing w:val="10"/>
        </w:rPr>
        <w:t xml:space="preserve"> </w:t>
      </w:r>
      <w:r w:rsidRPr="00781DDC">
        <w:rPr>
          <w:color w:val="000000" w:themeColor="text1"/>
        </w:rPr>
        <w:t>prazo</w:t>
      </w:r>
      <w:r w:rsidRPr="00781DDC">
        <w:rPr>
          <w:color w:val="000000" w:themeColor="text1"/>
          <w:spacing w:val="10"/>
        </w:rPr>
        <w:t xml:space="preserve"> </w:t>
      </w:r>
      <w:r w:rsidRPr="00781DDC">
        <w:rPr>
          <w:color w:val="000000" w:themeColor="text1"/>
        </w:rPr>
        <w:t>estabelecido,</w:t>
      </w:r>
      <w:r w:rsidRPr="00781DDC">
        <w:rPr>
          <w:color w:val="000000" w:themeColor="text1"/>
          <w:spacing w:val="11"/>
        </w:rPr>
        <w:t xml:space="preserve"> </w:t>
      </w:r>
      <w:r w:rsidRPr="00781DDC">
        <w:rPr>
          <w:color w:val="000000" w:themeColor="text1"/>
        </w:rPr>
        <w:t>a</w:t>
      </w:r>
      <w:r w:rsidRPr="00781DDC">
        <w:rPr>
          <w:color w:val="000000" w:themeColor="text1"/>
          <w:spacing w:val="9"/>
        </w:rPr>
        <w:t xml:space="preserve"> </w:t>
      </w:r>
      <w:r w:rsidRPr="00781DDC">
        <w:rPr>
          <w:color w:val="000000" w:themeColor="text1"/>
        </w:rPr>
        <w:t>partir</w:t>
      </w:r>
      <w:r w:rsidRPr="00781DDC">
        <w:rPr>
          <w:color w:val="000000" w:themeColor="text1"/>
          <w:spacing w:val="10"/>
        </w:rPr>
        <w:t xml:space="preserve"> </w:t>
      </w:r>
      <w:r w:rsidRPr="00781DDC">
        <w:rPr>
          <w:color w:val="000000" w:themeColor="text1"/>
        </w:rPr>
        <w:t>de</w:t>
      </w:r>
      <w:r w:rsidRPr="00781DDC">
        <w:rPr>
          <w:color w:val="000000" w:themeColor="text1"/>
          <w:spacing w:val="9"/>
        </w:rPr>
        <w:t xml:space="preserve"> </w:t>
      </w:r>
      <w:r w:rsidRPr="00781DDC">
        <w:rPr>
          <w:color w:val="000000" w:themeColor="text1"/>
        </w:rPr>
        <w:t>solicitação</w:t>
      </w:r>
      <w:r w:rsidRPr="00781DDC">
        <w:rPr>
          <w:color w:val="000000" w:themeColor="text1"/>
          <w:spacing w:val="11"/>
        </w:rPr>
        <w:t xml:space="preserve"> </w:t>
      </w:r>
      <w:r w:rsidRPr="00781DDC">
        <w:rPr>
          <w:color w:val="000000" w:themeColor="text1"/>
          <w:spacing w:val="-2"/>
        </w:rPr>
        <w:t xml:space="preserve">fundamentada </w:t>
      </w:r>
      <w:r w:rsidRPr="00781DDC">
        <w:rPr>
          <w:color w:val="000000" w:themeColor="text1"/>
        </w:rPr>
        <w:t>feita</w:t>
      </w:r>
      <w:r w:rsidRPr="00781DDC">
        <w:rPr>
          <w:color w:val="000000" w:themeColor="text1"/>
          <w:spacing w:val="-2"/>
        </w:rPr>
        <w:t xml:space="preserve"> </w:t>
      </w:r>
      <w:r w:rsidRPr="00781DDC">
        <w:rPr>
          <w:color w:val="000000" w:themeColor="text1"/>
        </w:rPr>
        <w:t>no</w:t>
      </w:r>
      <w:r w:rsidRPr="00781DDC">
        <w:rPr>
          <w:color w:val="000000" w:themeColor="text1"/>
          <w:spacing w:val="-1"/>
        </w:rPr>
        <w:t xml:space="preserve"> </w:t>
      </w:r>
      <w:r w:rsidRPr="00781DDC">
        <w:rPr>
          <w:color w:val="000000" w:themeColor="text1"/>
        </w:rPr>
        <w:t>chat</w:t>
      </w:r>
      <w:r w:rsidRPr="00781DDC">
        <w:rPr>
          <w:color w:val="000000" w:themeColor="text1"/>
          <w:spacing w:val="-1"/>
        </w:rPr>
        <w:t xml:space="preserve"> </w:t>
      </w:r>
      <w:r w:rsidRPr="00781DDC">
        <w:rPr>
          <w:color w:val="000000" w:themeColor="text1"/>
        </w:rPr>
        <w:t>pelo</w:t>
      </w:r>
      <w:r w:rsidRPr="00781DDC">
        <w:rPr>
          <w:color w:val="000000" w:themeColor="text1"/>
          <w:spacing w:val="-1"/>
        </w:rPr>
        <w:t xml:space="preserve"> </w:t>
      </w:r>
      <w:r w:rsidRPr="00781DDC">
        <w:rPr>
          <w:color w:val="000000" w:themeColor="text1"/>
        </w:rPr>
        <w:t>licitante,</w:t>
      </w:r>
      <w:r w:rsidRPr="00781DDC">
        <w:rPr>
          <w:color w:val="000000" w:themeColor="text1"/>
          <w:spacing w:val="-1"/>
        </w:rPr>
        <w:t xml:space="preserve"> </w:t>
      </w:r>
      <w:r w:rsidRPr="00781DDC">
        <w:rPr>
          <w:color w:val="000000" w:themeColor="text1"/>
        </w:rPr>
        <w:t>antes</w:t>
      </w:r>
      <w:r w:rsidRPr="00781DDC">
        <w:rPr>
          <w:color w:val="000000" w:themeColor="text1"/>
          <w:spacing w:val="-2"/>
        </w:rPr>
        <w:t xml:space="preserve"> </w:t>
      </w:r>
      <w:r w:rsidRPr="00781DDC">
        <w:rPr>
          <w:color w:val="000000" w:themeColor="text1"/>
        </w:rPr>
        <w:t>de findo</w:t>
      </w:r>
      <w:r w:rsidRPr="00781DDC">
        <w:rPr>
          <w:color w:val="000000" w:themeColor="text1"/>
          <w:spacing w:val="-1"/>
        </w:rPr>
        <w:t xml:space="preserve"> </w:t>
      </w:r>
      <w:r w:rsidRPr="00781DDC">
        <w:rPr>
          <w:color w:val="000000" w:themeColor="text1"/>
        </w:rPr>
        <w:t xml:space="preserve">o </w:t>
      </w:r>
      <w:r w:rsidRPr="00781DDC">
        <w:rPr>
          <w:color w:val="000000" w:themeColor="text1"/>
          <w:spacing w:val="-2"/>
        </w:rPr>
        <w:t>prazo.</w:t>
      </w:r>
    </w:p>
    <w:p w14:paraId="5707C7E2" w14:textId="0F33082C" w:rsidR="00261312" w:rsidRPr="00781DDC" w:rsidRDefault="00261312" w:rsidP="00781DDC">
      <w:pPr>
        <w:pStyle w:val="PargrafodaLista"/>
        <w:widowControl w:val="0"/>
        <w:numPr>
          <w:ilvl w:val="1"/>
          <w:numId w:val="26"/>
        </w:numPr>
        <w:tabs>
          <w:tab w:val="left" w:pos="426"/>
          <w:tab w:val="left" w:pos="709"/>
          <w:tab w:val="left" w:pos="1134"/>
        </w:tabs>
        <w:autoSpaceDE w:val="0"/>
        <w:autoSpaceDN w:val="0"/>
        <w:spacing w:before="120" w:after="120"/>
        <w:ind w:left="0" w:firstLine="0"/>
        <w:jc w:val="both"/>
        <w:rPr>
          <w:color w:val="000000" w:themeColor="text1"/>
        </w:rPr>
      </w:pPr>
      <w:r w:rsidRPr="00781DDC">
        <w:rPr>
          <w:color w:val="000000" w:themeColor="text1"/>
        </w:rPr>
        <w:t>- A</w:t>
      </w:r>
      <w:r w:rsidRPr="00781DDC">
        <w:rPr>
          <w:color w:val="000000" w:themeColor="text1"/>
          <w:spacing w:val="-7"/>
        </w:rPr>
        <w:t xml:space="preserve"> </w:t>
      </w:r>
      <w:r w:rsidRPr="00781DDC">
        <w:rPr>
          <w:color w:val="000000" w:themeColor="text1"/>
        </w:rPr>
        <w:t xml:space="preserve">inobservância aos prazos elencados neste edital, ou ainda o envio da proposta de preços em desconformidade com o disposto neste edital ensejará a desclassificação no certame, salvo motivo </w:t>
      </w:r>
      <w:r w:rsidRPr="00781DDC">
        <w:rPr>
          <w:color w:val="000000" w:themeColor="text1"/>
        </w:rPr>
        <w:lastRenderedPageBreak/>
        <w:t>devidamente justificado e aceito pel</w:t>
      </w:r>
      <w:r w:rsidR="007E6CF4" w:rsidRPr="00781DDC">
        <w:rPr>
          <w:color w:val="000000" w:themeColor="text1"/>
        </w:rPr>
        <w:t>o(a) Pregoeiro(a)</w:t>
      </w:r>
      <w:r w:rsidRPr="00781DDC">
        <w:rPr>
          <w:color w:val="000000" w:themeColor="text1"/>
        </w:rPr>
        <w:t>.</w:t>
      </w:r>
    </w:p>
    <w:p w14:paraId="608C1440" w14:textId="364D1909" w:rsidR="00261312" w:rsidRPr="00781DDC" w:rsidRDefault="00261312" w:rsidP="00781DDC">
      <w:pPr>
        <w:pStyle w:val="PargrafodaLista"/>
        <w:widowControl w:val="0"/>
        <w:numPr>
          <w:ilvl w:val="1"/>
          <w:numId w:val="26"/>
        </w:numPr>
        <w:tabs>
          <w:tab w:val="left" w:pos="426"/>
          <w:tab w:val="left" w:pos="709"/>
          <w:tab w:val="left" w:pos="1134"/>
        </w:tabs>
        <w:autoSpaceDE w:val="0"/>
        <w:autoSpaceDN w:val="0"/>
        <w:spacing w:before="120" w:after="120"/>
        <w:ind w:left="0" w:firstLine="0"/>
        <w:jc w:val="both"/>
        <w:rPr>
          <w:color w:val="000000" w:themeColor="text1"/>
        </w:rPr>
      </w:pPr>
      <w:r w:rsidRPr="00781DDC">
        <w:rPr>
          <w:color w:val="000000" w:themeColor="text1"/>
        </w:rPr>
        <w:t>- Caso o licitante provisoriamente classificado em primeiro lugar tenha se utilizado de algum tratamento favorecido às ME/</w:t>
      </w:r>
      <w:proofErr w:type="spellStart"/>
      <w:r w:rsidRPr="00781DDC">
        <w:rPr>
          <w:color w:val="000000" w:themeColor="text1"/>
        </w:rPr>
        <w:t>EPPs</w:t>
      </w:r>
      <w:proofErr w:type="spellEnd"/>
      <w:r w:rsidRPr="00781DDC">
        <w:rPr>
          <w:color w:val="000000" w:themeColor="text1"/>
        </w:rPr>
        <w:t xml:space="preserve">, </w:t>
      </w:r>
      <w:r w:rsidR="007E6CF4" w:rsidRPr="00781DDC">
        <w:rPr>
          <w:color w:val="000000" w:themeColor="text1"/>
        </w:rPr>
        <w:t xml:space="preserve">o(a) Pregoeiro(a) </w:t>
      </w:r>
      <w:r w:rsidRPr="00781DDC">
        <w:rPr>
          <w:color w:val="000000" w:themeColor="text1"/>
        </w:rPr>
        <w:t>verificará se faz jus ao benefício, em conformidade com os itens deste edital.</w:t>
      </w:r>
    </w:p>
    <w:p w14:paraId="78F1C259" w14:textId="7531B75B" w:rsidR="00261312" w:rsidRPr="00781DDC" w:rsidRDefault="00261312" w:rsidP="00781DDC">
      <w:pPr>
        <w:pStyle w:val="PargrafodaLista"/>
        <w:widowControl w:val="0"/>
        <w:numPr>
          <w:ilvl w:val="1"/>
          <w:numId w:val="26"/>
        </w:numPr>
        <w:tabs>
          <w:tab w:val="left" w:pos="426"/>
          <w:tab w:val="left" w:pos="709"/>
          <w:tab w:val="left" w:pos="1134"/>
        </w:tabs>
        <w:autoSpaceDE w:val="0"/>
        <w:autoSpaceDN w:val="0"/>
        <w:spacing w:before="120" w:after="120"/>
        <w:ind w:left="0" w:firstLine="0"/>
        <w:jc w:val="both"/>
        <w:rPr>
          <w:color w:val="000000" w:themeColor="text1"/>
        </w:rPr>
      </w:pPr>
      <w:r w:rsidRPr="00781DDC">
        <w:rPr>
          <w:color w:val="000000" w:themeColor="text1"/>
        </w:rPr>
        <w:t>- Considera-se inaceitável, para todos os fins aqui dispostos, a proposta que não atender as exigências fixadas neste Edital.</w:t>
      </w:r>
    </w:p>
    <w:p w14:paraId="6DB9CE22" w14:textId="04A74995" w:rsidR="00261312" w:rsidRPr="00781DDC" w:rsidRDefault="00261312" w:rsidP="00781DDC">
      <w:pPr>
        <w:pStyle w:val="PargrafodaLista"/>
        <w:widowControl w:val="0"/>
        <w:numPr>
          <w:ilvl w:val="1"/>
          <w:numId w:val="26"/>
        </w:numPr>
        <w:tabs>
          <w:tab w:val="left" w:pos="426"/>
          <w:tab w:val="left" w:pos="709"/>
          <w:tab w:val="left" w:pos="1134"/>
        </w:tabs>
        <w:autoSpaceDE w:val="0"/>
        <w:autoSpaceDN w:val="0"/>
        <w:spacing w:before="120" w:after="120"/>
        <w:ind w:left="0" w:firstLine="0"/>
        <w:jc w:val="both"/>
        <w:rPr>
          <w:color w:val="000000" w:themeColor="text1"/>
        </w:rPr>
      </w:pPr>
      <w:r w:rsidRPr="00781DDC">
        <w:rPr>
          <w:color w:val="000000" w:themeColor="text1"/>
        </w:rPr>
        <w:t>- Havendo lances no tempo de disputa da sessão pública, a proposta final de preços do licitante detentor da melhor oferta deverá ter seus valores unitários e totais ajustados de forma que os preços de cada um dos itens não resultem, após os ajustes, inexequíveis ou superfaturados.</w:t>
      </w:r>
    </w:p>
    <w:p w14:paraId="0C25EDA9" w14:textId="3A6A495B" w:rsidR="00261312" w:rsidRPr="00781DDC" w:rsidRDefault="00261312" w:rsidP="00781DDC">
      <w:pPr>
        <w:pStyle w:val="PargrafodaLista"/>
        <w:widowControl w:val="0"/>
        <w:numPr>
          <w:ilvl w:val="1"/>
          <w:numId w:val="26"/>
        </w:numPr>
        <w:tabs>
          <w:tab w:val="left" w:pos="426"/>
          <w:tab w:val="left" w:pos="709"/>
          <w:tab w:val="left" w:pos="1134"/>
        </w:tabs>
        <w:autoSpaceDE w:val="0"/>
        <w:autoSpaceDN w:val="0"/>
        <w:spacing w:before="120" w:after="120"/>
        <w:ind w:left="0" w:firstLine="0"/>
        <w:jc w:val="both"/>
        <w:rPr>
          <w:color w:val="000000" w:themeColor="text1"/>
        </w:rPr>
      </w:pPr>
      <w:r w:rsidRPr="00781DDC">
        <w:rPr>
          <w:color w:val="000000" w:themeColor="text1"/>
        </w:rPr>
        <w:t>- No caso de bens e serviços em geral, é indício de inexequibilidade das propostas valores inferiores a 50% (cinquenta por cento) do valor orçado pela</w:t>
      </w:r>
      <w:r w:rsidRPr="00781DDC">
        <w:rPr>
          <w:color w:val="000000" w:themeColor="text1"/>
          <w:spacing w:val="-1"/>
        </w:rPr>
        <w:t xml:space="preserve"> </w:t>
      </w:r>
      <w:r w:rsidRPr="00781DDC">
        <w:rPr>
          <w:color w:val="000000" w:themeColor="text1"/>
        </w:rPr>
        <w:t>Administração.</w:t>
      </w:r>
    </w:p>
    <w:p w14:paraId="261B10E3" w14:textId="71E6ACFB" w:rsidR="00261312" w:rsidRPr="00781DDC" w:rsidRDefault="00261312" w:rsidP="00781DDC">
      <w:pPr>
        <w:pStyle w:val="PargrafodaLista"/>
        <w:widowControl w:val="0"/>
        <w:numPr>
          <w:ilvl w:val="3"/>
          <w:numId w:val="26"/>
        </w:numPr>
        <w:tabs>
          <w:tab w:val="left" w:pos="426"/>
          <w:tab w:val="left" w:pos="709"/>
          <w:tab w:val="left" w:pos="1134"/>
        </w:tabs>
        <w:suppressAutoHyphens w:val="0"/>
        <w:autoSpaceDE w:val="0"/>
        <w:autoSpaceDN w:val="0"/>
        <w:spacing w:before="120" w:after="120"/>
        <w:ind w:left="0" w:firstLine="0"/>
        <w:jc w:val="both"/>
        <w:rPr>
          <w:color w:val="000000" w:themeColor="text1"/>
        </w:rPr>
      </w:pPr>
      <w:r w:rsidRPr="00781DDC">
        <w:rPr>
          <w:color w:val="000000" w:themeColor="text1"/>
        </w:rPr>
        <w:t>- A inexequibilidade, na hipótese de que trata o caput, só será considerada após diligência d</w:t>
      </w:r>
      <w:r w:rsidR="007E6CF4" w:rsidRPr="00781DDC">
        <w:rPr>
          <w:color w:val="000000" w:themeColor="text1"/>
        </w:rPr>
        <w:t>o(a) Pregoeiro(a)</w:t>
      </w:r>
      <w:r w:rsidRPr="00781DDC">
        <w:rPr>
          <w:color w:val="000000" w:themeColor="text1"/>
        </w:rPr>
        <w:t>, que comprove:</w:t>
      </w:r>
    </w:p>
    <w:p w14:paraId="7763998C" w14:textId="77777777" w:rsidR="00261312" w:rsidRPr="00781DDC" w:rsidRDefault="00261312" w:rsidP="00781DDC">
      <w:pPr>
        <w:pStyle w:val="PargrafodaLista"/>
        <w:widowControl w:val="0"/>
        <w:numPr>
          <w:ilvl w:val="4"/>
          <w:numId w:val="26"/>
        </w:numPr>
        <w:tabs>
          <w:tab w:val="left" w:pos="426"/>
          <w:tab w:val="left" w:pos="709"/>
          <w:tab w:val="left" w:pos="1134"/>
        </w:tabs>
        <w:suppressAutoHyphens w:val="0"/>
        <w:autoSpaceDE w:val="0"/>
        <w:autoSpaceDN w:val="0"/>
        <w:spacing w:before="120" w:after="120"/>
        <w:ind w:left="0" w:firstLine="0"/>
        <w:jc w:val="both"/>
        <w:rPr>
          <w:color w:val="000000" w:themeColor="text1"/>
        </w:rPr>
      </w:pPr>
      <w:r w:rsidRPr="00781DDC">
        <w:rPr>
          <w:color w:val="000000" w:themeColor="text1"/>
        </w:rPr>
        <w:t>-</w:t>
      </w:r>
      <w:r w:rsidRPr="00781DDC">
        <w:rPr>
          <w:color w:val="000000" w:themeColor="text1"/>
          <w:spacing w:val="-2"/>
        </w:rPr>
        <w:t xml:space="preserve"> </w:t>
      </w:r>
      <w:proofErr w:type="gramStart"/>
      <w:r w:rsidRPr="00781DDC">
        <w:rPr>
          <w:color w:val="000000" w:themeColor="text1"/>
        </w:rPr>
        <w:t>que</w:t>
      </w:r>
      <w:proofErr w:type="gramEnd"/>
      <w:r w:rsidRPr="00781DDC">
        <w:rPr>
          <w:color w:val="000000" w:themeColor="text1"/>
          <w:spacing w:val="-1"/>
        </w:rPr>
        <w:t xml:space="preserve"> </w:t>
      </w:r>
      <w:r w:rsidRPr="00781DDC">
        <w:rPr>
          <w:color w:val="000000" w:themeColor="text1"/>
        </w:rPr>
        <w:t>o</w:t>
      </w:r>
      <w:r w:rsidRPr="00781DDC">
        <w:rPr>
          <w:color w:val="000000" w:themeColor="text1"/>
          <w:spacing w:val="-1"/>
        </w:rPr>
        <w:t xml:space="preserve"> </w:t>
      </w:r>
      <w:r w:rsidRPr="00781DDC">
        <w:rPr>
          <w:color w:val="000000" w:themeColor="text1"/>
        </w:rPr>
        <w:t>custo do licitante</w:t>
      </w:r>
      <w:r w:rsidRPr="00781DDC">
        <w:rPr>
          <w:color w:val="000000" w:themeColor="text1"/>
          <w:spacing w:val="-2"/>
        </w:rPr>
        <w:t xml:space="preserve"> </w:t>
      </w:r>
      <w:r w:rsidRPr="00781DDC">
        <w:rPr>
          <w:color w:val="000000" w:themeColor="text1"/>
        </w:rPr>
        <w:t>ultrapassa o valor</w:t>
      </w:r>
      <w:r w:rsidRPr="00781DDC">
        <w:rPr>
          <w:color w:val="000000" w:themeColor="text1"/>
          <w:spacing w:val="-1"/>
        </w:rPr>
        <w:t xml:space="preserve"> </w:t>
      </w:r>
      <w:r w:rsidRPr="00781DDC">
        <w:rPr>
          <w:color w:val="000000" w:themeColor="text1"/>
        </w:rPr>
        <w:t>da</w:t>
      </w:r>
      <w:r w:rsidRPr="00781DDC">
        <w:rPr>
          <w:color w:val="000000" w:themeColor="text1"/>
          <w:spacing w:val="-2"/>
        </w:rPr>
        <w:t xml:space="preserve"> </w:t>
      </w:r>
      <w:r w:rsidRPr="00781DDC">
        <w:rPr>
          <w:color w:val="000000" w:themeColor="text1"/>
        </w:rPr>
        <w:t xml:space="preserve">proposta; </w:t>
      </w:r>
      <w:r w:rsidRPr="00781DDC">
        <w:rPr>
          <w:color w:val="000000" w:themeColor="text1"/>
          <w:spacing w:val="-10"/>
        </w:rPr>
        <w:t>e</w:t>
      </w:r>
    </w:p>
    <w:p w14:paraId="43067BD5" w14:textId="77777777" w:rsidR="00261312" w:rsidRPr="00781DDC" w:rsidRDefault="00261312" w:rsidP="00781DDC">
      <w:pPr>
        <w:pStyle w:val="PargrafodaLista"/>
        <w:widowControl w:val="0"/>
        <w:numPr>
          <w:ilvl w:val="4"/>
          <w:numId w:val="26"/>
        </w:numPr>
        <w:tabs>
          <w:tab w:val="left" w:pos="426"/>
          <w:tab w:val="left" w:pos="709"/>
          <w:tab w:val="left" w:pos="1134"/>
        </w:tabs>
        <w:suppressAutoHyphens w:val="0"/>
        <w:autoSpaceDE w:val="0"/>
        <w:autoSpaceDN w:val="0"/>
        <w:spacing w:before="120" w:after="120"/>
        <w:ind w:left="0" w:firstLine="0"/>
        <w:jc w:val="both"/>
        <w:rPr>
          <w:color w:val="000000" w:themeColor="text1"/>
        </w:rPr>
      </w:pPr>
      <w:r w:rsidRPr="00781DDC">
        <w:rPr>
          <w:color w:val="000000" w:themeColor="text1"/>
        </w:rPr>
        <w:t>-</w:t>
      </w:r>
      <w:r w:rsidRPr="00781DDC">
        <w:rPr>
          <w:color w:val="000000" w:themeColor="text1"/>
          <w:spacing w:val="-4"/>
        </w:rPr>
        <w:t xml:space="preserve"> </w:t>
      </w:r>
      <w:r w:rsidRPr="00781DDC">
        <w:rPr>
          <w:color w:val="000000" w:themeColor="text1"/>
        </w:rPr>
        <w:t>inexistirem</w:t>
      </w:r>
      <w:r w:rsidRPr="00781DDC">
        <w:rPr>
          <w:color w:val="000000" w:themeColor="text1"/>
          <w:spacing w:val="-1"/>
        </w:rPr>
        <w:t xml:space="preserve"> </w:t>
      </w:r>
      <w:r w:rsidRPr="00781DDC">
        <w:rPr>
          <w:color w:val="000000" w:themeColor="text1"/>
        </w:rPr>
        <w:t>custos</w:t>
      </w:r>
      <w:r w:rsidRPr="00781DDC">
        <w:rPr>
          <w:color w:val="000000" w:themeColor="text1"/>
          <w:spacing w:val="-1"/>
        </w:rPr>
        <w:t xml:space="preserve"> </w:t>
      </w:r>
      <w:r w:rsidRPr="00781DDC">
        <w:rPr>
          <w:color w:val="000000" w:themeColor="text1"/>
        </w:rPr>
        <w:t>de</w:t>
      </w:r>
      <w:r w:rsidRPr="00781DDC">
        <w:rPr>
          <w:color w:val="000000" w:themeColor="text1"/>
          <w:spacing w:val="-2"/>
        </w:rPr>
        <w:t xml:space="preserve"> </w:t>
      </w:r>
      <w:r w:rsidRPr="00781DDC">
        <w:rPr>
          <w:color w:val="000000" w:themeColor="text1"/>
        </w:rPr>
        <w:t>oportunidade</w:t>
      </w:r>
      <w:r w:rsidRPr="00781DDC">
        <w:rPr>
          <w:color w:val="000000" w:themeColor="text1"/>
          <w:spacing w:val="-2"/>
        </w:rPr>
        <w:t xml:space="preserve"> </w:t>
      </w:r>
      <w:r w:rsidRPr="00781DDC">
        <w:rPr>
          <w:color w:val="000000" w:themeColor="text1"/>
        </w:rPr>
        <w:t>capazes</w:t>
      </w:r>
      <w:r w:rsidRPr="00781DDC">
        <w:rPr>
          <w:color w:val="000000" w:themeColor="text1"/>
          <w:spacing w:val="-1"/>
        </w:rPr>
        <w:t xml:space="preserve"> </w:t>
      </w:r>
      <w:r w:rsidRPr="00781DDC">
        <w:rPr>
          <w:color w:val="000000" w:themeColor="text1"/>
        </w:rPr>
        <w:t>de</w:t>
      </w:r>
      <w:r w:rsidRPr="00781DDC">
        <w:rPr>
          <w:color w:val="000000" w:themeColor="text1"/>
          <w:spacing w:val="-1"/>
        </w:rPr>
        <w:t xml:space="preserve"> </w:t>
      </w:r>
      <w:r w:rsidRPr="00781DDC">
        <w:rPr>
          <w:color w:val="000000" w:themeColor="text1"/>
        </w:rPr>
        <w:t>justificar</w:t>
      </w:r>
      <w:r w:rsidRPr="00781DDC">
        <w:rPr>
          <w:color w:val="000000" w:themeColor="text1"/>
          <w:spacing w:val="-1"/>
        </w:rPr>
        <w:t xml:space="preserve"> </w:t>
      </w:r>
      <w:r w:rsidRPr="00781DDC">
        <w:rPr>
          <w:color w:val="000000" w:themeColor="text1"/>
        </w:rPr>
        <w:t>o</w:t>
      </w:r>
      <w:r w:rsidRPr="00781DDC">
        <w:rPr>
          <w:color w:val="000000" w:themeColor="text1"/>
          <w:spacing w:val="-1"/>
        </w:rPr>
        <w:t xml:space="preserve"> </w:t>
      </w:r>
      <w:r w:rsidRPr="00781DDC">
        <w:rPr>
          <w:color w:val="000000" w:themeColor="text1"/>
        </w:rPr>
        <w:t>vulto</w:t>
      </w:r>
      <w:r w:rsidRPr="00781DDC">
        <w:rPr>
          <w:color w:val="000000" w:themeColor="text1"/>
          <w:spacing w:val="-1"/>
        </w:rPr>
        <w:t xml:space="preserve"> </w:t>
      </w:r>
      <w:r w:rsidRPr="00781DDC">
        <w:rPr>
          <w:color w:val="000000" w:themeColor="text1"/>
        </w:rPr>
        <w:t>da</w:t>
      </w:r>
      <w:r w:rsidRPr="00781DDC">
        <w:rPr>
          <w:color w:val="000000" w:themeColor="text1"/>
          <w:spacing w:val="1"/>
        </w:rPr>
        <w:t xml:space="preserve"> </w:t>
      </w:r>
      <w:r w:rsidRPr="00781DDC">
        <w:rPr>
          <w:color w:val="000000" w:themeColor="text1"/>
          <w:spacing w:val="-2"/>
        </w:rPr>
        <w:t>oferta.</w:t>
      </w:r>
    </w:p>
    <w:p w14:paraId="6AC96A7A" w14:textId="77777777" w:rsidR="00261312" w:rsidRPr="00781DDC" w:rsidRDefault="00261312" w:rsidP="00781DDC">
      <w:pPr>
        <w:pStyle w:val="PargrafodaLista"/>
        <w:widowControl w:val="0"/>
        <w:numPr>
          <w:ilvl w:val="2"/>
          <w:numId w:val="26"/>
        </w:numPr>
        <w:tabs>
          <w:tab w:val="left" w:pos="426"/>
          <w:tab w:val="left" w:pos="709"/>
          <w:tab w:val="left" w:pos="1134"/>
        </w:tabs>
        <w:suppressAutoHyphens w:val="0"/>
        <w:autoSpaceDE w:val="0"/>
        <w:autoSpaceDN w:val="0"/>
        <w:spacing w:before="120" w:after="120"/>
        <w:ind w:left="0" w:firstLine="0"/>
        <w:jc w:val="both"/>
        <w:rPr>
          <w:color w:val="000000" w:themeColor="text1"/>
        </w:rPr>
      </w:pPr>
      <w:r w:rsidRPr="00781DDC">
        <w:rPr>
          <w:color w:val="000000" w:themeColor="text1"/>
        </w:rPr>
        <w:t>- 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4C06AAD4" w14:textId="363FC0D7" w:rsidR="00261312" w:rsidRPr="00781DDC" w:rsidRDefault="00261312" w:rsidP="00781DDC">
      <w:pPr>
        <w:pStyle w:val="PargrafodaLista"/>
        <w:widowControl w:val="0"/>
        <w:numPr>
          <w:ilvl w:val="2"/>
          <w:numId w:val="26"/>
        </w:numPr>
        <w:tabs>
          <w:tab w:val="left" w:pos="426"/>
          <w:tab w:val="left" w:pos="709"/>
          <w:tab w:val="left" w:pos="1134"/>
        </w:tabs>
        <w:autoSpaceDE w:val="0"/>
        <w:autoSpaceDN w:val="0"/>
        <w:spacing w:before="120" w:after="120"/>
        <w:ind w:left="0" w:firstLine="0"/>
        <w:jc w:val="both"/>
        <w:rPr>
          <w:color w:val="000000" w:themeColor="text1"/>
        </w:rPr>
      </w:pPr>
      <w:r w:rsidRPr="00781DDC">
        <w:rPr>
          <w:color w:val="000000" w:themeColor="text1"/>
        </w:rPr>
        <w:t>-Questionamentos</w:t>
      </w:r>
      <w:r w:rsidRPr="00781DDC">
        <w:rPr>
          <w:color w:val="000000" w:themeColor="text1"/>
          <w:spacing w:val="-2"/>
        </w:rPr>
        <w:t xml:space="preserve"> </w:t>
      </w:r>
      <w:r w:rsidRPr="00781DDC">
        <w:rPr>
          <w:color w:val="000000" w:themeColor="text1"/>
        </w:rPr>
        <w:t>junto</w:t>
      </w:r>
      <w:r w:rsidRPr="00781DDC">
        <w:rPr>
          <w:color w:val="000000" w:themeColor="text1"/>
          <w:spacing w:val="-2"/>
        </w:rPr>
        <w:t xml:space="preserve"> </w:t>
      </w:r>
      <w:r w:rsidRPr="00781DDC">
        <w:rPr>
          <w:color w:val="000000" w:themeColor="text1"/>
        </w:rPr>
        <w:t>à</w:t>
      </w:r>
      <w:r w:rsidRPr="00781DDC">
        <w:rPr>
          <w:color w:val="000000" w:themeColor="text1"/>
          <w:spacing w:val="-3"/>
        </w:rPr>
        <w:t xml:space="preserve"> </w:t>
      </w:r>
      <w:r w:rsidRPr="00781DDC">
        <w:rPr>
          <w:color w:val="000000" w:themeColor="text1"/>
        </w:rPr>
        <w:t>proponente</w:t>
      </w:r>
      <w:r w:rsidRPr="00781DDC">
        <w:rPr>
          <w:color w:val="000000" w:themeColor="text1"/>
          <w:spacing w:val="-3"/>
        </w:rPr>
        <w:t xml:space="preserve"> </w:t>
      </w:r>
      <w:r w:rsidRPr="00781DDC">
        <w:rPr>
          <w:color w:val="000000" w:themeColor="text1"/>
        </w:rPr>
        <w:t>para</w:t>
      </w:r>
      <w:r w:rsidRPr="00781DDC">
        <w:rPr>
          <w:color w:val="000000" w:themeColor="text1"/>
          <w:spacing w:val="-4"/>
        </w:rPr>
        <w:t xml:space="preserve"> </w:t>
      </w:r>
      <w:r w:rsidRPr="00781DDC">
        <w:rPr>
          <w:color w:val="000000" w:themeColor="text1"/>
        </w:rPr>
        <w:t>a</w:t>
      </w:r>
      <w:r w:rsidRPr="00781DDC">
        <w:rPr>
          <w:color w:val="000000" w:themeColor="text1"/>
          <w:spacing w:val="-1"/>
        </w:rPr>
        <w:t xml:space="preserve"> </w:t>
      </w:r>
      <w:r w:rsidRPr="00781DDC">
        <w:rPr>
          <w:color w:val="000000" w:themeColor="text1"/>
        </w:rPr>
        <w:t>apresentação</w:t>
      </w:r>
      <w:r w:rsidRPr="00781DDC">
        <w:rPr>
          <w:color w:val="000000" w:themeColor="text1"/>
          <w:spacing w:val="-2"/>
        </w:rPr>
        <w:t xml:space="preserve"> </w:t>
      </w:r>
      <w:r w:rsidRPr="00781DDC">
        <w:rPr>
          <w:color w:val="000000" w:themeColor="text1"/>
        </w:rPr>
        <w:t>de</w:t>
      </w:r>
      <w:r w:rsidRPr="00781DDC">
        <w:rPr>
          <w:color w:val="000000" w:themeColor="text1"/>
          <w:spacing w:val="-3"/>
        </w:rPr>
        <w:t xml:space="preserve"> </w:t>
      </w:r>
      <w:r w:rsidRPr="00781DDC">
        <w:rPr>
          <w:color w:val="000000" w:themeColor="text1"/>
        </w:rPr>
        <w:t>justificativas</w:t>
      </w:r>
      <w:r w:rsidRPr="00781DDC">
        <w:rPr>
          <w:color w:val="000000" w:themeColor="text1"/>
          <w:spacing w:val="-2"/>
        </w:rPr>
        <w:t xml:space="preserve"> </w:t>
      </w:r>
      <w:r w:rsidRPr="00781DDC">
        <w:rPr>
          <w:color w:val="000000" w:themeColor="text1"/>
        </w:rPr>
        <w:t>e</w:t>
      </w:r>
      <w:r w:rsidRPr="00781DDC">
        <w:rPr>
          <w:color w:val="000000" w:themeColor="text1"/>
          <w:spacing w:val="-3"/>
        </w:rPr>
        <w:t xml:space="preserve"> </w:t>
      </w:r>
      <w:r w:rsidRPr="00781DDC">
        <w:rPr>
          <w:color w:val="000000" w:themeColor="text1"/>
        </w:rPr>
        <w:t>comprovações</w:t>
      </w:r>
      <w:r w:rsidRPr="00781DDC">
        <w:rPr>
          <w:color w:val="000000" w:themeColor="text1"/>
          <w:spacing w:val="-2"/>
        </w:rPr>
        <w:t xml:space="preserve"> </w:t>
      </w:r>
      <w:r w:rsidRPr="00781DDC">
        <w:rPr>
          <w:color w:val="000000" w:themeColor="text1"/>
        </w:rPr>
        <w:t>em relação aos custos com indícios de inexequibilidade;</w:t>
      </w:r>
    </w:p>
    <w:p w14:paraId="36D45F0F" w14:textId="77777777" w:rsidR="00261312" w:rsidRPr="00781DDC" w:rsidRDefault="00261312" w:rsidP="00781DDC">
      <w:pPr>
        <w:pStyle w:val="PargrafodaLista"/>
        <w:widowControl w:val="0"/>
        <w:numPr>
          <w:ilvl w:val="3"/>
          <w:numId w:val="26"/>
        </w:numPr>
        <w:tabs>
          <w:tab w:val="left" w:pos="426"/>
          <w:tab w:val="left" w:pos="709"/>
          <w:tab w:val="left" w:pos="1134"/>
        </w:tabs>
        <w:suppressAutoHyphens w:val="0"/>
        <w:autoSpaceDE w:val="0"/>
        <w:autoSpaceDN w:val="0"/>
        <w:spacing w:before="120" w:after="120"/>
        <w:ind w:left="0" w:firstLine="0"/>
        <w:jc w:val="both"/>
        <w:rPr>
          <w:color w:val="000000" w:themeColor="text1"/>
        </w:rPr>
      </w:pPr>
      <w:r w:rsidRPr="00781DDC">
        <w:rPr>
          <w:color w:val="000000" w:themeColor="text1"/>
        </w:rPr>
        <w:t>- Os referidos custos poderão ser comprovados, por exemplo, pela apresentação de Notas Fiscais ou por contrato para</w:t>
      </w:r>
      <w:r w:rsidRPr="00781DDC">
        <w:rPr>
          <w:color w:val="000000" w:themeColor="text1"/>
          <w:spacing w:val="-1"/>
        </w:rPr>
        <w:t xml:space="preserve"> </w:t>
      </w:r>
      <w:r w:rsidRPr="00781DDC">
        <w:rPr>
          <w:color w:val="000000" w:themeColor="text1"/>
        </w:rPr>
        <w:t>execução de serviço, acompanhado da planilha de custos e notas fiscais.</w:t>
      </w:r>
    </w:p>
    <w:p w14:paraId="0C4F8656" w14:textId="77777777" w:rsidR="00261312" w:rsidRPr="00781DDC" w:rsidRDefault="00261312" w:rsidP="00781DDC">
      <w:pPr>
        <w:pStyle w:val="PargrafodaLista"/>
        <w:widowControl w:val="0"/>
        <w:numPr>
          <w:ilvl w:val="3"/>
          <w:numId w:val="26"/>
        </w:numPr>
        <w:tabs>
          <w:tab w:val="left" w:pos="426"/>
          <w:tab w:val="left" w:pos="709"/>
          <w:tab w:val="left" w:pos="1134"/>
        </w:tabs>
        <w:suppressAutoHyphens w:val="0"/>
        <w:autoSpaceDE w:val="0"/>
        <w:autoSpaceDN w:val="0"/>
        <w:spacing w:before="120" w:after="120"/>
        <w:ind w:left="0" w:firstLine="0"/>
        <w:jc w:val="both"/>
        <w:rPr>
          <w:color w:val="000000" w:themeColor="text1"/>
        </w:rPr>
      </w:pPr>
      <w:r w:rsidRPr="00781DDC">
        <w:rPr>
          <w:color w:val="000000" w:themeColor="text1"/>
        </w:rPr>
        <w:t>–</w:t>
      </w:r>
      <w:r w:rsidRPr="00781DDC">
        <w:rPr>
          <w:color w:val="000000" w:themeColor="text1"/>
          <w:spacing w:val="-4"/>
        </w:rPr>
        <w:t xml:space="preserve"> </w:t>
      </w:r>
      <w:r w:rsidRPr="00781DDC">
        <w:rPr>
          <w:color w:val="000000" w:themeColor="text1"/>
        </w:rPr>
        <w:t>Não</w:t>
      </w:r>
      <w:r w:rsidRPr="00781DDC">
        <w:rPr>
          <w:color w:val="000000" w:themeColor="text1"/>
          <w:spacing w:val="-1"/>
        </w:rPr>
        <w:t xml:space="preserve"> </w:t>
      </w:r>
      <w:r w:rsidRPr="00781DDC">
        <w:rPr>
          <w:color w:val="000000" w:themeColor="text1"/>
        </w:rPr>
        <w:t>havendo</w:t>
      </w:r>
      <w:r w:rsidRPr="00781DDC">
        <w:rPr>
          <w:color w:val="000000" w:themeColor="text1"/>
          <w:spacing w:val="2"/>
        </w:rPr>
        <w:t xml:space="preserve"> </w:t>
      </w:r>
      <w:r w:rsidRPr="00781DDC">
        <w:rPr>
          <w:color w:val="000000" w:themeColor="text1"/>
        </w:rPr>
        <w:t>a</w:t>
      </w:r>
      <w:r w:rsidRPr="00781DDC">
        <w:rPr>
          <w:color w:val="000000" w:themeColor="text1"/>
          <w:spacing w:val="-2"/>
        </w:rPr>
        <w:t xml:space="preserve"> </w:t>
      </w:r>
      <w:r w:rsidRPr="00781DDC">
        <w:rPr>
          <w:color w:val="000000" w:themeColor="text1"/>
        </w:rPr>
        <w:t>comprovação da</w:t>
      </w:r>
      <w:r w:rsidRPr="00781DDC">
        <w:rPr>
          <w:color w:val="000000" w:themeColor="text1"/>
          <w:spacing w:val="-2"/>
        </w:rPr>
        <w:t xml:space="preserve"> </w:t>
      </w:r>
      <w:r w:rsidRPr="00781DDC">
        <w:rPr>
          <w:color w:val="000000" w:themeColor="text1"/>
        </w:rPr>
        <w:t>exequibilidade</w:t>
      </w:r>
      <w:r w:rsidRPr="00781DDC">
        <w:rPr>
          <w:color w:val="000000" w:themeColor="text1"/>
          <w:spacing w:val="-2"/>
        </w:rPr>
        <w:t xml:space="preserve"> </w:t>
      </w:r>
      <w:r w:rsidRPr="00781DDC">
        <w:rPr>
          <w:color w:val="000000" w:themeColor="text1"/>
        </w:rPr>
        <w:t>do preço,</w:t>
      </w:r>
      <w:r w:rsidRPr="00781DDC">
        <w:rPr>
          <w:color w:val="000000" w:themeColor="text1"/>
          <w:spacing w:val="-1"/>
        </w:rPr>
        <w:t xml:space="preserve"> </w:t>
      </w:r>
      <w:r w:rsidRPr="00781DDC">
        <w:rPr>
          <w:color w:val="000000" w:themeColor="text1"/>
        </w:rPr>
        <w:t>a</w:t>
      </w:r>
      <w:r w:rsidRPr="00781DDC">
        <w:rPr>
          <w:color w:val="000000" w:themeColor="text1"/>
          <w:spacing w:val="1"/>
        </w:rPr>
        <w:t xml:space="preserve"> </w:t>
      </w:r>
      <w:r w:rsidRPr="00781DDC">
        <w:rPr>
          <w:color w:val="000000" w:themeColor="text1"/>
        </w:rPr>
        <w:t>proposta</w:t>
      </w:r>
      <w:r w:rsidRPr="00781DDC">
        <w:rPr>
          <w:color w:val="000000" w:themeColor="text1"/>
          <w:spacing w:val="-2"/>
        </w:rPr>
        <w:t xml:space="preserve"> </w:t>
      </w:r>
      <w:r w:rsidRPr="00781DDC">
        <w:rPr>
          <w:color w:val="000000" w:themeColor="text1"/>
        </w:rPr>
        <w:t>será</w:t>
      </w:r>
      <w:r w:rsidRPr="00781DDC">
        <w:rPr>
          <w:color w:val="000000" w:themeColor="text1"/>
          <w:spacing w:val="-2"/>
        </w:rPr>
        <w:t xml:space="preserve"> desclassificada.</w:t>
      </w:r>
    </w:p>
    <w:p w14:paraId="61E15A72" w14:textId="14D01E35" w:rsidR="00261312" w:rsidRPr="00781DDC" w:rsidRDefault="00261312" w:rsidP="00781DDC">
      <w:pPr>
        <w:pStyle w:val="PargrafodaLista"/>
        <w:widowControl w:val="0"/>
        <w:numPr>
          <w:ilvl w:val="1"/>
          <w:numId w:val="26"/>
        </w:numPr>
        <w:tabs>
          <w:tab w:val="left" w:pos="426"/>
          <w:tab w:val="left" w:pos="709"/>
          <w:tab w:val="left" w:pos="1134"/>
        </w:tabs>
        <w:autoSpaceDE w:val="0"/>
        <w:autoSpaceDN w:val="0"/>
        <w:spacing w:before="120" w:after="120"/>
        <w:ind w:left="0" w:firstLine="0"/>
        <w:jc w:val="both"/>
        <w:rPr>
          <w:color w:val="000000" w:themeColor="text1"/>
        </w:rPr>
      </w:pPr>
      <w:r w:rsidRPr="00781DDC">
        <w:rPr>
          <w:color w:val="000000" w:themeColor="text1"/>
        </w:rPr>
        <w:t>- O preço proposto deverá ser expresso em moeda corrente nacional (Real), com até duas casas decimais (0,00).</w:t>
      </w:r>
    </w:p>
    <w:p w14:paraId="1D57B303" w14:textId="77E4B1FD" w:rsidR="00261312" w:rsidRPr="00781DDC" w:rsidRDefault="00261312" w:rsidP="00781DDC">
      <w:pPr>
        <w:pStyle w:val="PargrafodaLista"/>
        <w:widowControl w:val="0"/>
        <w:numPr>
          <w:ilvl w:val="1"/>
          <w:numId w:val="26"/>
        </w:numPr>
        <w:tabs>
          <w:tab w:val="left" w:pos="426"/>
          <w:tab w:val="left" w:pos="709"/>
          <w:tab w:val="left" w:pos="1134"/>
        </w:tabs>
        <w:autoSpaceDE w:val="0"/>
        <w:autoSpaceDN w:val="0"/>
        <w:spacing w:before="120" w:after="120"/>
        <w:ind w:left="0" w:firstLine="0"/>
        <w:jc w:val="both"/>
        <w:rPr>
          <w:color w:val="000000" w:themeColor="text1"/>
        </w:rPr>
      </w:pPr>
      <w:r w:rsidRPr="00781DDC">
        <w:rPr>
          <w:color w:val="000000" w:themeColor="text1"/>
        </w:rPr>
        <w:t>- Constatado o atendimento das exigências fixadas no edital, inclusive as exigências de habilitação, o licitante será declarado vencedor do certame pel</w:t>
      </w:r>
      <w:r w:rsidR="007E6CF4" w:rsidRPr="00781DDC">
        <w:rPr>
          <w:color w:val="000000" w:themeColor="text1"/>
        </w:rPr>
        <w:t>o(a) Pregoeiro(a)</w:t>
      </w:r>
      <w:r w:rsidRPr="00781DDC">
        <w:rPr>
          <w:color w:val="000000" w:themeColor="text1"/>
        </w:rPr>
        <w:t>.</w:t>
      </w:r>
    </w:p>
    <w:p w14:paraId="487B4DA2" w14:textId="05CFCB48" w:rsidR="00261312" w:rsidRPr="00781DDC" w:rsidRDefault="00261312" w:rsidP="00781DDC">
      <w:pPr>
        <w:pStyle w:val="PargrafodaLista"/>
        <w:widowControl w:val="0"/>
        <w:numPr>
          <w:ilvl w:val="1"/>
          <w:numId w:val="26"/>
        </w:numPr>
        <w:tabs>
          <w:tab w:val="left" w:pos="426"/>
          <w:tab w:val="left" w:pos="709"/>
          <w:tab w:val="left" w:pos="1134"/>
        </w:tabs>
        <w:autoSpaceDE w:val="0"/>
        <w:autoSpaceDN w:val="0"/>
        <w:spacing w:before="120" w:after="120"/>
        <w:ind w:left="0" w:firstLine="0"/>
        <w:jc w:val="both"/>
        <w:rPr>
          <w:color w:val="000000" w:themeColor="text1"/>
        </w:rPr>
      </w:pPr>
      <w:r w:rsidRPr="00781DDC">
        <w:rPr>
          <w:color w:val="000000" w:themeColor="text1"/>
        </w:rPr>
        <w:t>- Caberá ao fornecedor acompanhar as operações no sistema eletrônico durante a sessão pública do pregão eletrônico, ficando responsável pelo ônus decorrente da perda de negócios diante da inobservância de quaisquer mensagens emitidas pelo sistema ou de sua desconexão.</w:t>
      </w:r>
    </w:p>
    <w:p w14:paraId="3D5E2DFF" w14:textId="66960315" w:rsidR="00261312" w:rsidRPr="00781DDC" w:rsidRDefault="00261312" w:rsidP="00781DDC">
      <w:pPr>
        <w:pStyle w:val="PargrafodaLista"/>
        <w:widowControl w:val="0"/>
        <w:numPr>
          <w:ilvl w:val="1"/>
          <w:numId w:val="26"/>
        </w:numPr>
        <w:tabs>
          <w:tab w:val="left" w:pos="426"/>
          <w:tab w:val="left" w:pos="709"/>
          <w:tab w:val="left" w:pos="1134"/>
        </w:tabs>
        <w:autoSpaceDE w:val="0"/>
        <w:autoSpaceDN w:val="0"/>
        <w:spacing w:before="120" w:after="120"/>
        <w:ind w:left="0" w:firstLine="0"/>
        <w:jc w:val="both"/>
        <w:rPr>
          <w:color w:val="000000" w:themeColor="text1"/>
        </w:rPr>
      </w:pPr>
      <w:r w:rsidRPr="00781DDC">
        <w:rPr>
          <w:color w:val="000000" w:themeColor="text1"/>
        </w:rPr>
        <w:t>-</w:t>
      </w:r>
      <w:r w:rsidRPr="00781DDC">
        <w:rPr>
          <w:color w:val="000000" w:themeColor="text1"/>
          <w:spacing w:val="80"/>
        </w:rPr>
        <w:t xml:space="preserve"> </w:t>
      </w:r>
      <w:r w:rsidRPr="00781DDC">
        <w:rPr>
          <w:color w:val="000000" w:themeColor="text1"/>
        </w:rPr>
        <w:t xml:space="preserve">No julgamento da habilitação e das propostas, </w:t>
      </w:r>
      <w:r w:rsidR="007E6CF4" w:rsidRPr="00781DDC">
        <w:rPr>
          <w:color w:val="000000" w:themeColor="text1"/>
        </w:rPr>
        <w:t xml:space="preserve">o(a) Pregoeiro(a) </w:t>
      </w:r>
      <w:r w:rsidRPr="00781DDC">
        <w:rPr>
          <w:color w:val="000000" w:themeColor="text1"/>
        </w:rPr>
        <w:t>poderá sanar erros ou falhas que não</w:t>
      </w:r>
      <w:r w:rsidRPr="00781DDC">
        <w:rPr>
          <w:color w:val="000000" w:themeColor="text1"/>
          <w:spacing w:val="6"/>
        </w:rPr>
        <w:t xml:space="preserve"> </w:t>
      </w:r>
      <w:r w:rsidRPr="00781DDC">
        <w:rPr>
          <w:color w:val="000000" w:themeColor="text1"/>
        </w:rPr>
        <w:t>alterem</w:t>
      </w:r>
      <w:r w:rsidRPr="00781DDC">
        <w:rPr>
          <w:color w:val="000000" w:themeColor="text1"/>
          <w:spacing w:val="12"/>
        </w:rPr>
        <w:t xml:space="preserve"> </w:t>
      </w:r>
      <w:r w:rsidRPr="00781DDC">
        <w:rPr>
          <w:color w:val="000000" w:themeColor="text1"/>
        </w:rPr>
        <w:t>a</w:t>
      </w:r>
      <w:r w:rsidRPr="00781DDC">
        <w:rPr>
          <w:color w:val="000000" w:themeColor="text1"/>
          <w:spacing w:val="8"/>
        </w:rPr>
        <w:t xml:space="preserve"> </w:t>
      </w:r>
      <w:r w:rsidRPr="00781DDC">
        <w:rPr>
          <w:color w:val="000000" w:themeColor="text1"/>
        </w:rPr>
        <w:t>substância</w:t>
      </w:r>
      <w:r w:rsidRPr="00781DDC">
        <w:rPr>
          <w:color w:val="000000" w:themeColor="text1"/>
          <w:spacing w:val="10"/>
        </w:rPr>
        <w:t xml:space="preserve"> </w:t>
      </w:r>
      <w:r w:rsidRPr="00781DDC">
        <w:rPr>
          <w:color w:val="000000" w:themeColor="text1"/>
        </w:rPr>
        <w:t>das</w:t>
      </w:r>
      <w:r w:rsidRPr="00781DDC">
        <w:rPr>
          <w:color w:val="000000" w:themeColor="text1"/>
          <w:spacing w:val="9"/>
        </w:rPr>
        <w:t xml:space="preserve"> </w:t>
      </w:r>
      <w:r w:rsidRPr="00781DDC">
        <w:rPr>
          <w:color w:val="000000" w:themeColor="text1"/>
        </w:rPr>
        <w:t>propostas,</w:t>
      </w:r>
      <w:r w:rsidRPr="00781DDC">
        <w:rPr>
          <w:color w:val="000000" w:themeColor="text1"/>
          <w:spacing w:val="11"/>
        </w:rPr>
        <w:t xml:space="preserve"> </w:t>
      </w:r>
      <w:r w:rsidRPr="00781DDC">
        <w:rPr>
          <w:color w:val="000000" w:themeColor="text1"/>
        </w:rPr>
        <w:t>dos</w:t>
      </w:r>
      <w:r w:rsidRPr="00781DDC">
        <w:rPr>
          <w:color w:val="000000" w:themeColor="text1"/>
          <w:spacing w:val="8"/>
        </w:rPr>
        <w:t xml:space="preserve"> </w:t>
      </w:r>
      <w:r w:rsidRPr="00781DDC">
        <w:rPr>
          <w:color w:val="000000" w:themeColor="text1"/>
        </w:rPr>
        <w:t>documentos</w:t>
      </w:r>
      <w:r w:rsidRPr="00781DDC">
        <w:rPr>
          <w:color w:val="000000" w:themeColor="text1"/>
          <w:spacing w:val="9"/>
        </w:rPr>
        <w:t xml:space="preserve"> </w:t>
      </w:r>
      <w:r w:rsidRPr="00781DDC">
        <w:rPr>
          <w:color w:val="000000" w:themeColor="text1"/>
        </w:rPr>
        <w:t>e</w:t>
      </w:r>
      <w:r w:rsidRPr="00781DDC">
        <w:rPr>
          <w:color w:val="000000" w:themeColor="text1"/>
          <w:spacing w:val="8"/>
        </w:rPr>
        <w:t xml:space="preserve"> </w:t>
      </w:r>
      <w:r w:rsidRPr="00781DDC">
        <w:rPr>
          <w:color w:val="000000" w:themeColor="text1"/>
        </w:rPr>
        <w:t>sua</w:t>
      </w:r>
      <w:r w:rsidRPr="00781DDC">
        <w:rPr>
          <w:color w:val="000000" w:themeColor="text1"/>
          <w:spacing w:val="8"/>
        </w:rPr>
        <w:t xml:space="preserve"> </w:t>
      </w:r>
      <w:r w:rsidRPr="00781DDC">
        <w:rPr>
          <w:color w:val="000000" w:themeColor="text1"/>
        </w:rPr>
        <w:t>validade</w:t>
      </w:r>
      <w:r w:rsidRPr="00781DDC">
        <w:rPr>
          <w:color w:val="000000" w:themeColor="text1"/>
          <w:spacing w:val="8"/>
        </w:rPr>
        <w:t xml:space="preserve"> </w:t>
      </w:r>
      <w:r w:rsidRPr="00781DDC">
        <w:rPr>
          <w:color w:val="000000" w:themeColor="text1"/>
        </w:rPr>
        <w:t>jurídica,</w:t>
      </w:r>
      <w:r w:rsidRPr="00781DDC">
        <w:rPr>
          <w:color w:val="000000" w:themeColor="text1"/>
          <w:spacing w:val="9"/>
        </w:rPr>
        <w:t xml:space="preserve"> </w:t>
      </w:r>
      <w:r w:rsidRPr="00781DDC">
        <w:rPr>
          <w:color w:val="000000" w:themeColor="text1"/>
        </w:rPr>
        <w:t>mediante</w:t>
      </w:r>
      <w:r w:rsidRPr="00781DDC">
        <w:rPr>
          <w:color w:val="000000" w:themeColor="text1"/>
          <w:spacing w:val="8"/>
        </w:rPr>
        <w:t xml:space="preserve"> </w:t>
      </w:r>
      <w:r w:rsidRPr="00781DDC">
        <w:rPr>
          <w:color w:val="000000" w:themeColor="text1"/>
          <w:spacing w:val="-2"/>
        </w:rPr>
        <w:t xml:space="preserve">despacho </w:t>
      </w:r>
      <w:r w:rsidRPr="00781DDC">
        <w:rPr>
          <w:color w:val="000000" w:themeColor="text1"/>
        </w:rPr>
        <w:t>fundamentado, registrado em ata e acessível a todos, atribuindo-lhes validade e eficácia para fins de habilitação e classificação.</w:t>
      </w:r>
    </w:p>
    <w:p w14:paraId="611769EC" w14:textId="321C0A24" w:rsidR="00261312" w:rsidRPr="00781DDC" w:rsidRDefault="00261312" w:rsidP="00781DDC">
      <w:pPr>
        <w:pStyle w:val="PargrafodaLista"/>
        <w:tabs>
          <w:tab w:val="left" w:pos="426"/>
          <w:tab w:val="left" w:pos="709"/>
          <w:tab w:val="left" w:pos="1134"/>
        </w:tabs>
        <w:spacing w:before="120" w:after="120"/>
        <w:ind w:left="0"/>
        <w:jc w:val="both"/>
        <w:rPr>
          <w:color w:val="000000" w:themeColor="text1"/>
        </w:rPr>
      </w:pPr>
      <w:r w:rsidRPr="00781DDC">
        <w:rPr>
          <w:color w:val="000000" w:themeColor="text1"/>
        </w:rPr>
        <w:t>10.</w:t>
      </w:r>
      <w:r w:rsidR="008244A5" w:rsidRPr="00781DDC">
        <w:rPr>
          <w:color w:val="000000" w:themeColor="text1"/>
        </w:rPr>
        <w:t>33</w:t>
      </w:r>
      <w:r w:rsidRPr="00781DDC">
        <w:rPr>
          <w:color w:val="000000" w:themeColor="text1"/>
        </w:rPr>
        <w:t xml:space="preserve"> - Em</w:t>
      </w:r>
      <w:r w:rsidRPr="00781DDC">
        <w:rPr>
          <w:color w:val="000000" w:themeColor="text1"/>
          <w:spacing w:val="-9"/>
        </w:rPr>
        <w:t xml:space="preserve"> </w:t>
      </w:r>
      <w:r w:rsidRPr="00781DDC">
        <w:rPr>
          <w:color w:val="000000" w:themeColor="text1"/>
        </w:rPr>
        <w:t>caso</w:t>
      </w:r>
      <w:r w:rsidRPr="00781DDC">
        <w:rPr>
          <w:color w:val="000000" w:themeColor="text1"/>
          <w:spacing w:val="-9"/>
        </w:rPr>
        <w:t xml:space="preserve"> </w:t>
      </w:r>
      <w:r w:rsidRPr="00781DDC">
        <w:rPr>
          <w:color w:val="000000" w:themeColor="text1"/>
        </w:rPr>
        <w:t>de</w:t>
      </w:r>
      <w:r w:rsidRPr="00781DDC">
        <w:rPr>
          <w:color w:val="000000" w:themeColor="text1"/>
          <w:spacing w:val="-9"/>
        </w:rPr>
        <w:t xml:space="preserve"> </w:t>
      </w:r>
      <w:r w:rsidRPr="00781DDC">
        <w:rPr>
          <w:color w:val="000000" w:themeColor="text1"/>
        </w:rPr>
        <w:t>empate</w:t>
      </w:r>
      <w:r w:rsidRPr="00781DDC">
        <w:rPr>
          <w:color w:val="000000" w:themeColor="text1"/>
          <w:spacing w:val="-9"/>
        </w:rPr>
        <w:t xml:space="preserve"> </w:t>
      </w:r>
      <w:r w:rsidRPr="00781DDC">
        <w:rPr>
          <w:color w:val="000000" w:themeColor="text1"/>
        </w:rPr>
        <w:t>entre</w:t>
      </w:r>
      <w:r w:rsidRPr="00781DDC">
        <w:rPr>
          <w:color w:val="000000" w:themeColor="text1"/>
          <w:spacing w:val="-9"/>
        </w:rPr>
        <w:t xml:space="preserve"> </w:t>
      </w:r>
      <w:r w:rsidRPr="00781DDC">
        <w:rPr>
          <w:color w:val="000000" w:themeColor="text1"/>
        </w:rPr>
        <w:t>duas</w:t>
      </w:r>
      <w:r w:rsidRPr="00781DDC">
        <w:rPr>
          <w:color w:val="000000" w:themeColor="text1"/>
          <w:spacing w:val="-9"/>
        </w:rPr>
        <w:t xml:space="preserve"> </w:t>
      </w:r>
      <w:r w:rsidRPr="00781DDC">
        <w:rPr>
          <w:color w:val="000000" w:themeColor="text1"/>
        </w:rPr>
        <w:t>ou</w:t>
      </w:r>
      <w:r w:rsidRPr="00781DDC">
        <w:rPr>
          <w:color w:val="000000" w:themeColor="text1"/>
          <w:spacing w:val="-10"/>
        </w:rPr>
        <w:t xml:space="preserve"> </w:t>
      </w:r>
      <w:r w:rsidRPr="00781DDC">
        <w:rPr>
          <w:color w:val="000000" w:themeColor="text1"/>
        </w:rPr>
        <w:t>mais</w:t>
      </w:r>
      <w:r w:rsidRPr="00781DDC">
        <w:rPr>
          <w:color w:val="000000" w:themeColor="text1"/>
          <w:spacing w:val="-9"/>
        </w:rPr>
        <w:t xml:space="preserve"> </w:t>
      </w:r>
      <w:r w:rsidRPr="00781DDC">
        <w:rPr>
          <w:color w:val="000000" w:themeColor="text1"/>
        </w:rPr>
        <w:t>propostas,</w:t>
      </w:r>
      <w:r w:rsidRPr="00781DDC">
        <w:rPr>
          <w:color w:val="000000" w:themeColor="text1"/>
          <w:spacing w:val="-10"/>
        </w:rPr>
        <w:t xml:space="preserve"> </w:t>
      </w:r>
      <w:r w:rsidRPr="00781DDC">
        <w:rPr>
          <w:color w:val="000000" w:themeColor="text1"/>
        </w:rPr>
        <w:t>serão</w:t>
      </w:r>
      <w:r w:rsidRPr="00781DDC">
        <w:rPr>
          <w:color w:val="000000" w:themeColor="text1"/>
          <w:spacing w:val="-10"/>
        </w:rPr>
        <w:t xml:space="preserve"> </w:t>
      </w:r>
      <w:r w:rsidRPr="00781DDC">
        <w:rPr>
          <w:color w:val="000000" w:themeColor="text1"/>
        </w:rPr>
        <w:t>utilizados</w:t>
      </w:r>
      <w:r w:rsidRPr="00781DDC">
        <w:rPr>
          <w:color w:val="000000" w:themeColor="text1"/>
          <w:spacing w:val="-9"/>
        </w:rPr>
        <w:t xml:space="preserve"> </w:t>
      </w:r>
      <w:r w:rsidRPr="00781DDC">
        <w:rPr>
          <w:color w:val="000000" w:themeColor="text1"/>
        </w:rPr>
        <w:t>os</w:t>
      </w:r>
      <w:r w:rsidRPr="00781DDC">
        <w:rPr>
          <w:color w:val="000000" w:themeColor="text1"/>
          <w:spacing w:val="-9"/>
        </w:rPr>
        <w:t xml:space="preserve"> </w:t>
      </w:r>
      <w:r w:rsidRPr="00781DDC">
        <w:rPr>
          <w:color w:val="000000" w:themeColor="text1"/>
        </w:rPr>
        <w:t>seguintes</w:t>
      </w:r>
      <w:r w:rsidRPr="00781DDC">
        <w:rPr>
          <w:color w:val="000000" w:themeColor="text1"/>
          <w:spacing w:val="-9"/>
        </w:rPr>
        <w:t xml:space="preserve"> </w:t>
      </w:r>
      <w:r w:rsidRPr="00781DDC">
        <w:rPr>
          <w:color w:val="000000" w:themeColor="text1"/>
        </w:rPr>
        <w:t>critérios</w:t>
      </w:r>
      <w:r w:rsidRPr="00781DDC">
        <w:rPr>
          <w:color w:val="000000" w:themeColor="text1"/>
          <w:spacing w:val="-9"/>
        </w:rPr>
        <w:t xml:space="preserve"> </w:t>
      </w:r>
      <w:r w:rsidRPr="00781DDC">
        <w:rPr>
          <w:color w:val="000000" w:themeColor="text1"/>
        </w:rPr>
        <w:t>de</w:t>
      </w:r>
      <w:r w:rsidRPr="00781DDC">
        <w:rPr>
          <w:color w:val="000000" w:themeColor="text1"/>
          <w:spacing w:val="-9"/>
        </w:rPr>
        <w:t xml:space="preserve"> </w:t>
      </w:r>
      <w:r w:rsidRPr="00781DDC">
        <w:rPr>
          <w:color w:val="000000" w:themeColor="text1"/>
        </w:rPr>
        <w:t xml:space="preserve">desempate, nesta ordem: </w:t>
      </w:r>
    </w:p>
    <w:p w14:paraId="5A477E37" w14:textId="77777777" w:rsidR="00261312" w:rsidRPr="00781DDC" w:rsidRDefault="00261312" w:rsidP="00781DDC">
      <w:pPr>
        <w:pStyle w:val="NormalWeb"/>
        <w:spacing w:before="120" w:beforeAutospacing="0" w:after="120"/>
        <w:jc w:val="both"/>
        <w:rPr>
          <w:color w:val="000000" w:themeColor="text1"/>
        </w:rPr>
      </w:pPr>
      <w:bookmarkStart w:id="5" w:name="art60i"/>
      <w:bookmarkEnd w:id="5"/>
      <w:r w:rsidRPr="00781DDC">
        <w:rPr>
          <w:color w:val="000000" w:themeColor="text1"/>
        </w:rPr>
        <w:t>I - disputa final, hipótese em que os licitantes empatados poderão apresentar nova proposta em ato contínuo à classificação;</w:t>
      </w:r>
    </w:p>
    <w:p w14:paraId="03C1EB03" w14:textId="77777777" w:rsidR="00261312" w:rsidRPr="00781DDC" w:rsidRDefault="00261312" w:rsidP="00781DDC">
      <w:pPr>
        <w:pStyle w:val="NormalWeb"/>
        <w:spacing w:before="120" w:beforeAutospacing="0" w:after="120"/>
        <w:jc w:val="both"/>
        <w:rPr>
          <w:color w:val="000000" w:themeColor="text1"/>
        </w:rPr>
      </w:pPr>
      <w:bookmarkStart w:id="6" w:name="art60ii"/>
      <w:bookmarkEnd w:id="6"/>
      <w:r w:rsidRPr="00781DDC">
        <w:rPr>
          <w:color w:val="000000" w:themeColor="text1"/>
        </w:rPr>
        <w:t>II - avaliação do desempenho contratual prévio dos licitantes, para a qual deverão preferencialmente ser utilizados registros cadastrais para efeito de atesto de cumprimento de obrigações previstos nesta Lei;</w:t>
      </w:r>
    </w:p>
    <w:p w14:paraId="41617C33" w14:textId="77777777" w:rsidR="00261312" w:rsidRPr="00781DDC" w:rsidRDefault="00261312" w:rsidP="00781DDC">
      <w:pPr>
        <w:pStyle w:val="NormalWeb"/>
        <w:spacing w:before="120" w:beforeAutospacing="0" w:after="120"/>
        <w:jc w:val="both"/>
        <w:rPr>
          <w:color w:val="000000" w:themeColor="text1"/>
        </w:rPr>
      </w:pPr>
      <w:bookmarkStart w:id="7" w:name="art60iii"/>
      <w:bookmarkEnd w:id="7"/>
      <w:r w:rsidRPr="00781DDC">
        <w:rPr>
          <w:color w:val="000000" w:themeColor="text1"/>
        </w:rPr>
        <w:lastRenderedPageBreak/>
        <w:t xml:space="preserve">III - desenvolvimento pelo licitante de ações de equidade entre homens e mulheres no ambiente de trabalho, conforme regulamento;     </w:t>
      </w:r>
    </w:p>
    <w:p w14:paraId="53E68D83" w14:textId="77777777" w:rsidR="00261312" w:rsidRPr="00781DDC" w:rsidRDefault="00261312" w:rsidP="00781DDC">
      <w:pPr>
        <w:pStyle w:val="NormalWeb"/>
        <w:spacing w:before="120" w:beforeAutospacing="0" w:after="120"/>
        <w:jc w:val="both"/>
        <w:rPr>
          <w:color w:val="000000" w:themeColor="text1"/>
        </w:rPr>
      </w:pPr>
      <w:bookmarkStart w:id="8" w:name="art60iv"/>
      <w:bookmarkEnd w:id="8"/>
      <w:r w:rsidRPr="00781DDC">
        <w:rPr>
          <w:color w:val="000000" w:themeColor="text1"/>
        </w:rPr>
        <w:t>IV - desenvolvimento pelo licitante de programa de integridade, conforme orientações dos órgãos de controle.</w:t>
      </w:r>
    </w:p>
    <w:p w14:paraId="4ECFC463" w14:textId="12B45A0B" w:rsidR="00261312" w:rsidRPr="00781DDC" w:rsidRDefault="00261312" w:rsidP="00781DDC">
      <w:pPr>
        <w:pStyle w:val="NormalWeb"/>
        <w:spacing w:before="120" w:beforeAutospacing="0" w:after="120"/>
        <w:jc w:val="both"/>
        <w:rPr>
          <w:color w:val="000000" w:themeColor="text1"/>
        </w:rPr>
      </w:pPr>
      <w:bookmarkStart w:id="9" w:name="art60§1"/>
      <w:bookmarkEnd w:id="9"/>
      <w:r w:rsidRPr="00781DDC">
        <w:rPr>
          <w:color w:val="000000" w:themeColor="text1"/>
        </w:rPr>
        <w:t>10.</w:t>
      </w:r>
      <w:r w:rsidR="008244A5" w:rsidRPr="00781DDC">
        <w:rPr>
          <w:color w:val="000000" w:themeColor="text1"/>
        </w:rPr>
        <w:t>34</w:t>
      </w:r>
      <w:r w:rsidRPr="00781DDC">
        <w:rPr>
          <w:color w:val="000000" w:themeColor="text1"/>
        </w:rPr>
        <w:t>. Em igualdade de condições, se não houver desempate, será assegurada preferência, sucessivamente, aos bens e serviços produzidos ou prestados por:</w:t>
      </w:r>
    </w:p>
    <w:p w14:paraId="13ADF617" w14:textId="77777777" w:rsidR="00261312" w:rsidRPr="00781DDC" w:rsidRDefault="00261312" w:rsidP="00781DDC">
      <w:pPr>
        <w:pStyle w:val="NormalWeb"/>
        <w:spacing w:before="120" w:beforeAutospacing="0" w:after="120"/>
        <w:jc w:val="both"/>
        <w:rPr>
          <w:color w:val="000000" w:themeColor="text1"/>
        </w:rPr>
      </w:pPr>
      <w:bookmarkStart w:id="10" w:name="art60§1i"/>
      <w:bookmarkEnd w:id="10"/>
      <w:r w:rsidRPr="00781DDC">
        <w:rPr>
          <w:color w:val="000000" w:themeColor="text1"/>
        </w:rPr>
        <w:t>I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C687F5" w14:textId="77777777" w:rsidR="00261312" w:rsidRPr="00781DDC" w:rsidRDefault="00261312" w:rsidP="00781DDC">
      <w:pPr>
        <w:pStyle w:val="NormalWeb"/>
        <w:spacing w:before="120" w:beforeAutospacing="0" w:after="120"/>
        <w:jc w:val="both"/>
        <w:rPr>
          <w:color w:val="000000" w:themeColor="text1"/>
        </w:rPr>
      </w:pPr>
      <w:bookmarkStart w:id="11" w:name="art60§1ii"/>
      <w:bookmarkEnd w:id="11"/>
      <w:r w:rsidRPr="00781DDC">
        <w:rPr>
          <w:color w:val="000000" w:themeColor="text1"/>
        </w:rPr>
        <w:t>II - empresas brasileiras;</w:t>
      </w:r>
    </w:p>
    <w:p w14:paraId="425A6CF0" w14:textId="77777777" w:rsidR="00261312" w:rsidRPr="00781DDC" w:rsidRDefault="00261312" w:rsidP="00781DDC">
      <w:pPr>
        <w:pStyle w:val="NormalWeb"/>
        <w:spacing w:before="120" w:beforeAutospacing="0" w:after="120"/>
        <w:jc w:val="both"/>
        <w:rPr>
          <w:color w:val="000000" w:themeColor="text1"/>
        </w:rPr>
      </w:pPr>
      <w:bookmarkStart w:id="12" w:name="art60§1iii"/>
      <w:bookmarkEnd w:id="12"/>
      <w:r w:rsidRPr="00781DDC">
        <w:rPr>
          <w:color w:val="000000" w:themeColor="text1"/>
        </w:rPr>
        <w:t>III - empresas que invistam em pesquisa e no desenvolvimento de tecnologia no País;</w:t>
      </w:r>
    </w:p>
    <w:p w14:paraId="2212101A" w14:textId="77777777" w:rsidR="00261312" w:rsidRPr="00781DDC" w:rsidRDefault="00261312" w:rsidP="00781DDC">
      <w:pPr>
        <w:pStyle w:val="NormalWeb"/>
        <w:spacing w:before="120" w:beforeAutospacing="0" w:after="120"/>
        <w:jc w:val="both"/>
        <w:rPr>
          <w:color w:val="000000" w:themeColor="text1"/>
        </w:rPr>
      </w:pPr>
      <w:bookmarkStart w:id="13" w:name="art60§1iv"/>
      <w:bookmarkEnd w:id="13"/>
      <w:r w:rsidRPr="00781DDC">
        <w:rPr>
          <w:color w:val="000000" w:themeColor="text1"/>
        </w:rPr>
        <w:t xml:space="preserve">IV - </w:t>
      </w:r>
      <w:proofErr w:type="gramStart"/>
      <w:r w:rsidRPr="00781DDC">
        <w:rPr>
          <w:color w:val="000000" w:themeColor="text1"/>
        </w:rPr>
        <w:t>empresas</w:t>
      </w:r>
      <w:proofErr w:type="gramEnd"/>
      <w:r w:rsidRPr="00781DDC">
        <w:rPr>
          <w:color w:val="000000" w:themeColor="text1"/>
        </w:rPr>
        <w:t xml:space="preserve"> que comprovem a prática de mitigação, nos termos da </w:t>
      </w:r>
      <w:hyperlink r:id="rId36" w:history="1">
        <w:r w:rsidRPr="00781DDC">
          <w:rPr>
            <w:rStyle w:val="Hyperlink"/>
            <w:color w:val="000000" w:themeColor="text1"/>
          </w:rPr>
          <w:t>Lei nº 12.187, de 29 de dezembro de 2009.</w:t>
        </w:r>
      </w:hyperlink>
    </w:p>
    <w:p w14:paraId="2A0071EA" w14:textId="4DFD79FD" w:rsidR="00261312" w:rsidRPr="00781DDC" w:rsidRDefault="00261312" w:rsidP="00781DDC">
      <w:pPr>
        <w:pStyle w:val="NormalWeb"/>
        <w:spacing w:before="120" w:beforeAutospacing="0" w:after="120"/>
        <w:jc w:val="both"/>
        <w:rPr>
          <w:color w:val="000000" w:themeColor="text1"/>
        </w:rPr>
      </w:pPr>
      <w:bookmarkStart w:id="14" w:name="art60§2"/>
      <w:bookmarkEnd w:id="14"/>
      <w:r w:rsidRPr="00781DDC">
        <w:rPr>
          <w:color w:val="000000" w:themeColor="text1"/>
        </w:rPr>
        <w:t>10.</w:t>
      </w:r>
      <w:r w:rsidR="008244A5" w:rsidRPr="00781DDC">
        <w:rPr>
          <w:color w:val="000000" w:themeColor="text1"/>
        </w:rPr>
        <w:t>34</w:t>
      </w:r>
      <w:r w:rsidRPr="00781DDC">
        <w:rPr>
          <w:color w:val="000000" w:themeColor="text1"/>
        </w:rPr>
        <w:t>.1. As regras previstas no </w:t>
      </w:r>
      <w:r w:rsidRPr="00781DDC">
        <w:rPr>
          <w:b/>
          <w:bCs/>
          <w:color w:val="000000" w:themeColor="text1"/>
        </w:rPr>
        <w:t>caput</w:t>
      </w:r>
      <w:r w:rsidRPr="00781DDC">
        <w:rPr>
          <w:color w:val="000000" w:themeColor="text1"/>
        </w:rPr>
        <w:t> deste artigo não prejudicarão a aplicação do disposto no </w:t>
      </w:r>
      <w:hyperlink r:id="rId37" w:anchor="art44" w:history="1">
        <w:r w:rsidRPr="00781DDC">
          <w:rPr>
            <w:rStyle w:val="Hyperlink"/>
            <w:color w:val="000000" w:themeColor="text1"/>
          </w:rPr>
          <w:t>art. 44 da Lei Complementar nº 123, de 14 de dezembro de 2006.</w:t>
        </w:r>
      </w:hyperlink>
      <w:bookmarkStart w:id="15" w:name="art61"/>
      <w:bookmarkEnd w:id="15"/>
    </w:p>
    <w:p w14:paraId="6E1EE7E2" w14:textId="52EE2D1E" w:rsidR="00261312" w:rsidRPr="00781DDC" w:rsidRDefault="00261312" w:rsidP="00781DDC">
      <w:pPr>
        <w:pStyle w:val="NormalWeb"/>
        <w:spacing w:before="120" w:beforeAutospacing="0" w:after="120"/>
        <w:jc w:val="both"/>
        <w:rPr>
          <w:color w:val="000000" w:themeColor="text1"/>
        </w:rPr>
      </w:pPr>
      <w:r w:rsidRPr="00781DDC">
        <w:rPr>
          <w:color w:val="000000" w:themeColor="text1"/>
        </w:rPr>
        <w:t>10.</w:t>
      </w:r>
      <w:r w:rsidR="008244A5" w:rsidRPr="00781DDC">
        <w:rPr>
          <w:color w:val="000000" w:themeColor="text1"/>
        </w:rPr>
        <w:t>35</w:t>
      </w:r>
      <w:r w:rsidRPr="00781DDC">
        <w:rPr>
          <w:color w:val="000000" w:themeColor="text1"/>
        </w:rPr>
        <w:t>. Definido o resultado do julgamento, a Administração poderá negociar condições mais vantajosas com o primeiro colocado.</w:t>
      </w:r>
      <w:bookmarkStart w:id="16" w:name="art61§1"/>
      <w:bookmarkEnd w:id="16"/>
    </w:p>
    <w:p w14:paraId="32B2CD0D" w14:textId="77777777" w:rsidR="00261312" w:rsidRPr="00781DDC" w:rsidRDefault="00261312" w:rsidP="00781DDC">
      <w:pPr>
        <w:pStyle w:val="NormalWeb"/>
        <w:spacing w:before="120" w:beforeAutospacing="0" w:after="120"/>
        <w:jc w:val="both"/>
        <w:rPr>
          <w:color w:val="000000" w:themeColor="text1"/>
        </w:rPr>
      </w:pPr>
      <w:r w:rsidRPr="00781DDC">
        <w:rPr>
          <w:color w:val="000000" w:themeColor="text1"/>
        </w:rPr>
        <w:t>I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bookmarkStart w:id="17" w:name="art61§2"/>
      <w:bookmarkEnd w:id="17"/>
    </w:p>
    <w:p w14:paraId="1071409F" w14:textId="1AAE93F3" w:rsidR="00261312" w:rsidRPr="00781DDC" w:rsidRDefault="00261312" w:rsidP="00781DDC">
      <w:pPr>
        <w:pStyle w:val="NormalWeb"/>
        <w:spacing w:before="120" w:beforeAutospacing="0" w:after="120"/>
        <w:jc w:val="both"/>
      </w:pPr>
      <w:r w:rsidRPr="00781DDC">
        <w:rPr>
          <w:color w:val="000000" w:themeColor="text1"/>
        </w:rPr>
        <w:t xml:space="preserve">II - A negociação será conduzida </w:t>
      </w:r>
      <w:r w:rsidR="00E5047F" w:rsidRPr="00781DDC">
        <w:rPr>
          <w:color w:val="000000" w:themeColor="text1"/>
        </w:rPr>
        <w:t>pelo (a) Pregoeiro (a)</w:t>
      </w:r>
      <w:r w:rsidRPr="00781DDC">
        <w:rPr>
          <w:color w:val="000000" w:themeColor="text1"/>
        </w:rPr>
        <w:t xml:space="preserve">, na forma de regulamento, e, depois de concluída, terá seu resultado divulgado a todos os licitantes e anexado </w:t>
      </w:r>
      <w:r w:rsidRPr="00781DDC">
        <w:t>aos autos do processo licitatório.</w:t>
      </w:r>
    </w:p>
    <w:p w14:paraId="63C8BF85" w14:textId="4CC32DB9" w:rsidR="00261312" w:rsidRPr="00781DDC" w:rsidRDefault="00261312" w:rsidP="00781DDC">
      <w:pPr>
        <w:pStyle w:val="PargrafodaLista"/>
        <w:tabs>
          <w:tab w:val="left" w:pos="426"/>
          <w:tab w:val="left" w:pos="709"/>
          <w:tab w:val="left" w:pos="1134"/>
        </w:tabs>
        <w:spacing w:before="120" w:after="120"/>
        <w:ind w:left="0"/>
        <w:jc w:val="both"/>
      </w:pPr>
      <w:r w:rsidRPr="00781DDC">
        <w:t>10.</w:t>
      </w:r>
      <w:r w:rsidR="008244A5" w:rsidRPr="00781DDC">
        <w:t>36</w:t>
      </w:r>
      <w:r w:rsidRPr="00781DDC">
        <w:t xml:space="preserve"> – Toda a negociação realizada no certame será feita através do sistema, podendo</w:t>
      </w:r>
      <w:r w:rsidRPr="00781DDC">
        <w:rPr>
          <w:spacing w:val="-3"/>
        </w:rPr>
        <w:t xml:space="preserve"> </w:t>
      </w:r>
      <w:r w:rsidRPr="00781DDC">
        <w:t>ser</w:t>
      </w:r>
      <w:r w:rsidRPr="00781DDC">
        <w:rPr>
          <w:spacing w:val="-2"/>
        </w:rPr>
        <w:t xml:space="preserve"> </w:t>
      </w:r>
      <w:r w:rsidRPr="00781DDC">
        <w:t>acompanhada</w:t>
      </w:r>
      <w:r w:rsidRPr="00781DDC">
        <w:rPr>
          <w:spacing w:val="-3"/>
        </w:rPr>
        <w:t xml:space="preserve"> </w:t>
      </w:r>
      <w:r w:rsidRPr="00781DDC">
        <w:t>pelos</w:t>
      </w:r>
      <w:r w:rsidRPr="00781DDC">
        <w:rPr>
          <w:spacing w:val="-3"/>
        </w:rPr>
        <w:t xml:space="preserve"> </w:t>
      </w:r>
      <w:r w:rsidRPr="00781DDC">
        <w:t>demais</w:t>
      </w:r>
      <w:r w:rsidRPr="00781DDC">
        <w:rPr>
          <w:spacing w:val="-3"/>
        </w:rPr>
        <w:t xml:space="preserve"> </w:t>
      </w:r>
      <w:r w:rsidRPr="00781DDC">
        <w:rPr>
          <w:spacing w:val="-2"/>
        </w:rPr>
        <w:t>licitantes.</w:t>
      </w:r>
    </w:p>
    <w:p w14:paraId="27682E28" w14:textId="77777777" w:rsidR="00261312" w:rsidRPr="00781DDC" w:rsidRDefault="00261312" w:rsidP="00781DDC">
      <w:pPr>
        <w:pStyle w:val="Ttulo2"/>
        <w:numPr>
          <w:ilvl w:val="0"/>
          <w:numId w:val="26"/>
        </w:numPr>
        <w:tabs>
          <w:tab w:val="left" w:pos="426"/>
          <w:tab w:val="left" w:pos="623"/>
        </w:tabs>
        <w:spacing w:before="120" w:after="120"/>
        <w:ind w:left="0" w:firstLine="0"/>
        <w:rPr>
          <w:szCs w:val="24"/>
        </w:rPr>
      </w:pPr>
      <w:r w:rsidRPr="00781DDC">
        <w:rPr>
          <w:szCs w:val="24"/>
        </w:rPr>
        <w:t xml:space="preserve">DOS </w:t>
      </w:r>
      <w:r w:rsidRPr="00781DDC">
        <w:rPr>
          <w:spacing w:val="-2"/>
          <w:szCs w:val="24"/>
        </w:rPr>
        <w:t>RECURSOS</w:t>
      </w:r>
    </w:p>
    <w:p w14:paraId="62BF6A07" w14:textId="69E7023C" w:rsidR="00261312" w:rsidRPr="00781DDC" w:rsidRDefault="00261312" w:rsidP="00781DDC">
      <w:pPr>
        <w:pStyle w:val="PargrafodaLista"/>
        <w:tabs>
          <w:tab w:val="left" w:pos="709"/>
          <w:tab w:val="left" w:pos="895"/>
        </w:tabs>
        <w:spacing w:before="120" w:after="120"/>
        <w:ind w:left="0"/>
        <w:jc w:val="both"/>
        <w:rPr>
          <w:color w:val="000000" w:themeColor="text1"/>
        </w:rPr>
      </w:pPr>
      <w:r w:rsidRPr="00781DDC">
        <w:t xml:space="preserve">11.1 - Proferida a decisão que declarar o </w:t>
      </w:r>
      <w:r w:rsidRPr="00781DDC">
        <w:rPr>
          <w:color w:val="000000" w:themeColor="text1"/>
        </w:rPr>
        <w:t>vencedor na Plataforma LICITANET</w:t>
      </w:r>
      <w:r w:rsidR="007E6CF4" w:rsidRPr="00781DDC">
        <w:rPr>
          <w:color w:val="000000" w:themeColor="text1"/>
        </w:rPr>
        <w:t xml:space="preserve"> o(a) Pregoeiro(a) </w:t>
      </w:r>
      <w:r w:rsidRPr="00781DDC">
        <w:rPr>
          <w:color w:val="000000" w:themeColor="text1"/>
        </w:rPr>
        <w:t>informará aos</w:t>
      </w:r>
      <w:r w:rsidRPr="00781DDC">
        <w:rPr>
          <w:color w:val="000000" w:themeColor="text1"/>
          <w:spacing w:val="1"/>
        </w:rPr>
        <w:t xml:space="preserve"> </w:t>
      </w:r>
      <w:r w:rsidRPr="00781DDC">
        <w:rPr>
          <w:color w:val="000000" w:themeColor="text1"/>
        </w:rPr>
        <w:t>licitantes, por meio da plataforma, que poderão</w:t>
      </w:r>
      <w:r w:rsidRPr="00781DDC">
        <w:rPr>
          <w:color w:val="000000" w:themeColor="text1"/>
          <w:spacing w:val="1"/>
        </w:rPr>
        <w:t xml:space="preserve"> </w:t>
      </w:r>
      <w:r w:rsidRPr="00781DDC">
        <w:rPr>
          <w:color w:val="000000" w:themeColor="text1"/>
        </w:rPr>
        <w:t>interpor</w:t>
      </w:r>
      <w:r w:rsidRPr="00781DDC">
        <w:rPr>
          <w:color w:val="000000" w:themeColor="text1"/>
          <w:spacing w:val="1"/>
        </w:rPr>
        <w:t xml:space="preserve"> </w:t>
      </w:r>
      <w:r w:rsidRPr="00781DDC">
        <w:rPr>
          <w:color w:val="000000" w:themeColor="text1"/>
        </w:rPr>
        <w:t>recurso</w:t>
      </w:r>
      <w:r w:rsidRPr="00781DDC">
        <w:rPr>
          <w:color w:val="000000" w:themeColor="text1"/>
          <w:spacing w:val="1"/>
        </w:rPr>
        <w:t xml:space="preserve"> </w:t>
      </w:r>
      <w:r w:rsidRPr="00781DDC">
        <w:rPr>
          <w:color w:val="000000" w:themeColor="text1"/>
        </w:rPr>
        <w:t>imediata</w:t>
      </w:r>
      <w:r w:rsidRPr="00781DDC">
        <w:rPr>
          <w:color w:val="000000" w:themeColor="text1"/>
          <w:spacing w:val="1"/>
        </w:rPr>
        <w:t xml:space="preserve"> </w:t>
      </w:r>
      <w:r w:rsidRPr="00781DDC">
        <w:rPr>
          <w:color w:val="000000" w:themeColor="text1"/>
        </w:rPr>
        <w:t>e</w:t>
      </w:r>
      <w:r w:rsidRPr="00781DDC">
        <w:rPr>
          <w:color w:val="000000" w:themeColor="text1"/>
          <w:spacing w:val="1"/>
        </w:rPr>
        <w:t xml:space="preserve"> </w:t>
      </w:r>
      <w:r w:rsidRPr="00781DDC">
        <w:rPr>
          <w:color w:val="000000" w:themeColor="text1"/>
        </w:rPr>
        <w:t>motivadamente,</w:t>
      </w:r>
      <w:r w:rsidRPr="00781DDC">
        <w:rPr>
          <w:color w:val="000000" w:themeColor="text1"/>
          <w:spacing w:val="1"/>
        </w:rPr>
        <w:t xml:space="preserve"> </w:t>
      </w:r>
      <w:r w:rsidRPr="00781DDC">
        <w:rPr>
          <w:color w:val="000000" w:themeColor="text1"/>
        </w:rPr>
        <w:t>por</w:t>
      </w:r>
      <w:r w:rsidRPr="00781DDC">
        <w:rPr>
          <w:color w:val="000000" w:themeColor="text1"/>
          <w:spacing w:val="1"/>
        </w:rPr>
        <w:t xml:space="preserve"> </w:t>
      </w:r>
      <w:r w:rsidRPr="00781DDC">
        <w:rPr>
          <w:color w:val="000000" w:themeColor="text1"/>
        </w:rPr>
        <w:t>meio</w:t>
      </w:r>
      <w:r w:rsidRPr="00781DDC">
        <w:rPr>
          <w:color w:val="000000" w:themeColor="text1"/>
          <w:spacing w:val="1"/>
        </w:rPr>
        <w:t xml:space="preserve"> </w:t>
      </w:r>
      <w:r w:rsidRPr="00781DDC">
        <w:rPr>
          <w:color w:val="000000" w:themeColor="text1"/>
        </w:rPr>
        <w:t>eletrônico,</w:t>
      </w:r>
      <w:r w:rsidRPr="00781DDC">
        <w:rPr>
          <w:color w:val="000000" w:themeColor="text1"/>
          <w:spacing w:val="1"/>
        </w:rPr>
        <w:t xml:space="preserve"> </w:t>
      </w:r>
      <w:r w:rsidRPr="00781DDC">
        <w:rPr>
          <w:color w:val="000000" w:themeColor="text1"/>
        </w:rPr>
        <w:t>utilizando</w:t>
      </w:r>
      <w:r w:rsidRPr="00781DDC">
        <w:rPr>
          <w:color w:val="000000" w:themeColor="text1"/>
          <w:spacing w:val="60"/>
        </w:rPr>
        <w:t xml:space="preserve"> </w:t>
      </w:r>
      <w:proofErr w:type="gramStart"/>
      <w:r w:rsidRPr="00781DDC">
        <w:rPr>
          <w:color w:val="000000" w:themeColor="text1"/>
        </w:rPr>
        <w:t xml:space="preserve">para </w:t>
      </w:r>
      <w:r w:rsidRPr="00781DDC">
        <w:rPr>
          <w:color w:val="000000" w:themeColor="text1"/>
          <w:spacing w:val="-57"/>
        </w:rPr>
        <w:t xml:space="preserve"> </w:t>
      </w:r>
      <w:r w:rsidRPr="00781DDC">
        <w:rPr>
          <w:color w:val="000000" w:themeColor="text1"/>
        </w:rPr>
        <w:t>tanto</w:t>
      </w:r>
      <w:proofErr w:type="gramEnd"/>
      <w:r w:rsidRPr="00781DDC">
        <w:rPr>
          <w:color w:val="000000" w:themeColor="text1"/>
        </w:rPr>
        <w:t>,</w:t>
      </w:r>
      <w:r w:rsidRPr="00781DDC">
        <w:rPr>
          <w:color w:val="000000" w:themeColor="text1"/>
          <w:spacing w:val="1"/>
        </w:rPr>
        <w:t xml:space="preserve"> </w:t>
      </w:r>
      <w:r w:rsidRPr="00781DDC">
        <w:rPr>
          <w:color w:val="000000" w:themeColor="text1"/>
        </w:rPr>
        <w:t>exclusivamente,</w:t>
      </w:r>
      <w:r w:rsidRPr="00781DDC">
        <w:rPr>
          <w:color w:val="000000" w:themeColor="text1"/>
          <w:spacing w:val="1"/>
        </w:rPr>
        <w:t xml:space="preserve"> </w:t>
      </w:r>
      <w:r w:rsidRPr="00781DDC">
        <w:rPr>
          <w:color w:val="000000" w:themeColor="text1"/>
        </w:rPr>
        <w:t>campo</w:t>
      </w:r>
      <w:r w:rsidRPr="00781DDC">
        <w:rPr>
          <w:color w:val="000000" w:themeColor="text1"/>
          <w:spacing w:val="1"/>
        </w:rPr>
        <w:t xml:space="preserve"> </w:t>
      </w:r>
      <w:r w:rsidRPr="00781DDC">
        <w:rPr>
          <w:color w:val="000000" w:themeColor="text1"/>
        </w:rPr>
        <w:t>próprio</w:t>
      </w:r>
      <w:r w:rsidRPr="00781DDC">
        <w:rPr>
          <w:color w:val="000000" w:themeColor="text1"/>
          <w:spacing w:val="1"/>
        </w:rPr>
        <w:t xml:space="preserve"> </w:t>
      </w:r>
      <w:r w:rsidRPr="00781DDC">
        <w:rPr>
          <w:color w:val="000000" w:themeColor="text1"/>
        </w:rPr>
        <w:t>disponibilizado</w:t>
      </w:r>
      <w:r w:rsidRPr="00781DDC">
        <w:rPr>
          <w:color w:val="000000" w:themeColor="text1"/>
          <w:spacing w:val="1"/>
        </w:rPr>
        <w:t xml:space="preserve"> </w:t>
      </w:r>
      <w:r w:rsidRPr="00781DDC">
        <w:rPr>
          <w:color w:val="000000" w:themeColor="text1"/>
        </w:rPr>
        <w:t>no</w:t>
      </w:r>
      <w:r w:rsidRPr="00781DDC">
        <w:rPr>
          <w:color w:val="000000" w:themeColor="text1"/>
          <w:spacing w:val="1"/>
        </w:rPr>
        <w:t xml:space="preserve"> </w:t>
      </w:r>
      <w:r w:rsidRPr="00781DDC">
        <w:rPr>
          <w:color w:val="000000" w:themeColor="text1"/>
        </w:rPr>
        <w:t>sistema</w:t>
      </w:r>
      <w:r w:rsidRPr="00781DDC">
        <w:rPr>
          <w:color w:val="000000" w:themeColor="text1"/>
          <w:spacing w:val="1"/>
        </w:rPr>
        <w:t xml:space="preserve"> </w:t>
      </w:r>
      <w:r w:rsidRPr="00781DDC">
        <w:rPr>
          <w:color w:val="000000" w:themeColor="text1"/>
          <w:u w:val="single"/>
        </w:rPr>
        <w:t>https://www.licitanet.com.br/</w:t>
      </w:r>
      <w:r w:rsidRPr="00781DDC">
        <w:rPr>
          <w:color w:val="000000" w:themeColor="text1"/>
        </w:rPr>
        <w:t>, sob pena de preclusão.</w:t>
      </w:r>
    </w:p>
    <w:p w14:paraId="645382E8" w14:textId="31C40688" w:rsidR="00261312" w:rsidRPr="00781DDC" w:rsidRDefault="00261312" w:rsidP="00781DDC">
      <w:pPr>
        <w:pStyle w:val="PargrafodaLista"/>
        <w:tabs>
          <w:tab w:val="left" w:pos="709"/>
        </w:tabs>
        <w:spacing w:before="120" w:after="120"/>
        <w:ind w:left="0"/>
        <w:jc w:val="both"/>
        <w:rPr>
          <w:color w:val="000000" w:themeColor="text1"/>
        </w:rPr>
      </w:pPr>
      <w:r w:rsidRPr="00781DDC">
        <w:rPr>
          <w:color w:val="000000" w:themeColor="text1"/>
        </w:rPr>
        <w:t>11.2 - A interposição de recurso referente ao julgamento das propostas, à habilitação ou inabilitação de licitantes, à anulação ou revogação da licitação, observará o disposto no art. 165 da Lei nº 14.133, de 2021.</w:t>
      </w:r>
    </w:p>
    <w:p w14:paraId="72D1DB7D" w14:textId="2CC58EB7" w:rsidR="00261312" w:rsidRPr="00781DDC" w:rsidRDefault="00261312" w:rsidP="00781DDC">
      <w:pPr>
        <w:pStyle w:val="Ttulo2"/>
        <w:tabs>
          <w:tab w:val="left" w:pos="426"/>
          <w:tab w:val="left" w:pos="623"/>
        </w:tabs>
        <w:spacing w:before="120" w:after="120"/>
        <w:rPr>
          <w:b w:val="0"/>
          <w:color w:val="000000" w:themeColor="text1"/>
          <w:szCs w:val="24"/>
        </w:rPr>
      </w:pPr>
      <w:r w:rsidRPr="00781DDC">
        <w:rPr>
          <w:b w:val="0"/>
          <w:color w:val="000000" w:themeColor="text1"/>
          <w:szCs w:val="24"/>
        </w:rPr>
        <w:t xml:space="preserve">11.3. </w:t>
      </w:r>
      <w:r w:rsidR="006644A8" w:rsidRPr="00781DDC">
        <w:rPr>
          <w:b w:val="0"/>
          <w:color w:val="000000" w:themeColor="text1"/>
          <w:szCs w:val="24"/>
        </w:rPr>
        <w:t>O(A) Pregoeiro(a)</w:t>
      </w:r>
      <w:r w:rsidR="006644A8" w:rsidRPr="00781DDC">
        <w:rPr>
          <w:color w:val="000000" w:themeColor="text1"/>
          <w:szCs w:val="24"/>
        </w:rPr>
        <w:t xml:space="preserve"> </w:t>
      </w:r>
      <w:r w:rsidRPr="00781DDC">
        <w:rPr>
          <w:b w:val="0"/>
          <w:color w:val="000000" w:themeColor="text1"/>
          <w:szCs w:val="24"/>
        </w:rPr>
        <w:t>concederá o prazo de no mínimo 10 (dez) minutos, a seu critério, para que qualquer licitante manifeste a intenção de recorrer, de forma motivada, isto é, indicando contra quais decisões pretende recorrer e por quais motivos, em campo próprio do sistema.</w:t>
      </w:r>
    </w:p>
    <w:p w14:paraId="77DE491C" w14:textId="419F7704" w:rsidR="00261312" w:rsidRPr="00781DDC" w:rsidRDefault="00261312" w:rsidP="00781DDC">
      <w:pPr>
        <w:pStyle w:val="Ttulo2"/>
        <w:tabs>
          <w:tab w:val="left" w:pos="426"/>
          <w:tab w:val="left" w:pos="623"/>
        </w:tabs>
        <w:spacing w:before="120" w:after="120"/>
        <w:rPr>
          <w:b w:val="0"/>
          <w:color w:val="000000" w:themeColor="text1"/>
          <w:szCs w:val="24"/>
        </w:rPr>
      </w:pPr>
      <w:r w:rsidRPr="00781DDC">
        <w:rPr>
          <w:b w:val="0"/>
          <w:color w:val="000000" w:themeColor="text1"/>
          <w:szCs w:val="24"/>
        </w:rPr>
        <w:t xml:space="preserve">11.4. Havendo quem se manifeste, caberá </w:t>
      </w:r>
      <w:r w:rsidR="007E6CF4" w:rsidRPr="00781DDC">
        <w:rPr>
          <w:color w:val="000000" w:themeColor="text1"/>
          <w:szCs w:val="24"/>
        </w:rPr>
        <w:t xml:space="preserve">o(a) Pregoeiro(a) </w:t>
      </w:r>
      <w:r w:rsidRPr="00781DDC">
        <w:rPr>
          <w:b w:val="0"/>
          <w:color w:val="000000" w:themeColor="text1"/>
          <w:szCs w:val="24"/>
        </w:rPr>
        <w:t xml:space="preserve">verificar a tempestividade e a existência de motivação da intenção de recorrer, para decidir se admite ou não o recurso, fundamentadamente. </w:t>
      </w:r>
    </w:p>
    <w:p w14:paraId="25A7BD5F" w14:textId="75DD027C" w:rsidR="00261312" w:rsidRPr="00781DDC" w:rsidRDefault="00261312" w:rsidP="00781DDC">
      <w:pPr>
        <w:spacing w:before="120" w:after="120"/>
        <w:jc w:val="both"/>
        <w:rPr>
          <w:color w:val="000000" w:themeColor="text1"/>
          <w:sz w:val="24"/>
          <w:szCs w:val="24"/>
        </w:rPr>
      </w:pPr>
      <w:r w:rsidRPr="00781DDC">
        <w:rPr>
          <w:color w:val="000000" w:themeColor="text1"/>
          <w:sz w:val="24"/>
          <w:szCs w:val="24"/>
        </w:rPr>
        <w:t xml:space="preserve">11.5. Nesse momento </w:t>
      </w:r>
      <w:r w:rsidR="007E6CF4" w:rsidRPr="00781DDC">
        <w:rPr>
          <w:color w:val="000000" w:themeColor="text1"/>
          <w:sz w:val="24"/>
          <w:szCs w:val="24"/>
        </w:rPr>
        <w:t xml:space="preserve">o(a) Pregoeiro(a) </w:t>
      </w:r>
      <w:r w:rsidRPr="00781DDC">
        <w:rPr>
          <w:color w:val="000000" w:themeColor="text1"/>
          <w:sz w:val="24"/>
          <w:szCs w:val="24"/>
        </w:rPr>
        <w:t xml:space="preserve">não adentrará no mérito recursal, mas apenas verificará as condições de admissibilidade do recurso. </w:t>
      </w:r>
    </w:p>
    <w:p w14:paraId="2F18A547" w14:textId="53AE3A02" w:rsidR="00261312" w:rsidRPr="00781DDC" w:rsidRDefault="00261312" w:rsidP="00781DDC">
      <w:pPr>
        <w:spacing w:before="120" w:after="120"/>
        <w:jc w:val="both"/>
        <w:rPr>
          <w:color w:val="000000" w:themeColor="text1"/>
          <w:sz w:val="24"/>
          <w:szCs w:val="24"/>
        </w:rPr>
      </w:pPr>
      <w:r w:rsidRPr="00781DDC">
        <w:rPr>
          <w:color w:val="000000" w:themeColor="text1"/>
          <w:sz w:val="24"/>
          <w:szCs w:val="24"/>
        </w:rPr>
        <w:t xml:space="preserve">11.6. A falta de manifestação motivada do licitante quanto à intenção de recorrer importará a decadência desse direito. </w:t>
      </w:r>
    </w:p>
    <w:p w14:paraId="2EDD2A59" w14:textId="35CA01E9" w:rsidR="00D60B10" w:rsidRPr="00781DDC" w:rsidRDefault="00261312" w:rsidP="00781DDC">
      <w:pPr>
        <w:spacing w:before="120" w:after="120"/>
        <w:jc w:val="both"/>
        <w:rPr>
          <w:color w:val="000000" w:themeColor="text1"/>
          <w:sz w:val="24"/>
          <w:szCs w:val="24"/>
        </w:rPr>
      </w:pPr>
      <w:r w:rsidRPr="00781DDC">
        <w:rPr>
          <w:color w:val="000000" w:themeColor="text1"/>
          <w:sz w:val="24"/>
          <w:szCs w:val="24"/>
        </w:rPr>
        <w:lastRenderedPageBreak/>
        <w:t>11.7. Uma vez admitido o recurso, o recorrente terá, a partir de então, o prazo de 03 (três) dias úteis para apresentar as razões, pelo sistema eletrônico, ficando os demais licitantes, desde</w:t>
      </w:r>
      <w:r w:rsidR="00BE75B0">
        <w:rPr>
          <w:color w:val="000000" w:themeColor="text1"/>
          <w:sz w:val="24"/>
          <w:szCs w:val="24"/>
        </w:rPr>
        <w:t xml:space="preserve"> já</w:t>
      </w:r>
      <w:r w:rsidRPr="00781DDC">
        <w:rPr>
          <w:color w:val="000000" w:themeColor="text1"/>
          <w:sz w:val="24"/>
          <w:szCs w:val="24"/>
        </w:rPr>
        <w:t xml:space="preserve">, intimados para, querendo, apresentarem contrarrazões também pelo sistema eletrônico, em outros 03 (três) dias úteis, que começarão a contar do término do prazo do recorrente, sendo-lhes assegurada vista imediata dos elementos indispensáveis à defesa de seus interesses. </w:t>
      </w:r>
    </w:p>
    <w:p w14:paraId="0117FB74" w14:textId="77777777" w:rsidR="00D60B10" w:rsidRPr="00781DDC" w:rsidRDefault="00261312" w:rsidP="00781DDC">
      <w:pPr>
        <w:spacing w:before="120" w:after="120"/>
        <w:jc w:val="both"/>
        <w:rPr>
          <w:color w:val="000000" w:themeColor="text1"/>
          <w:sz w:val="24"/>
          <w:szCs w:val="24"/>
        </w:rPr>
      </w:pPr>
      <w:r w:rsidRPr="00781DDC">
        <w:rPr>
          <w:color w:val="000000" w:themeColor="text1"/>
          <w:sz w:val="24"/>
          <w:szCs w:val="24"/>
        </w:rPr>
        <w:t>1</w:t>
      </w:r>
      <w:r w:rsidRPr="00BE75B0">
        <w:rPr>
          <w:color w:val="000000" w:themeColor="text1"/>
          <w:sz w:val="24"/>
          <w:szCs w:val="24"/>
        </w:rPr>
        <w:t>1</w:t>
      </w:r>
      <w:r w:rsidRPr="00781DDC">
        <w:rPr>
          <w:color w:val="000000" w:themeColor="text1"/>
          <w:sz w:val="24"/>
          <w:szCs w:val="24"/>
        </w:rPr>
        <w:t xml:space="preserve">.9. O acolhimento do recurso invalida tão somente os atos insuscetíveis de aproveitamento. </w:t>
      </w:r>
    </w:p>
    <w:p w14:paraId="2BAFFEFC" w14:textId="77777777" w:rsidR="00D60B10" w:rsidRPr="00781DDC" w:rsidRDefault="00261312" w:rsidP="00781DDC">
      <w:pPr>
        <w:spacing w:before="120" w:after="120"/>
        <w:jc w:val="both"/>
        <w:rPr>
          <w:color w:val="000000" w:themeColor="text1"/>
          <w:sz w:val="24"/>
          <w:szCs w:val="24"/>
        </w:rPr>
      </w:pPr>
      <w:r w:rsidRPr="00781DDC">
        <w:rPr>
          <w:color w:val="000000" w:themeColor="text1"/>
          <w:sz w:val="24"/>
          <w:szCs w:val="24"/>
        </w:rPr>
        <w:t>1</w:t>
      </w:r>
      <w:r w:rsidRPr="00BE75B0">
        <w:rPr>
          <w:color w:val="000000" w:themeColor="text1"/>
          <w:sz w:val="24"/>
          <w:szCs w:val="24"/>
        </w:rPr>
        <w:t>1</w:t>
      </w:r>
      <w:r w:rsidRPr="00781DDC">
        <w:rPr>
          <w:color w:val="000000" w:themeColor="text1"/>
          <w:sz w:val="24"/>
          <w:szCs w:val="24"/>
        </w:rPr>
        <w:t>.10. Os autos do processo permanecerão com vista franqueada aos interessados, no endereço constante neste Edital, ou mediante envio de forma digitalizada, mediante solicitação</w:t>
      </w:r>
    </w:p>
    <w:p w14:paraId="0E20F8C4" w14:textId="1F0B8D9D" w:rsidR="00261312" w:rsidRPr="00781DDC" w:rsidRDefault="00261312" w:rsidP="00781DDC">
      <w:pPr>
        <w:spacing w:before="120" w:after="120"/>
        <w:jc w:val="both"/>
        <w:rPr>
          <w:b/>
          <w:color w:val="000000" w:themeColor="text1"/>
          <w:sz w:val="24"/>
          <w:szCs w:val="24"/>
        </w:rPr>
      </w:pPr>
      <w:r w:rsidRPr="00781DDC">
        <w:rPr>
          <w:color w:val="000000" w:themeColor="text1"/>
          <w:sz w:val="24"/>
          <w:szCs w:val="24"/>
        </w:rPr>
        <w:t>1</w:t>
      </w:r>
      <w:r w:rsidRPr="00BE75B0">
        <w:rPr>
          <w:color w:val="000000" w:themeColor="text1"/>
          <w:sz w:val="24"/>
          <w:szCs w:val="24"/>
        </w:rPr>
        <w:t>1</w:t>
      </w:r>
      <w:r w:rsidRPr="00781DDC">
        <w:rPr>
          <w:color w:val="000000" w:themeColor="text1"/>
          <w:sz w:val="24"/>
          <w:szCs w:val="24"/>
        </w:rPr>
        <w:t xml:space="preserve">.11. A falta de interposição de recurso importará a decadência do direito de recurso e </w:t>
      </w:r>
      <w:r w:rsidR="007E6CF4" w:rsidRPr="00781DDC">
        <w:rPr>
          <w:color w:val="000000" w:themeColor="text1"/>
          <w:sz w:val="24"/>
          <w:szCs w:val="24"/>
        </w:rPr>
        <w:t xml:space="preserve">o(a) Pregoeiro(a) </w:t>
      </w:r>
      <w:r w:rsidRPr="00781DDC">
        <w:rPr>
          <w:color w:val="000000" w:themeColor="text1"/>
          <w:sz w:val="24"/>
          <w:szCs w:val="24"/>
        </w:rPr>
        <w:t>remeterá o processo à autoridade competente, propondo a adjudicação do objeto do certame ao vencedor e a homologação do procedimento licitatório.</w:t>
      </w:r>
    </w:p>
    <w:p w14:paraId="21F43FE3" w14:textId="234F38C2" w:rsidR="00261312" w:rsidRPr="00781DDC" w:rsidRDefault="00261312" w:rsidP="00781DDC">
      <w:pPr>
        <w:pStyle w:val="Ttulo2"/>
        <w:tabs>
          <w:tab w:val="left" w:pos="426"/>
          <w:tab w:val="left" w:pos="623"/>
        </w:tabs>
        <w:spacing w:before="120" w:after="120"/>
        <w:rPr>
          <w:b w:val="0"/>
          <w:color w:val="000000" w:themeColor="text1"/>
          <w:szCs w:val="24"/>
          <w:u w:val="single"/>
        </w:rPr>
      </w:pPr>
      <w:r w:rsidRPr="00781DDC">
        <w:rPr>
          <w:b w:val="0"/>
          <w:color w:val="000000" w:themeColor="text1"/>
          <w:szCs w:val="24"/>
        </w:rPr>
        <w:t>11.12. Os</w:t>
      </w:r>
      <w:r w:rsidRPr="00781DDC">
        <w:rPr>
          <w:b w:val="0"/>
          <w:color w:val="000000" w:themeColor="text1"/>
          <w:spacing w:val="-2"/>
          <w:szCs w:val="24"/>
        </w:rPr>
        <w:t xml:space="preserve"> </w:t>
      </w:r>
      <w:r w:rsidRPr="00781DDC">
        <w:rPr>
          <w:b w:val="0"/>
          <w:color w:val="000000" w:themeColor="text1"/>
          <w:szCs w:val="24"/>
        </w:rPr>
        <w:t>autos</w:t>
      </w:r>
      <w:r w:rsidRPr="00781DDC">
        <w:rPr>
          <w:b w:val="0"/>
          <w:color w:val="000000" w:themeColor="text1"/>
          <w:spacing w:val="-1"/>
          <w:szCs w:val="24"/>
        </w:rPr>
        <w:t xml:space="preserve"> </w:t>
      </w:r>
      <w:r w:rsidRPr="00781DDC">
        <w:rPr>
          <w:b w:val="0"/>
          <w:color w:val="000000" w:themeColor="text1"/>
          <w:szCs w:val="24"/>
        </w:rPr>
        <w:t>do</w:t>
      </w:r>
      <w:r w:rsidRPr="00781DDC">
        <w:rPr>
          <w:b w:val="0"/>
          <w:color w:val="000000" w:themeColor="text1"/>
          <w:spacing w:val="-1"/>
          <w:szCs w:val="24"/>
        </w:rPr>
        <w:t xml:space="preserve"> </w:t>
      </w:r>
      <w:r w:rsidRPr="00781DDC">
        <w:rPr>
          <w:b w:val="0"/>
          <w:color w:val="000000" w:themeColor="text1"/>
          <w:szCs w:val="24"/>
        </w:rPr>
        <w:t>processo</w:t>
      </w:r>
      <w:r w:rsidRPr="00781DDC">
        <w:rPr>
          <w:b w:val="0"/>
          <w:color w:val="000000" w:themeColor="text1"/>
          <w:spacing w:val="-1"/>
          <w:szCs w:val="24"/>
        </w:rPr>
        <w:t xml:space="preserve"> </w:t>
      </w:r>
      <w:r w:rsidRPr="00781DDC">
        <w:rPr>
          <w:b w:val="0"/>
          <w:color w:val="000000" w:themeColor="text1"/>
          <w:szCs w:val="24"/>
        </w:rPr>
        <w:t>permanecerão</w:t>
      </w:r>
      <w:r w:rsidRPr="00781DDC">
        <w:rPr>
          <w:b w:val="0"/>
          <w:color w:val="000000" w:themeColor="text1"/>
          <w:spacing w:val="-1"/>
          <w:szCs w:val="24"/>
        </w:rPr>
        <w:t xml:space="preserve"> </w:t>
      </w:r>
      <w:r w:rsidRPr="00781DDC">
        <w:rPr>
          <w:b w:val="0"/>
          <w:color w:val="000000" w:themeColor="text1"/>
          <w:szCs w:val="24"/>
        </w:rPr>
        <w:t>com</w:t>
      </w:r>
      <w:r w:rsidRPr="00781DDC">
        <w:rPr>
          <w:b w:val="0"/>
          <w:color w:val="000000" w:themeColor="text1"/>
          <w:spacing w:val="-1"/>
          <w:szCs w:val="24"/>
        </w:rPr>
        <w:t xml:space="preserve"> </w:t>
      </w:r>
      <w:r w:rsidRPr="00781DDC">
        <w:rPr>
          <w:b w:val="0"/>
          <w:color w:val="000000" w:themeColor="text1"/>
          <w:szCs w:val="24"/>
        </w:rPr>
        <w:t>vista</w:t>
      </w:r>
      <w:r w:rsidRPr="00781DDC">
        <w:rPr>
          <w:b w:val="0"/>
          <w:color w:val="000000" w:themeColor="text1"/>
          <w:spacing w:val="-2"/>
          <w:szCs w:val="24"/>
        </w:rPr>
        <w:t xml:space="preserve"> </w:t>
      </w:r>
      <w:r w:rsidRPr="00781DDC">
        <w:rPr>
          <w:b w:val="0"/>
          <w:color w:val="000000" w:themeColor="text1"/>
          <w:szCs w:val="24"/>
        </w:rPr>
        <w:t>franqueada</w:t>
      </w:r>
      <w:r w:rsidRPr="00781DDC">
        <w:rPr>
          <w:b w:val="0"/>
          <w:color w:val="000000" w:themeColor="text1"/>
          <w:spacing w:val="-2"/>
          <w:szCs w:val="24"/>
        </w:rPr>
        <w:t xml:space="preserve"> </w:t>
      </w:r>
      <w:r w:rsidRPr="00781DDC">
        <w:rPr>
          <w:b w:val="0"/>
          <w:color w:val="000000" w:themeColor="text1"/>
          <w:szCs w:val="24"/>
        </w:rPr>
        <w:t>aos</w:t>
      </w:r>
      <w:r w:rsidRPr="00781DDC">
        <w:rPr>
          <w:b w:val="0"/>
          <w:color w:val="000000" w:themeColor="text1"/>
          <w:spacing w:val="-1"/>
          <w:szCs w:val="24"/>
        </w:rPr>
        <w:t xml:space="preserve"> </w:t>
      </w:r>
      <w:r w:rsidRPr="00781DDC">
        <w:rPr>
          <w:b w:val="0"/>
          <w:color w:val="000000" w:themeColor="text1"/>
          <w:szCs w:val="24"/>
        </w:rPr>
        <w:t>interessados no</w:t>
      </w:r>
      <w:r w:rsidRPr="00781DDC">
        <w:rPr>
          <w:b w:val="0"/>
          <w:color w:val="000000" w:themeColor="text1"/>
          <w:spacing w:val="-1"/>
          <w:szCs w:val="24"/>
        </w:rPr>
        <w:t xml:space="preserve"> </w:t>
      </w:r>
      <w:r w:rsidRPr="00781DDC">
        <w:rPr>
          <w:b w:val="0"/>
          <w:color w:val="000000" w:themeColor="text1"/>
          <w:szCs w:val="24"/>
        </w:rPr>
        <w:t>sítio</w:t>
      </w:r>
      <w:r w:rsidRPr="00781DDC">
        <w:rPr>
          <w:b w:val="0"/>
          <w:color w:val="000000" w:themeColor="text1"/>
          <w:spacing w:val="-1"/>
          <w:szCs w:val="24"/>
        </w:rPr>
        <w:t xml:space="preserve"> </w:t>
      </w:r>
      <w:r w:rsidRPr="00781DDC">
        <w:rPr>
          <w:b w:val="0"/>
          <w:color w:val="000000" w:themeColor="text1"/>
          <w:szCs w:val="24"/>
        </w:rPr>
        <w:t xml:space="preserve">eletrônico </w:t>
      </w:r>
      <w:r w:rsidRPr="00781DDC">
        <w:rPr>
          <w:color w:val="000000" w:themeColor="text1"/>
          <w:szCs w:val="24"/>
        </w:rPr>
        <w:t>https://www.licitanet.com.br/</w:t>
      </w:r>
      <w:r w:rsidRPr="00781DDC">
        <w:rPr>
          <w:b w:val="0"/>
          <w:color w:val="000000" w:themeColor="text1"/>
          <w:szCs w:val="24"/>
          <w:u w:val="single"/>
        </w:rPr>
        <w:t>, no que tange a fase externa.</w:t>
      </w:r>
    </w:p>
    <w:p w14:paraId="3243A249" w14:textId="2ED59563" w:rsidR="00261312" w:rsidRPr="00781DDC" w:rsidRDefault="00261312" w:rsidP="00781DDC">
      <w:pPr>
        <w:pStyle w:val="Ttulo2"/>
        <w:tabs>
          <w:tab w:val="left" w:pos="426"/>
          <w:tab w:val="left" w:pos="623"/>
        </w:tabs>
        <w:spacing w:before="120" w:after="120"/>
        <w:rPr>
          <w:b w:val="0"/>
          <w:color w:val="000000" w:themeColor="text1"/>
          <w:szCs w:val="24"/>
        </w:rPr>
      </w:pPr>
      <w:r w:rsidRPr="00781DDC">
        <w:rPr>
          <w:b w:val="0"/>
          <w:color w:val="000000" w:themeColor="text1"/>
          <w:szCs w:val="24"/>
        </w:rPr>
        <w:t>11.13. 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67B5948C" w14:textId="2B4415EC" w:rsidR="00261312" w:rsidRPr="00781DDC" w:rsidRDefault="00261312" w:rsidP="00781DDC">
      <w:pPr>
        <w:pStyle w:val="Corpodetexto"/>
        <w:tabs>
          <w:tab w:val="left" w:pos="426"/>
        </w:tabs>
        <w:spacing w:before="120" w:after="120"/>
        <w:jc w:val="both"/>
        <w:rPr>
          <w:color w:val="000000" w:themeColor="text1"/>
          <w:sz w:val="24"/>
          <w:szCs w:val="24"/>
        </w:rPr>
      </w:pPr>
      <w:r w:rsidRPr="00781DDC">
        <w:rPr>
          <w:color w:val="000000" w:themeColor="text1"/>
          <w:sz w:val="24"/>
          <w:szCs w:val="24"/>
        </w:rPr>
        <w:t>11.14</w:t>
      </w:r>
      <w:r w:rsidRPr="00781DDC">
        <w:rPr>
          <w:color w:val="000000" w:themeColor="text1"/>
          <w:spacing w:val="-34"/>
          <w:sz w:val="24"/>
          <w:szCs w:val="24"/>
        </w:rPr>
        <w:t xml:space="preserve"> </w:t>
      </w:r>
      <w:r w:rsidRPr="00781DDC">
        <w:rPr>
          <w:color w:val="000000" w:themeColor="text1"/>
          <w:sz w:val="24"/>
          <w:szCs w:val="24"/>
        </w:rPr>
        <w:t>-</w:t>
      </w:r>
      <w:r w:rsidRPr="00781DDC">
        <w:rPr>
          <w:color w:val="000000" w:themeColor="text1"/>
          <w:spacing w:val="-2"/>
          <w:sz w:val="24"/>
          <w:szCs w:val="24"/>
        </w:rPr>
        <w:t xml:space="preserve"> </w:t>
      </w:r>
      <w:r w:rsidRPr="00781DDC">
        <w:rPr>
          <w:color w:val="000000" w:themeColor="text1"/>
          <w:sz w:val="24"/>
          <w:szCs w:val="24"/>
        </w:rPr>
        <w:t>O</w:t>
      </w:r>
      <w:r w:rsidRPr="00781DDC">
        <w:rPr>
          <w:color w:val="000000" w:themeColor="text1"/>
          <w:spacing w:val="-2"/>
          <w:sz w:val="24"/>
          <w:szCs w:val="24"/>
        </w:rPr>
        <w:t xml:space="preserve"> </w:t>
      </w:r>
      <w:r w:rsidRPr="00781DDC">
        <w:rPr>
          <w:color w:val="000000" w:themeColor="text1"/>
          <w:sz w:val="24"/>
          <w:szCs w:val="24"/>
        </w:rPr>
        <w:t>acesso</w:t>
      </w:r>
      <w:r w:rsidRPr="00781DDC">
        <w:rPr>
          <w:color w:val="000000" w:themeColor="text1"/>
          <w:spacing w:val="1"/>
          <w:sz w:val="24"/>
          <w:szCs w:val="24"/>
        </w:rPr>
        <w:t xml:space="preserve"> </w:t>
      </w:r>
      <w:r w:rsidRPr="00781DDC">
        <w:rPr>
          <w:color w:val="000000" w:themeColor="text1"/>
          <w:sz w:val="24"/>
          <w:szCs w:val="24"/>
        </w:rPr>
        <w:t>à</w:t>
      </w:r>
      <w:r w:rsidRPr="00781DDC">
        <w:rPr>
          <w:color w:val="000000" w:themeColor="text1"/>
          <w:spacing w:val="-4"/>
          <w:sz w:val="24"/>
          <w:szCs w:val="24"/>
        </w:rPr>
        <w:t xml:space="preserve"> </w:t>
      </w:r>
      <w:r w:rsidRPr="00781DDC">
        <w:rPr>
          <w:color w:val="000000" w:themeColor="text1"/>
          <w:sz w:val="24"/>
          <w:szCs w:val="24"/>
        </w:rPr>
        <w:t>fase</w:t>
      </w:r>
      <w:r w:rsidRPr="00781DDC">
        <w:rPr>
          <w:color w:val="000000" w:themeColor="text1"/>
          <w:spacing w:val="-4"/>
          <w:sz w:val="24"/>
          <w:szCs w:val="24"/>
        </w:rPr>
        <w:t xml:space="preserve"> </w:t>
      </w:r>
      <w:r w:rsidRPr="00781DDC">
        <w:rPr>
          <w:color w:val="000000" w:themeColor="text1"/>
          <w:sz w:val="24"/>
          <w:szCs w:val="24"/>
        </w:rPr>
        <w:t>de</w:t>
      </w:r>
      <w:r w:rsidRPr="00781DDC">
        <w:rPr>
          <w:color w:val="000000" w:themeColor="text1"/>
          <w:spacing w:val="-1"/>
          <w:sz w:val="24"/>
          <w:szCs w:val="24"/>
        </w:rPr>
        <w:t xml:space="preserve"> </w:t>
      </w:r>
      <w:r w:rsidRPr="00781DDC">
        <w:rPr>
          <w:color w:val="000000" w:themeColor="text1"/>
          <w:sz w:val="24"/>
          <w:szCs w:val="24"/>
        </w:rPr>
        <w:t>manifestação</w:t>
      </w:r>
      <w:r w:rsidRPr="00781DDC">
        <w:rPr>
          <w:color w:val="000000" w:themeColor="text1"/>
          <w:spacing w:val="-1"/>
          <w:sz w:val="24"/>
          <w:szCs w:val="24"/>
        </w:rPr>
        <w:t xml:space="preserve"> </w:t>
      </w:r>
      <w:r w:rsidRPr="00781DDC">
        <w:rPr>
          <w:color w:val="000000" w:themeColor="text1"/>
          <w:sz w:val="24"/>
          <w:szCs w:val="24"/>
        </w:rPr>
        <w:t>da</w:t>
      </w:r>
      <w:r w:rsidRPr="00781DDC">
        <w:rPr>
          <w:color w:val="000000" w:themeColor="text1"/>
          <w:spacing w:val="-5"/>
          <w:sz w:val="24"/>
          <w:szCs w:val="24"/>
        </w:rPr>
        <w:t xml:space="preserve"> </w:t>
      </w:r>
      <w:r w:rsidRPr="00781DDC">
        <w:rPr>
          <w:color w:val="000000" w:themeColor="text1"/>
          <w:sz w:val="24"/>
          <w:szCs w:val="24"/>
        </w:rPr>
        <w:t>intenção</w:t>
      </w:r>
      <w:r w:rsidRPr="00781DDC">
        <w:rPr>
          <w:color w:val="000000" w:themeColor="text1"/>
          <w:spacing w:val="2"/>
          <w:sz w:val="24"/>
          <w:szCs w:val="24"/>
        </w:rPr>
        <w:t xml:space="preserve"> </w:t>
      </w:r>
      <w:r w:rsidRPr="00781DDC">
        <w:rPr>
          <w:color w:val="000000" w:themeColor="text1"/>
          <w:sz w:val="24"/>
          <w:szCs w:val="24"/>
        </w:rPr>
        <w:t>de</w:t>
      </w:r>
      <w:r w:rsidRPr="00781DDC">
        <w:rPr>
          <w:color w:val="000000" w:themeColor="text1"/>
          <w:spacing w:val="-2"/>
          <w:sz w:val="24"/>
          <w:szCs w:val="24"/>
        </w:rPr>
        <w:t xml:space="preserve"> </w:t>
      </w:r>
      <w:r w:rsidRPr="00781DDC">
        <w:rPr>
          <w:color w:val="000000" w:themeColor="text1"/>
          <w:sz w:val="24"/>
          <w:szCs w:val="24"/>
        </w:rPr>
        <w:t>recurso</w:t>
      </w:r>
      <w:r w:rsidRPr="00781DDC">
        <w:rPr>
          <w:color w:val="000000" w:themeColor="text1"/>
          <w:spacing w:val="-1"/>
          <w:sz w:val="24"/>
          <w:szCs w:val="24"/>
        </w:rPr>
        <w:t xml:space="preserve"> </w:t>
      </w:r>
      <w:r w:rsidRPr="00781DDC">
        <w:rPr>
          <w:color w:val="000000" w:themeColor="text1"/>
          <w:sz w:val="24"/>
          <w:szCs w:val="24"/>
        </w:rPr>
        <w:t>será</w:t>
      </w:r>
      <w:r w:rsidRPr="00781DDC">
        <w:rPr>
          <w:color w:val="000000" w:themeColor="text1"/>
          <w:spacing w:val="-4"/>
          <w:sz w:val="24"/>
          <w:szCs w:val="24"/>
        </w:rPr>
        <w:t xml:space="preserve"> </w:t>
      </w:r>
      <w:r w:rsidRPr="00781DDC">
        <w:rPr>
          <w:color w:val="000000" w:themeColor="text1"/>
          <w:sz w:val="24"/>
          <w:szCs w:val="24"/>
        </w:rPr>
        <w:t>assegurado</w:t>
      </w:r>
      <w:r w:rsidRPr="00781DDC">
        <w:rPr>
          <w:color w:val="000000" w:themeColor="text1"/>
          <w:spacing w:val="-1"/>
          <w:sz w:val="24"/>
          <w:szCs w:val="24"/>
        </w:rPr>
        <w:t xml:space="preserve"> </w:t>
      </w:r>
      <w:r w:rsidRPr="00781DDC">
        <w:rPr>
          <w:color w:val="000000" w:themeColor="text1"/>
          <w:sz w:val="24"/>
          <w:szCs w:val="24"/>
        </w:rPr>
        <w:t xml:space="preserve">aos </w:t>
      </w:r>
      <w:r w:rsidRPr="00781DDC">
        <w:rPr>
          <w:color w:val="000000" w:themeColor="text1"/>
          <w:spacing w:val="-2"/>
          <w:sz w:val="24"/>
          <w:szCs w:val="24"/>
        </w:rPr>
        <w:t>licitantes.</w:t>
      </w:r>
    </w:p>
    <w:p w14:paraId="3C10AA62" w14:textId="77777777" w:rsidR="00261312" w:rsidRPr="00781DDC" w:rsidRDefault="00261312" w:rsidP="00BE75B0">
      <w:pPr>
        <w:pStyle w:val="Ttulo2"/>
        <w:numPr>
          <w:ilvl w:val="0"/>
          <w:numId w:val="26"/>
        </w:numPr>
        <w:tabs>
          <w:tab w:val="left" w:pos="426"/>
          <w:tab w:val="left" w:pos="615"/>
        </w:tabs>
        <w:spacing w:before="120" w:after="120"/>
        <w:ind w:left="0" w:firstLine="0"/>
        <w:rPr>
          <w:color w:val="000000" w:themeColor="text1"/>
          <w:szCs w:val="24"/>
        </w:rPr>
      </w:pPr>
      <w:r w:rsidRPr="00781DDC">
        <w:rPr>
          <w:color w:val="000000" w:themeColor="text1"/>
          <w:szCs w:val="24"/>
        </w:rPr>
        <w:t>DA</w:t>
      </w:r>
      <w:r w:rsidRPr="00781DDC">
        <w:rPr>
          <w:color w:val="000000" w:themeColor="text1"/>
          <w:spacing w:val="-2"/>
          <w:szCs w:val="24"/>
        </w:rPr>
        <w:t xml:space="preserve"> </w:t>
      </w:r>
      <w:r w:rsidRPr="00781DDC">
        <w:rPr>
          <w:color w:val="000000" w:themeColor="text1"/>
          <w:szCs w:val="24"/>
        </w:rPr>
        <w:t>REABERTURA</w:t>
      </w:r>
      <w:r w:rsidRPr="00781DDC">
        <w:rPr>
          <w:color w:val="000000" w:themeColor="text1"/>
          <w:spacing w:val="-1"/>
          <w:szCs w:val="24"/>
        </w:rPr>
        <w:t xml:space="preserve"> </w:t>
      </w:r>
      <w:r w:rsidRPr="00781DDC">
        <w:rPr>
          <w:color w:val="000000" w:themeColor="text1"/>
          <w:szCs w:val="24"/>
        </w:rPr>
        <w:t>DA</w:t>
      </w:r>
      <w:r w:rsidRPr="00781DDC">
        <w:rPr>
          <w:color w:val="000000" w:themeColor="text1"/>
          <w:spacing w:val="-1"/>
          <w:szCs w:val="24"/>
        </w:rPr>
        <w:t xml:space="preserve"> </w:t>
      </w:r>
      <w:r w:rsidRPr="00781DDC">
        <w:rPr>
          <w:color w:val="000000" w:themeColor="text1"/>
          <w:szCs w:val="24"/>
        </w:rPr>
        <w:t>SESSÃO</w:t>
      </w:r>
      <w:r w:rsidRPr="00781DDC">
        <w:rPr>
          <w:color w:val="000000" w:themeColor="text1"/>
          <w:spacing w:val="-2"/>
          <w:szCs w:val="24"/>
        </w:rPr>
        <w:t xml:space="preserve"> PÚBLICA</w:t>
      </w:r>
    </w:p>
    <w:p w14:paraId="66653E2D" w14:textId="2F458B17" w:rsidR="00261312" w:rsidRPr="00781DDC" w:rsidRDefault="00261312" w:rsidP="00BE75B0">
      <w:pPr>
        <w:pStyle w:val="PargrafodaLista"/>
        <w:widowControl w:val="0"/>
        <w:numPr>
          <w:ilvl w:val="1"/>
          <w:numId w:val="60"/>
        </w:numPr>
        <w:tabs>
          <w:tab w:val="left" w:pos="426"/>
          <w:tab w:val="left" w:pos="753"/>
        </w:tabs>
        <w:suppressAutoHyphens w:val="0"/>
        <w:autoSpaceDE w:val="0"/>
        <w:autoSpaceDN w:val="0"/>
        <w:spacing w:before="120" w:after="120"/>
        <w:ind w:left="0" w:firstLine="0"/>
        <w:jc w:val="both"/>
        <w:rPr>
          <w:color w:val="000000" w:themeColor="text1"/>
        </w:rPr>
      </w:pPr>
      <w:r w:rsidRPr="00781DDC">
        <w:rPr>
          <w:color w:val="000000" w:themeColor="text1"/>
        </w:rPr>
        <w:t>A</w:t>
      </w:r>
      <w:r w:rsidRPr="00781DDC">
        <w:rPr>
          <w:color w:val="000000" w:themeColor="text1"/>
          <w:spacing w:val="-2"/>
        </w:rPr>
        <w:t xml:space="preserve"> </w:t>
      </w:r>
      <w:r w:rsidRPr="00781DDC">
        <w:rPr>
          <w:color w:val="000000" w:themeColor="text1"/>
        </w:rPr>
        <w:t>sessão</w:t>
      </w:r>
      <w:r w:rsidRPr="00781DDC">
        <w:rPr>
          <w:color w:val="000000" w:themeColor="text1"/>
          <w:spacing w:val="-2"/>
        </w:rPr>
        <w:t xml:space="preserve"> </w:t>
      </w:r>
      <w:r w:rsidRPr="00781DDC">
        <w:rPr>
          <w:color w:val="000000" w:themeColor="text1"/>
        </w:rPr>
        <w:t>pública</w:t>
      </w:r>
      <w:r w:rsidRPr="00781DDC">
        <w:rPr>
          <w:color w:val="000000" w:themeColor="text1"/>
          <w:spacing w:val="-3"/>
        </w:rPr>
        <w:t xml:space="preserve"> </w:t>
      </w:r>
      <w:r w:rsidRPr="00781DDC">
        <w:rPr>
          <w:color w:val="000000" w:themeColor="text1"/>
        </w:rPr>
        <w:t>poderá</w:t>
      </w:r>
      <w:r w:rsidRPr="00781DDC">
        <w:rPr>
          <w:color w:val="000000" w:themeColor="text1"/>
          <w:spacing w:val="-5"/>
        </w:rPr>
        <w:t xml:space="preserve"> </w:t>
      </w:r>
      <w:r w:rsidRPr="00781DDC">
        <w:rPr>
          <w:color w:val="000000" w:themeColor="text1"/>
        </w:rPr>
        <w:t xml:space="preserve">ser </w:t>
      </w:r>
      <w:r w:rsidRPr="00781DDC">
        <w:rPr>
          <w:color w:val="000000" w:themeColor="text1"/>
          <w:spacing w:val="-2"/>
        </w:rPr>
        <w:t>reaberta:</w:t>
      </w:r>
    </w:p>
    <w:p w14:paraId="550F369D" w14:textId="7072E9B1" w:rsidR="00261312" w:rsidRPr="00BE75B0" w:rsidRDefault="00261312" w:rsidP="00BE75B0">
      <w:pPr>
        <w:pStyle w:val="PargrafodaLista"/>
        <w:widowControl w:val="0"/>
        <w:numPr>
          <w:ilvl w:val="2"/>
          <w:numId w:val="61"/>
        </w:numPr>
        <w:tabs>
          <w:tab w:val="left" w:pos="426"/>
          <w:tab w:val="left" w:pos="973"/>
        </w:tabs>
        <w:autoSpaceDE w:val="0"/>
        <w:autoSpaceDN w:val="0"/>
        <w:spacing w:before="120" w:after="120"/>
        <w:ind w:left="0" w:firstLine="0"/>
        <w:jc w:val="both"/>
        <w:rPr>
          <w:color w:val="000000" w:themeColor="text1"/>
        </w:rPr>
      </w:pPr>
      <w:r w:rsidRPr="00BE75B0">
        <w:rPr>
          <w:color w:val="000000" w:themeColor="text1"/>
        </w:rPr>
        <w:t>Nas hipóteses de provimento de recurso que acarrete na anulação de atos anteriores à realização da sessão pública precedente ou em que seja anulada a própria sessão pública, situação</w:t>
      </w:r>
      <w:r w:rsidRPr="00BE75B0">
        <w:rPr>
          <w:color w:val="000000" w:themeColor="text1"/>
          <w:spacing w:val="40"/>
        </w:rPr>
        <w:t xml:space="preserve"> </w:t>
      </w:r>
      <w:r w:rsidRPr="00BE75B0">
        <w:rPr>
          <w:color w:val="000000" w:themeColor="text1"/>
        </w:rPr>
        <w:t>em que serão repetidos os atos anulados e os que dele dependam.</w:t>
      </w:r>
    </w:p>
    <w:p w14:paraId="43AEFEF3" w14:textId="77777777" w:rsidR="00261312" w:rsidRPr="00781DDC" w:rsidRDefault="00261312" w:rsidP="00BE75B0">
      <w:pPr>
        <w:pStyle w:val="PargrafodaLista"/>
        <w:widowControl w:val="0"/>
        <w:numPr>
          <w:ilvl w:val="2"/>
          <w:numId w:val="61"/>
        </w:numPr>
        <w:tabs>
          <w:tab w:val="left" w:pos="426"/>
          <w:tab w:val="left" w:pos="973"/>
        </w:tabs>
        <w:autoSpaceDE w:val="0"/>
        <w:autoSpaceDN w:val="0"/>
        <w:spacing w:before="120" w:after="120"/>
        <w:ind w:left="0" w:firstLine="0"/>
        <w:jc w:val="both"/>
      </w:pPr>
      <w:r w:rsidRPr="00781DDC">
        <w:rPr>
          <w:color w:val="000000" w:themeColor="text1"/>
        </w:rPr>
        <w:t>Quando houver erro na aceitação do preço melhor classificado ou quando o licitante declarado</w:t>
      </w:r>
      <w:r w:rsidRPr="00781DDC">
        <w:rPr>
          <w:color w:val="000000" w:themeColor="text1"/>
          <w:spacing w:val="-1"/>
        </w:rPr>
        <w:t xml:space="preserve"> </w:t>
      </w:r>
      <w:r w:rsidRPr="00781DDC">
        <w:rPr>
          <w:color w:val="000000" w:themeColor="text1"/>
        </w:rPr>
        <w:t>vencedor</w:t>
      </w:r>
      <w:r w:rsidRPr="00781DDC">
        <w:rPr>
          <w:color w:val="000000" w:themeColor="text1"/>
          <w:spacing w:val="-2"/>
        </w:rPr>
        <w:t xml:space="preserve"> </w:t>
      </w:r>
      <w:r w:rsidRPr="00781DDC">
        <w:rPr>
          <w:color w:val="000000" w:themeColor="text1"/>
        </w:rPr>
        <w:t>não</w:t>
      </w:r>
      <w:r w:rsidRPr="00781DDC">
        <w:rPr>
          <w:color w:val="000000" w:themeColor="text1"/>
          <w:spacing w:val="-1"/>
        </w:rPr>
        <w:t xml:space="preserve"> </w:t>
      </w:r>
      <w:r w:rsidRPr="00781DDC">
        <w:rPr>
          <w:color w:val="000000" w:themeColor="text1"/>
        </w:rPr>
        <w:t>assinar</w:t>
      </w:r>
      <w:r w:rsidRPr="00781DDC">
        <w:rPr>
          <w:color w:val="000000" w:themeColor="text1"/>
          <w:spacing w:val="-2"/>
        </w:rPr>
        <w:t xml:space="preserve"> </w:t>
      </w:r>
      <w:r w:rsidRPr="00781DDC">
        <w:rPr>
          <w:color w:val="000000" w:themeColor="text1"/>
        </w:rPr>
        <w:t>o</w:t>
      </w:r>
      <w:r w:rsidRPr="00781DDC">
        <w:rPr>
          <w:color w:val="000000" w:themeColor="text1"/>
          <w:spacing w:val="-1"/>
        </w:rPr>
        <w:t xml:space="preserve"> </w:t>
      </w:r>
      <w:r w:rsidRPr="00781DDC">
        <w:rPr>
          <w:color w:val="000000" w:themeColor="text1"/>
        </w:rPr>
        <w:t>contrato,</w:t>
      </w:r>
      <w:r w:rsidRPr="00781DDC">
        <w:rPr>
          <w:color w:val="000000" w:themeColor="text1"/>
          <w:spacing w:val="-1"/>
        </w:rPr>
        <w:t xml:space="preserve"> </w:t>
      </w:r>
      <w:r w:rsidRPr="00781DDC">
        <w:rPr>
          <w:color w:val="000000" w:themeColor="text1"/>
        </w:rPr>
        <w:t>não</w:t>
      </w:r>
      <w:r w:rsidRPr="00781DDC">
        <w:rPr>
          <w:color w:val="000000" w:themeColor="text1"/>
          <w:spacing w:val="-1"/>
        </w:rPr>
        <w:t xml:space="preserve"> </w:t>
      </w:r>
      <w:r w:rsidRPr="00781DDC">
        <w:rPr>
          <w:color w:val="000000" w:themeColor="text1"/>
        </w:rPr>
        <w:t>retirar</w:t>
      </w:r>
      <w:r w:rsidRPr="00781DDC">
        <w:rPr>
          <w:color w:val="000000" w:themeColor="text1"/>
          <w:spacing w:val="-2"/>
        </w:rPr>
        <w:t xml:space="preserve"> </w:t>
      </w:r>
      <w:r w:rsidRPr="00781DDC">
        <w:rPr>
          <w:color w:val="000000" w:themeColor="text1"/>
        </w:rPr>
        <w:t>o</w:t>
      </w:r>
      <w:r w:rsidRPr="00781DDC">
        <w:rPr>
          <w:color w:val="000000" w:themeColor="text1"/>
          <w:spacing w:val="-1"/>
        </w:rPr>
        <w:t xml:space="preserve"> </w:t>
      </w:r>
      <w:r w:rsidRPr="00781DDC">
        <w:rPr>
          <w:color w:val="000000" w:themeColor="text1"/>
        </w:rPr>
        <w:t xml:space="preserve">instrumento </w:t>
      </w:r>
      <w:r w:rsidRPr="00781DDC">
        <w:t>equivalente</w:t>
      </w:r>
      <w:r w:rsidRPr="00781DDC">
        <w:rPr>
          <w:spacing w:val="-2"/>
        </w:rPr>
        <w:t xml:space="preserve"> </w:t>
      </w:r>
      <w:r w:rsidRPr="00781DDC">
        <w:t>ou</w:t>
      </w:r>
      <w:r w:rsidRPr="00781DDC">
        <w:rPr>
          <w:spacing w:val="-1"/>
        </w:rPr>
        <w:t xml:space="preserve"> </w:t>
      </w:r>
      <w:r w:rsidRPr="00781DDC">
        <w:t>não comprovar</w:t>
      </w:r>
      <w:r w:rsidRPr="00781DDC">
        <w:rPr>
          <w:spacing w:val="-1"/>
        </w:rPr>
        <w:t xml:space="preserve"> </w:t>
      </w:r>
      <w:r w:rsidRPr="00781DDC">
        <w:t>a regularização fiscal e trabalhista, nos termos do art. 43, § 1º da Lei Complementar nº 123/2006. Nessas hipóteses, serão adotados os procedimentos imediatamente posteriores ao encerramento da etapa de lances.</w:t>
      </w:r>
    </w:p>
    <w:p w14:paraId="2B7788EB" w14:textId="5B1362C4" w:rsidR="00261312" w:rsidRPr="00781DDC" w:rsidRDefault="00261312" w:rsidP="00BE75B0">
      <w:pPr>
        <w:pStyle w:val="PargrafodaLista"/>
        <w:widowControl w:val="0"/>
        <w:numPr>
          <w:ilvl w:val="1"/>
          <w:numId w:val="60"/>
        </w:numPr>
        <w:tabs>
          <w:tab w:val="left" w:pos="426"/>
          <w:tab w:val="left" w:pos="892"/>
        </w:tabs>
        <w:suppressAutoHyphens w:val="0"/>
        <w:autoSpaceDE w:val="0"/>
        <w:autoSpaceDN w:val="0"/>
        <w:spacing w:before="120" w:after="120"/>
        <w:ind w:left="0" w:firstLine="0"/>
        <w:jc w:val="both"/>
      </w:pPr>
      <w:r w:rsidRPr="00781DDC">
        <w:t>Todos</w:t>
      </w:r>
      <w:r w:rsidRPr="00781DDC">
        <w:rPr>
          <w:spacing w:val="-3"/>
        </w:rPr>
        <w:t xml:space="preserve"> </w:t>
      </w:r>
      <w:r w:rsidRPr="00781DDC">
        <w:t>os</w:t>
      </w:r>
      <w:r w:rsidRPr="00781DDC">
        <w:rPr>
          <w:spacing w:val="-1"/>
        </w:rPr>
        <w:t xml:space="preserve"> </w:t>
      </w:r>
      <w:r w:rsidRPr="00781DDC">
        <w:t>licitantes remanescentes</w:t>
      </w:r>
      <w:r w:rsidRPr="00781DDC">
        <w:rPr>
          <w:spacing w:val="-1"/>
        </w:rPr>
        <w:t xml:space="preserve"> </w:t>
      </w:r>
      <w:r w:rsidRPr="00781DDC">
        <w:t>deverão</w:t>
      </w:r>
      <w:r w:rsidRPr="00781DDC">
        <w:rPr>
          <w:spacing w:val="-1"/>
        </w:rPr>
        <w:t xml:space="preserve"> </w:t>
      </w:r>
      <w:r w:rsidRPr="00781DDC">
        <w:t>ser</w:t>
      </w:r>
      <w:r w:rsidRPr="00781DDC">
        <w:rPr>
          <w:spacing w:val="3"/>
        </w:rPr>
        <w:t xml:space="preserve"> </w:t>
      </w:r>
      <w:r w:rsidRPr="00781DDC">
        <w:t>convocados</w:t>
      </w:r>
      <w:r w:rsidRPr="00781DDC">
        <w:rPr>
          <w:spacing w:val="-1"/>
        </w:rPr>
        <w:t xml:space="preserve"> </w:t>
      </w:r>
      <w:r w:rsidRPr="00781DDC">
        <w:t>para</w:t>
      </w:r>
      <w:r w:rsidRPr="00781DDC">
        <w:rPr>
          <w:spacing w:val="-2"/>
        </w:rPr>
        <w:t xml:space="preserve"> </w:t>
      </w:r>
      <w:r w:rsidRPr="00781DDC">
        <w:t>acompanhar a</w:t>
      </w:r>
      <w:r w:rsidRPr="00781DDC">
        <w:rPr>
          <w:spacing w:val="-3"/>
        </w:rPr>
        <w:t xml:space="preserve"> </w:t>
      </w:r>
      <w:r w:rsidRPr="00781DDC">
        <w:t>sessão</w:t>
      </w:r>
      <w:r w:rsidRPr="00781DDC">
        <w:rPr>
          <w:spacing w:val="2"/>
        </w:rPr>
        <w:t xml:space="preserve"> </w:t>
      </w:r>
      <w:r w:rsidRPr="00781DDC">
        <w:rPr>
          <w:spacing w:val="-2"/>
        </w:rPr>
        <w:t>reaberta.</w:t>
      </w:r>
    </w:p>
    <w:p w14:paraId="23CC74A4" w14:textId="77777777" w:rsidR="00261312" w:rsidRPr="00781DDC" w:rsidRDefault="00261312" w:rsidP="00BE75B0">
      <w:pPr>
        <w:pStyle w:val="PargrafodaLista"/>
        <w:widowControl w:val="0"/>
        <w:numPr>
          <w:ilvl w:val="1"/>
          <w:numId w:val="60"/>
        </w:numPr>
        <w:tabs>
          <w:tab w:val="left" w:pos="426"/>
          <w:tab w:val="left" w:pos="892"/>
        </w:tabs>
        <w:suppressAutoHyphens w:val="0"/>
        <w:autoSpaceDE w:val="0"/>
        <w:autoSpaceDN w:val="0"/>
        <w:spacing w:before="120" w:after="120"/>
        <w:ind w:left="0" w:firstLine="0"/>
        <w:jc w:val="both"/>
      </w:pPr>
      <w:r w:rsidRPr="00781DDC">
        <w:t>A convocação se dará por meio do sistema eletrônico (“chat”) e e-mail, de acordo com a fase do procedimento licitatório.</w:t>
      </w:r>
    </w:p>
    <w:p w14:paraId="75A3862D" w14:textId="77777777" w:rsidR="00261312" w:rsidRPr="00781DDC" w:rsidRDefault="00261312" w:rsidP="00BE75B0">
      <w:pPr>
        <w:pStyle w:val="Ttulo2"/>
        <w:numPr>
          <w:ilvl w:val="0"/>
          <w:numId w:val="60"/>
        </w:numPr>
        <w:tabs>
          <w:tab w:val="left" w:pos="426"/>
          <w:tab w:val="left" w:pos="623"/>
        </w:tabs>
        <w:spacing w:before="120" w:after="120"/>
        <w:ind w:left="0" w:firstLine="0"/>
        <w:rPr>
          <w:szCs w:val="24"/>
        </w:rPr>
      </w:pPr>
      <w:r w:rsidRPr="00781DDC">
        <w:rPr>
          <w:szCs w:val="24"/>
        </w:rPr>
        <w:t>DA</w:t>
      </w:r>
      <w:r w:rsidRPr="00781DDC">
        <w:rPr>
          <w:spacing w:val="-5"/>
          <w:szCs w:val="24"/>
        </w:rPr>
        <w:t xml:space="preserve"> </w:t>
      </w:r>
      <w:r w:rsidRPr="00781DDC">
        <w:rPr>
          <w:szCs w:val="24"/>
        </w:rPr>
        <w:t>ADJUDICAÇÃO E</w:t>
      </w:r>
      <w:r w:rsidRPr="00781DDC">
        <w:rPr>
          <w:spacing w:val="-2"/>
          <w:szCs w:val="24"/>
        </w:rPr>
        <w:t xml:space="preserve"> HOMOLOGAÇÃO</w:t>
      </w:r>
    </w:p>
    <w:p w14:paraId="1D5F5AF2" w14:textId="77777777" w:rsidR="00261312" w:rsidRPr="00781DDC" w:rsidRDefault="00261312" w:rsidP="00BE75B0">
      <w:pPr>
        <w:pStyle w:val="PargrafodaLista"/>
        <w:widowControl w:val="0"/>
        <w:numPr>
          <w:ilvl w:val="1"/>
          <w:numId w:val="60"/>
        </w:numPr>
        <w:tabs>
          <w:tab w:val="left" w:pos="426"/>
          <w:tab w:val="left" w:pos="709"/>
        </w:tabs>
        <w:suppressAutoHyphens w:val="0"/>
        <w:autoSpaceDE w:val="0"/>
        <w:autoSpaceDN w:val="0"/>
        <w:spacing w:before="120" w:after="120"/>
        <w:ind w:left="0" w:firstLine="0"/>
        <w:jc w:val="both"/>
      </w:pPr>
      <w:r w:rsidRPr="00781DDC">
        <w:t>- O objeto da licitação será adjudicado ao licitante declarado vencedor pela autoridade competente, após a regular decisão de eventuais recursos apresentados.</w:t>
      </w:r>
    </w:p>
    <w:p w14:paraId="236749F0" w14:textId="38224E8A" w:rsidR="001B355C" w:rsidRPr="00781DDC" w:rsidRDefault="00261312" w:rsidP="00BE75B0">
      <w:pPr>
        <w:pStyle w:val="PargrafodaLista"/>
        <w:widowControl w:val="0"/>
        <w:numPr>
          <w:ilvl w:val="1"/>
          <w:numId w:val="60"/>
        </w:numPr>
        <w:tabs>
          <w:tab w:val="left" w:pos="426"/>
          <w:tab w:val="left" w:pos="709"/>
        </w:tabs>
        <w:suppressAutoHyphens w:val="0"/>
        <w:autoSpaceDE w:val="0"/>
        <w:autoSpaceDN w:val="0"/>
        <w:spacing w:before="120" w:after="120"/>
        <w:ind w:left="0" w:firstLine="0"/>
        <w:jc w:val="both"/>
      </w:pPr>
      <w:r w:rsidRPr="00781DDC">
        <w:t xml:space="preserve"> - Após a fase recursal, constatada a regularidade dos atos praticados, a autoridade</w:t>
      </w:r>
      <w:r w:rsidRPr="00781DDC">
        <w:rPr>
          <w:spacing w:val="-15"/>
        </w:rPr>
        <w:t xml:space="preserve"> </w:t>
      </w:r>
      <w:r w:rsidRPr="00781DDC">
        <w:t>competente homologará o procedimento licitatório.</w:t>
      </w:r>
    </w:p>
    <w:p w14:paraId="209FC9D4" w14:textId="1E251FC9" w:rsidR="008F5DB3" w:rsidRPr="00781DDC" w:rsidRDefault="008F5DB3" w:rsidP="00BE75B0">
      <w:pPr>
        <w:pStyle w:val="Nvel1-SemNum"/>
        <w:numPr>
          <w:ilvl w:val="0"/>
          <w:numId w:val="60"/>
        </w:numPr>
        <w:tabs>
          <w:tab w:val="clear" w:pos="567"/>
          <w:tab w:val="left" w:pos="426"/>
          <w:tab w:val="left" w:pos="709"/>
        </w:tabs>
        <w:spacing w:before="120" w:after="120"/>
        <w:rPr>
          <w:rFonts w:ascii="Times New Roman" w:hAnsi="Times New Roman" w:cs="Times New Roman"/>
          <w:color w:val="000000" w:themeColor="text1"/>
          <w:sz w:val="24"/>
          <w:szCs w:val="24"/>
        </w:rPr>
      </w:pPr>
      <w:r w:rsidRPr="00781DDC">
        <w:rPr>
          <w:rFonts w:ascii="Times New Roman" w:hAnsi="Times New Roman" w:cs="Times New Roman"/>
          <w:b w:val="0"/>
          <w:color w:val="000000" w:themeColor="text1"/>
          <w:sz w:val="24"/>
          <w:szCs w:val="24"/>
        </w:rPr>
        <w:t>–</w:t>
      </w:r>
      <w:r w:rsidRPr="00781DDC">
        <w:rPr>
          <w:rFonts w:ascii="Times New Roman" w:hAnsi="Times New Roman" w:cs="Times New Roman"/>
          <w:color w:val="000000" w:themeColor="text1"/>
          <w:sz w:val="24"/>
          <w:szCs w:val="24"/>
        </w:rPr>
        <w:t xml:space="preserve"> GARANTIA DA CONTRATAÇÃO</w:t>
      </w:r>
    </w:p>
    <w:p w14:paraId="2D0E959F" w14:textId="644A1AC9" w:rsidR="008F5DB3" w:rsidRPr="00781DDC" w:rsidRDefault="008F5DB3" w:rsidP="00781DDC">
      <w:pPr>
        <w:tabs>
          <w:tab w:val="left" w:pos="426"/>
          <w:tab w:val="left" w:pos="709"/>
        </w:tabs>
        <w:spacing w:before="120" w:after="120"/>
        <w:jc w:val="both"/>
        <w:rPr>
          <w:iCs/>
          <w:color w:val="000000" w:themeColor="text1"/>
          <w:sz w:val="24"/>
          <w:szCs w:val="24"/>
        </w:rPr>
      </w:pPr>
      <w:r w:rsidRPr="00781DDC">
        <w:rPr>
          <w:iCs/>
          <w:color w:val="000000" w:themeColor="text1"/>
          <w:sz w:val="24"/>
          <w:szCs w:val="24"/>
        </w:rPr>
        <w:t xml:space="preserve">14.1 - Será exigida a garantia da contratação de que tratam os </w:t>
      </w:r>
      <w:proofErr w:type="spellStart"/>
      <w:r w:rsidRPr="00781DDC">
        <w:rPr>
          <w:iCs/>
          <w:color w:val="000000" w:themeColor="text1"/>
          <w:sz w:val="24"/>
          <w:szCs w:val="24"/>
        </w:rPr>
        <w:t>arts</w:t>
      </w:r>
      <w:proofErr w:type="spellEnd"/>
      <w:r w:rsidRPr="00781DDC">
        <w:rPr>
          <w:iCs/>
          <w:color w:val="000000" w:themeColor="text1"/>
          <w:sz w:val="24"/>
          <w:szCs w:val="24"/>
        </w:rPr>
        <w:t>. 96 e seguintes da Lei nº 14.133, de 2021, no percentual e condições descritas nas cláusulas do contrato.</w:t>
      </w:r>
    </w:p>
    <w:p w14:paraId="238EC9CF" w14:textId="35B22632" w:rsidR="008F5DB3" w:rsidRPr="00781DDC" w:rsidRDefault="008F5DB3" w:rsidP="00781DDC">
      <w:pPr>
        <w:tabs>
          <w:tab w:val="left" w:pos="426"/>
          <w:tab w:val="left" w:pos="709"/>
        </w:tabs>
        <w:spacing w:before="120" w:after="120"/>
        <w:jc w:val="both"/>
        <w:rPr>
          <w:iCs/>
          <w:color w:val="000000" w:themeColor="text1"/>
          <w:sz w:val="24"/>
          <w:szCs w:val="24"/>
        </w:rPr>
      </w:pPr>
      <w:r w:rsidRPr="00781DDC">
        <w:rPr>
          <w:iCs/>
          <w:color w:val="000000" w:themeColor="text1"/>
          <w:sz w:val="24"/>
          <w:szCs w:val="24"/>
        </w:rPr>
        <w:t>14.1.1 - A não apresentação da garantia ou ausência da renovação pelo licitante ou contratado incidirá em infração com aplicação de sanção, em conformidade com os art.155 e 156 da Lei 14.133/2021.</w:t>
      </w:r>
    </w:p>
    <w:p w14:paraId="37E0C3E5" w14:textId="7C248BED" w:rsidR="008F5DB3" w:rsidRPr="00781DDC" w:rsidRDefault="008F5DB3" w:rsidP="00781DDC">
      <w:pPr>
        <w:tabs>
          <w:tab w:val="left" w:pos="426"/>
          <w:tab w:val="left" w:pos="709"/>
        </w:tabs>
        <w:spacing w:before="120" w:after="120"/>
        <w:jc w:val="both"/>
        <w:rPr>
          <w:iCs/>
          <w:color w:val="000000" w:themeColor="text1"/>
          <w:sz w:val="24"/>
          <w:szCs w:val="24"/>
        </w:rPr>
      </w:pPr>
      <w:r w:rsidRPr="00781DDC">
        <w:rPr>
          <w:iCs/>
          <w:color w:val="000000" w:themeColor="text1"/>
          <w:sz w:val="24"/>
          <w:szCs w:val="24"/>
        </w:rPr>
        <w:lastRenderedPageBreak/>
        <w:t>14.2</w:t>
      </w:r>
      <w:r w:rsidRPr="00781DDC">
        <w:rPr>
          <w:iCs/>
          <w:color w:val="000000" w:themeColor="text1"/>
          <w:sz w:val="24"/>
          <w:szCs w:val="24"/>
        </w:rPr>
        <w:tab/>
        <w:t xml:space="preserve"> - Em caso opção pelo seguro-garantia, a parte adjudicatária terá prazo de um mês, contado da data de homologação da licitação, para sua apresentação, que deve ocorrer antes da assinatura do contrato.</w:t>
      </w:r>
    </w:p>
    <w:p w14:paraId="44C7FCC9" w14:textId="5489F635" w:rsidR="008F5DB3" w:rsidRPr="00781DDC" w:rsidRDefault="008F5DB3" w:rsidP="00781DDC">
      <w:pPr>
        <w:tabs>
          <w:tab w:val="left" w:pos="426"/>
          <w:tab w:val="left" w:pos="709"/>
        </w:tabs>
        <w:spacing w:before="120" w:after="120"/>
        <w:jc w:val="both"/>
        <w:rPr>
          <w:iCs/>
          <w:color w:val="000000" w:themeColor="text1"/>
          <w:sz w:val="24"/>
          <w:szCs w:val="24"/>
        </w:rPr>
      </w:pPr>
      <w:r w:rsidRPr="00781DDC">
        <w:rPr>
          <w:iCs/>
          <w:color w:val="000000" w:themeColor="text1"/>
          <w:sz w:val="24"/>
          <w:szCs w:val="24"/>
        </w:rPr>
        <w:t>14.3</w:t>
      </w:r>
      <w:r w:rsidRPr="00781DDC">
        <w:rPr>
          <w:iCs/>
          <w:color w:val="000000" w:themeColor="text1"/>
          <w:sz w:val="24"/>
          <w:szCs w:val="24"/>
        </w:rPr>
        <w:tab/>
        <w:t xml:space="preserve"> - A garantia, nas modalidades caução e fiança bancária, deverá ser prestada em até 10(dez) dias úteis após a assinatura do contrato.</w:t>
      </w:r>
    </w:p>
    <w:p w14:paraId="110663C2" w14:textId="6E7482C1" w:rsidR="008F5DB3" w:rsidRPr="00781DDC" w:rsidRDefault="008F5DB3" w:rsidP="00BE75B0">
      <w:pPr>
        <w:pStyle w:val="PargrafodaLista"/>
        <w:widowControl w:val="0"/>
        <w:numPr>
          <w:ilvl w:val="0"/>
          <w:numId w:val="60"/>
        </w:numPr>
        <w:tabs>
          <w:tab w:val="left" w:pos="142"/>
          <w:tab w:val="left" w:pos="426"/>
          <w:tab w:val="left" w:pos="567"/>
        </w:tabs>
        <w:autoSpaceDE w:val="0"/>
        <w:autoSpaceDN w:val="0"/>
        <w:spacing w:before="120" w:after="120"/>
        <w:jc w:val="both"/>
        <w:rPr>
          <w:b/>
          <w:color w:val="000000" w:themeColor="text1"/>
        </w:rPr>
      </w:pPr>
      <w:r w:rsidRPr="00781DDC">
        <w:rPr>
          <w:b/>
          <w:color w:val="000000" w:themeColor="text1"/>
        </w:rPr>
        <w:t>– REQUISITOS DA CONTRATAÇÃO</w:t>
      </w:r>
    </w:p>
    <w:p w14:paraId="3BE9D2A7" w14:textId="20AA54C6" w:rsidR="00CC29A0" w:rsidRPr="00781DDC" w:rsidRDefault="00E60287" w:rsidP="00781DDC">
      <w:pPr>
        <w:pStyle w:val="Ttulo3"/>
        <w:tabs>
          <w:tab w:val="left" w:pos="0"/>
          <w:tab w:val="left" w:pos="284"/>
          <w:tab w:val="left" w:pos="1479"/>
          <w:tab w:val="left" w:pos="1480"/>
        </w:tabs>
        <w:spacing w:before="120" w:after="120"/>
        <w:rPr>
          <w:color w:val="000000" w:themeColor="text1"/>
          <w:sz w:val="24"/>
          <w:szCs w:val="24"/>
          <w:u w:val="thick"/>
        </w:rPr>
      </w:pPr>
      <w:r w:rsidRPr="00781DDC">
        <w:rPr>
          <w:color w:val="000000" w:themeColor="text1"/>
          <w:sz w:val="24"/>
          <w:szCs w:val="24"/>
          <w:u w:val="thick"/>
        </w:rPr>
        <w:t>Vide Termo de Referência</w:t>
      </w:r>
    </w:p>
    <w:p w14:paraId="285F01FA" w14:textId="77777777" w:rsidR="00C44DC0" w:rsidRPr="00781DDC" w:rsidRDefault="00C44DC0" w:rsidP="00BE75B0">
      <w:pPr>
        <w:pStyle w:val="PargrafodaLista"/>
        <w:widowControl w:val="0"/>
        <w:numPr>
          <w:ilvl w:val="0"/>
          <w:numId w:val="60"/>
        </w:numPr>
        <w:tabs>
          <w:tab w:val="left" w:pos="142"/>
          <w:tab w:val="left" w:pos="426"/>
          <w:tab w:val="left" w:pos="567"/>
        </w:tabs>
        <w:autoSpaceDE w:val="0"/>
        <w:autoSpaceDN w:val="0"/>
        <w:spacing w:before="120" w:after="120"/>
        <w:ind w:left="0" w:firstLine="0"/>
        <w:jc w:val="both"/>
        <w:rPr>
          <w:b/>
          <w:color w:val="000000" w:themeColor="text1"/>
        </w:rPr>
      </w:pPr>
      <w:r w:rsidRPr="00781DDC">
        <w:rPr>
          <w:b/>
          <w:color w:val="000000" w:themeColor="text1"/>
        </w:rPr>
        <w:t>– SUBCONTRATAÇÃO</w:t>
      </w:r>
    </w:p>
    <w:p w14:paraId="5FDB8D37" w14:textId="59713AE1" w:rsidR="00C44DC0" w:rsidRPr="00781DDC" w:rsidRDefault="00E60287" w:rsidP="00781DDC">
      <w:pPr>
        <w:pStyle w:val="Ttulo3"/>
        <w:tabs>
          <w:tab w:val="left" w:pos="0"/>
          <w:tab w:val="left" w:pos="284"/>
          <w:tab w:val="left" w:pos="1479"/>
          <w:tab w:val="left" w:pos="1480"/>
        </w:tabs>
        <w:spacing w:before="120" w:after="120"/>
        <w:rPr>
          <w:color w:val="000000" w:themeColor="text1"/>
          <w:sz w:val="24"/>
          <w:szCs w:val="24"/>
          <w:u w:val="thick"/>
        </w:rPr>
      </w:pPr>
      <w:r w:rsidRPr="00781DDC">
        <w:rPr>
          <w:color w:val="000000" w:themeColor="text1"/>
          <w:sz w:val="24"/>
          <w:szCs w:val="24"/>
          <w:u w:val="thick"/>
        </w:rPr>
        <w:t>Vide Termo de Referência</w:t>
      </w:r>
    </w:p>
    <w:p w14:paraId="6C41B73F" w14:textId="0B85CA7A" w:rsidR="00CC29A0" w:rsidRPr="00781DDC" w:rsidRDefault="00CC29A0" w:rsidP="00BE75B0">
      <w:pPr>
        <w:pStyle w:val="PargrafodaLista"/>
        <w:widowControl w:val="0"/>
        <w:numPr>
          <w:ilvl w:val="0"/>
          <w:numId w:val="60"/>
        </w:numPr>
        <w:tabs>
          <w:tab w:val="left" w:pos="142"/>
          <w:tab w:val="left" w:pos="426"/>
          <w:tab w:val="left" w:pos="567"/>
        </w:tabs>
        <w:autoSpaceDE w:val="0"/>
        <w:autoSpaceDN w:val="0"/>
        <w:spacing w:before="120" w:after="120"/>
        <w:ind w:left="0" w:firstLine="0"/>
        <w:jc w:val="both"/>
        <w:rPr>
          <w:b/>
          <w:color w:val="000000" w:themeColor="text1"/>
        </w:rPr>
      </w:pPr>
      <w:r w:rsidRPr="00781DDC">
        <w:rPr>
          <w:b/>
          <w:color w:val="000000" w:themeColor="text1"/>
        </w:rPr>
        <w:t>– EXECUÇÃO DO OBJETO</w:t>
      </w:r>
    </w:p>
    <w:p w14:paraId="301FD90F" w14:textId="7DD604B7" w:rsidR="00CC29A0" w:rsidRPr="00781DDC" w:rsidRDefault="00E60287" w:rsidP="00781DDC">
      <w:pPr>
        <w:pStyle w:val="Ttulo3"/>
        <w:tabs>
          <w:tab w:val="left" w:pos="0"/>
          <w:tab w:val="left" w:pos="284"/>
          <w:tab w:val="left" w:pos="1479"/>
          <w:tab w:val="left" w:pos="1480"/>
        </w:tabs>
        <w:spacing w:before="120" w:after="120"/>
        <w:rPr>
          <w:color w:val="000000" w:themeColor="text1"/>
          <w:sz w:val="24"/>
          <w:szCs w:val="24"/>
          <w:u w:val="thick"/>
        </w:rPr>
      </w:pPr>
      <w:r w:rsidRPr="00781DDC">
        <w:rPr>
          <w:color w:val="000000" w:themeColor="text1"/>
          <w:sz w:val="24"/>
          <w:szCs w:val="24"/>
          <w:u w:val="thick"/>
        </w:rPr>
        <w:t>Vide Termo de Referência</w:t>
      </w:r>
    </w:p>
    <w:p w14:paraId="50D6E0F3" w14:textId="000656F8" w:rsidR="00CC29A0" w:rsidRPr="00781DDC" w:rsidRDefault="00CC29A0" w:rsidP="00BE75B0">
      <w:pPr>
        <w:pStyle w:val="PargrafodaLista"/>
        <w:widowControl w:val="0"/>
        <w:numPr>
          <w:ilvl w:val="0"/>
          <w:numId w:val="60"/>
        </w:numPr>
        <w:suppressAutoHyphens w:val="0"/>
        <w:autoSpaceDE w:val="0"/>
        <w:autoSpaceDN w:val="0"/>
        <w:spacing w:before="120" w:after="120"/>
        <w:jc w:val="both"/>
        <w:rPr>
          <w:b/>
          <w:color w:val="000000" w:themeColor="text1"/>
        </w:rPr>
      </w:pPr>
      <w:r w:rsidRPr="00781DDC">
        <w:rPr>
          <w:b/>
          <w:color w:val="000000" w:themeColor="text1"/>
        </w:rPr>
        <w:t>– GESTÃO DO CONTRATO</w:t>
      </w:r>
    </w:p>
    <w:p w14:paraId="5E80B593" w14:textId="446AF96B" w:rsidR="00CC29A0" w:rsidRPr="00781DDC" w:rsidRDefault="00E60287" w:rsidP="00781DDC">
      <w:pPr>
        <w:pStyle w:val="Ttulo3"/>
        <w:tabs>
          <w:tab w:val="left" w:pos="0"/>
          <w:tab w:val="left" w:pos="284"/>
          <w:tab w:val="left" w:pos="1479"/>
          <w:tab w:val="left" w:pos="1480"/>
        </w:tabs>
        <w:spacing w:before="120" w:after="120"/>
        <w:rPr>
          <w:color w:val="000000" w:themeColor="text1"/>
          <w:sz w:val="24"/>
          <w:szCs w:val="24"/>
          <w:u w:val="thick"/>
        </w:rPr>
      </w:pPr>
      <w:r w:rsidRPr="00781DDC">
        <w:rPr>
          <w:color w:val="000000" w:themeColor="text1"/>
          <w:sz w:val="24"/>
          <w:szCs w:val="24"/>
          <w:u w:val="thick"/>
        </w:rPr>
        <w:t>Vide Termo de Referência</w:t>
      </w:r>
    </w:p>
    <w:p w14:paraId="0AC2A671" w14:textId="77777777" w:rsidR="00CC29A0" w:rsidRPr="00781DDC" w:rsidRDefault="00CC29A0" w:rsidP="00BE75B0">
      <w:pPr>
        <w:pStyle w:val="PargrafodaLista"/>
        <w:widowControl w:val="0"/>
        <w:numPr>
          <w:ilvl w:val="0"/>
          <w:numId w:val="60"/>
        </w:numPr>
        <w:tabs>
          <w:tab w:val="left" w:pos="142"/>
          <w:tab w:val="left" w:pos="426"/>
          <w:tab w:val="left" w:pos="567"/>
        </w:tabs>
        <w:autoSpaceDE w:val="0"/>
        <w:autoSpaceDN w:val="0"/>
        <w:spacing w:before="120" w:after="120"/>
        <w:ind w:left="0" w:firstLine="0"/>
        <w:jc w:val="both"/>
        <w:rPr>
          <w:b/>
          <w:color w:val="000000" w:themeColor="text1"/>
        </w:rPr>
      </w:pPr>
      <w:r w:rsidRPr="00781DDC">
        <w:rPr>
          <w:b/>
          <w:color w:val="000000" w:themeColor="text1"/>
        </w:rPr>
        <w:t>– CRITÉRIOS DE MEDIÇÃO E PAGAMENTO</w:t>
      </w:r>
    </w:p>
    <w:p w14:paraId="6877EEF3" w14:textId="396EB6FC" w:rsidR="00CC29A0" w:rsidRPr="00781DDC" w:rsidRDefault="00E60287" w:rsidP="00781DDC">
      <w:pPr>
        <w:pStyle w:val="Ttulo3"/>
        <w:tabs>
          <w:tab w:val="left" w:pos="0"/>
          <w:tab w:val="left" w:pos="284"/>
          <w:tab w:val="left" w:pos="1479"/>
          <w:tab w:val="left" w:pos="1480"/>
        </w:tabs>
        <w:spacing w:before="120" w:after="120"/>
        <w:rPr>
          <w:color w:val="000000" w:themeColor="text1"/>
          <w:sz w:val="24"/>
          <w:szCs w:val="24"/>
          <w:u w:val="thick"/>
        </w:rPr>
      </w:pPr>
      <w:r w:rsidRPr="00781DDC">
        <w:rPr>
          <w:color w:val="000000" w:themeColor="text1"/>
          <w:sz w:val="24"/>
          <w:szCs w:val="24"/>
          <w:u w:val="thick"/>
        </w:rPr>
        <w:t>Vide Termo de Referência</w:t>
      </w:r>
    </w:p>
    <w:p w14:paraId="5C16DF6E" w14:textId="77777777" w:rsidR="00CC29A0" w:rsidRPr="00781DDC" w:rsidRDefault="00CC29A0" w:rsidP="00BE75B0">
      <w:pPr>
        <w:pStyle w:val="PargrafodaLista"/>
        <w:widowControl w:val="0"/>
        <w:numPr>
          <w:ilvl w:val="0"/>
          <w:numId w:val="60"/>
        </w:numPr>
        <w:tabs>
          <w:tab w:val="left" w:pos="142"/>
          <w:tab w:val="left" w:pos="426"/>
          <w:tab w:val="left" w:pos="567"/>
        </w:tabs>
        <w:autoSpaceDE w:val="0"/>
        <w:autoSpaceDN w:val="0"/>
        <w:spacing w:before="120" w:after="120"/>
        <w:ind w:left="0" w:firstLine="0"/>
        <w:jc w:val="both"/>
        <w:rPr>
          <w:b/>
          <w:color w:val="000000" w:themeColor="text1"/>
        </w:rPr>
      </w:pPr>
      <w:r w:rsidRPr="00781DDC">
        <w:rPr>
          <w:b/>
          <w:color w:val="000000" w:themeColor="text1"/>
        </w:rPr>
        <w:t>– OBRIGAÇÕES DA CONTRATADA</w:t>
      </w:r>
    </w:p>
    <w:p w14:paraId="7486622A" w14:textId="1D797DC1" w:rsidR="00CC29A0" w:rsidRPr="00781DDC" w:rsidRDefault="00E60287" w:rsidP="00781DDC">
      <w:pPr>
        <w:pStyle w:val="Ttulo3"/>
        <w:tabs>
          <w:tab w:val="left" w:pos="0"/>
          <w:tab w:val="left" w:pos="284"/>
          <w:tab w:val="left" w:pos="1479"/>
          <w:tab w:val="left" w:pos="1480"/>
        </w:tabs>
        <w:spacing w:before="120" w:after="120"/>
        <w:rPr>
          <w:color w:val="000000" w:themeColor="text1"/>
          <w:sz w:val="24"/>
          <w:szCs w:val="24"/>
          <w:u w:val="thick"/>
        </w:rPr>
      </w:pPr>
      <w:r w:rsidRPr="00781DDC">
        <w:rPr>
          <w:color w:val="000000" w:themeColor="text1"/>
          <w:sz w:val="24"/>
          <w:szCs w:val="24"/>
          <w:u w:val="thick"/>
        </w:rPr>
        <w:t>Vide Termo de Referência</w:t>
      </w:r>
    </w:p>
    <w:p w14:paraId="6270D1FA" w14:textId="77777777" w:rsidR="00CC29A0" w:rsidRPr="00781DDC" w:rsidRDefault="00CC29A0" w:rsidP="00BE75B0">
      <w:pPr>
        <w:pStyle w:val="PargrafodaLista"/>
        <w:widowControl w:val="0"/>
        <w:numPr>
          <w:ilvl w:val="0"/>
          <w:numId w:val="60"/>
        </w:numPr>
        <w:tabs>
          <w:tab w:val="left" w:pos="142"/>
          <w:tab w:val="left" w:pos="426"/>
          <w:tab w:val="left" w:pos="567"/>
        </w:tabs>
        <w:autoSpaceDE w:val="0"/>
        <w:autoSpaceDN w:val="0"/>
        <w:spacing w:before="120" w:after="120"/>
        <w:ind w:left="0" w:firstLine="0"/>
        <w:jc w:val="both"/>
        <w:rPr>
          <w:b/>
          <w:color w:val="000000" w:themeColor="text1"/>
        </w:rPr>
      </w:pPr>
      <w:r w:rsidRPr="00781DDC">
        <w:rPr>
          <w:b/>
          <w:color w:val="000000" w:themeColor="text1"/>
        </w:rPr>
        <w:t>– OBRIGAÇÕES DA ADMINISTRAÇÃO</w:t>
      </w:r>
    </w:p>
    <w:p w14:paraId="1D34533E" w14:textId="3EF00162" w:rsidR="00CC29A0" w:rsidRPr="00781DDC" w:rsidRDefault="00E60287" w:rsidP="00781DDC">
      <w:pPr>
        <w:pStyle w:val="Ttulo3"/>
        <w:tabs>
          <w:tab w:val="left" w:pos="0"/>
          <w:tab w:val="left" w:pos="284"/>
          <w:tab w:val="left" w:pos="1479"/>
          <w:tab w:val="left" w:pos="1480"/>
        </w:tabs>
        <w:spacing w:before="120" w:after="120"/>
        <w:rPr>
          <w:color w:val="000000" w:themeColor="text1"/>
          <w:sz w:val="24"/>
          <w:szCs w:val="24"/>
          <w:u w:val="thick"/>
        </w:rPr>
      </w:pPr>
      <w:r w:rsidRPr="00781DDC">
        <w:rPr>
          <w:color w:val="000000" w:themeColor="text1"/>
          <w:sz w:val="24"/>
          <w:szCs w:val="24"/>
          <w:u w:val="thick"/>
        </w:rPr>
        <w:t>Vide Termo de Referência</w:t>
      </w:r>
    </w:p>
    <w:p w14:paraId="7B6A28D1" w14:textId="77777777" w:rsidR="00CC29A0" w:rsidRPr="00781DDC" w:rsidRDefault="00CC29A0" w:rsidP="00BE75B0">
      <w:pPr>
        <w:pStyle w:val="PargrafodaLista"/>
        <w:widowControl w:val="0"/>
        <w:numPr>
          <w:ilvl w:val="0"/>
          <w:numId w:val="60"/>
        </w:numPr>
        <w:suppressAutoHyphens w:val="0"/>
        <w:autoSpaceDE w:val="0"/>
        <w:autoSpaceDN w:val="0"/>
        <w:spacing w:before="120" w:after="120"/>
        <w:ind w:left="0" w:firstLine="0"/>
        <w:jc w:val="both"/>
        <w:rPr>
          <w:b/>
          <w:color w:val="000000" w:themeColor="text1"/>
        </w:rPr>
      </w:pPr>
      <w:r w:rsidRPr="00781DDC">
        <w:rPr>
          <w:b/>
          <w:color w:val="000000" w:themeColor="text1"/>
        </w:rPr>
        <w:t>– DA CONVOCAÇÃO PARA ASSINATURA CONTRATUAL</w:t>
      </w:r>
    </w:p>
    <w:p w14:paraId="32ACDC14" w14:textId="05823900" w:rsidR="00CC29A0" w:rsidRPr="00781DDC" w:rsidRDefault="00CC29A0" w:rsidP="00781DDC">
      <w:pPr>
        <w:spacing w:before="120" w:after="120"/>
        <w:jc w:val="both"/>
        <w:rPr>
          <w:color w:val="000000" w:themeColor="text1"/>
          <w:sz w:val="24"/>
          <w:szCs w:val="24"/>
        </w:rPr>
      </w:pPr>
      <w:r w:rsidRPr="00781DDC">
        <w:rPr>
          <w:color w:val="000000" w:themeColor="text1"/>
          <w:sz w:val="24"/>
          <w:szCs w:val="24"/>
        </w:rPr>
        <w:t>2</w:t>
      </w:r>
      <w:r w:rsidR="00595BE8" w:rsidRPr="00781DDC">
        <w:rPr>
          <w:color w:val="000000" w:themeColor="text1"/>
          <w:sz w:val="24"/>
          <w:szCs w:val="24"/>
        </w:rPr>
        <w:t>2</w:t>
      </w:r>
      <w:r w:rsidRPr="00781DDC">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2C83B260" w14:textId="50FAD279" w:rsidR="00CC29A0" w:rsidRPr="00781DDC" w:rsidRDefault="00CC29A0" w:rsidP="00781DDC">
      <w:pPr>
        <w:spacing w:before="120" w:after="120"/>
        <w:jc w:val="both"/>
        <w:rPr>
          <w:color w:val="000000" w:themeColor="text1"/>
          <w:sz w:val="24"/>
          <w:szCs w:val="24"/>
        </w:rPr>
      </w:pPr>
      <w:r w:rsidRPr="00781DDC">
        <w:rPr>
          <w:color w:val="000000" w:themeColor="text1"/>
          <w:sz w:val="24"/>
          <w:szCs w:val="24"/>
        </w:rPr>
        <w:t>2</w:t>
      </w:r>
      <w:r w:rsidR="00595BE8" w:rsidRPr="00781DDC">
        <w:rPr>
          <w:color w:val="000000" w:themeColor="text1"/>
          <w:sz w:val="24"/>
          <w:szCs w:val="24"/>
        </w:rPr>
        <w:t>2</w:t>
      </w:r>
      <w:r w:rsidRPr="00781DDC">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535ECED0" w14:textId="7F3CEE0E" w:rsidR="00CC29A0" w:rsidRPr="00781DDC" w:rsidRDefault="00CC29A0" w:rsidP="00781DDC">
      <w:pPr>
        <w:spacing w:before="120" w:after="120"/>
        <w:jc w:val="both"/>
        <w:rPr>
          <w:color w:val="000000" w:themeColor="text1"/>
          <w:sz w:val="24"/>
          <w:szCs w:val="24"/>
        </w:rPr>
      </w:pPr>
      <w:r w:rsidRPr="00781DDC">
        <w:rPr>
          <w:color w:val="000000" w:themeColor="text1"/>
          <w:sz w:val="24"/>
          <w:szCs w:val="24"/>
        </w:rPr>
        <w:t>2</w:t>
      </w:r>
      <w:r w:rsidR="00595BE8" w:rsidRPr="00781DDC">
        <w:rPr>
          <w:color w:val="000000" w:themeColor="text1"/>
          <w:sz w:val="24"/>
          <w:szCs w:val="24"/>
        </w:rPr>
        <w:t>2</w:t>
      </w:r>
      <w:r w:rsidRPr="00781DDC">
        <w:rPr>
          <w:color w:val="000000" w:themeColor="text1"/>
          <w:sz w:val="24"/>
          <w:szCs w:val="24"/>
        </w:rPr>
        <w:t>.3 – O aceite de nota de empenho ou instrumento equivalente, emitida à licitante vencedora, implica no reconhecimento que:</w:t>
      </w:r>
    </w:p>
    <w:p w14:paraId="7730D567" w14:textId="1E674335" w:rsidR="00CC29A0" w:rsidRPr="00781DDC" w:rsidRDefault="00CC29A0" w:rsidP="00781DDC">
      <w:pPr>
        <w:spacing w:before="120" w:after="120"/>
        <w:jc w:val="both"/>
        <w:rPr>
          <w:color w:val="000000" w:themeColor="text1"/>
          <w:sz w:val="24"/>
          <w:szCs w:val="24"/>
        </w:rPr>
      </w:pPr>
      <w:r w:rsidRPr="00781DDC">
        <w:rPr>
          <w:color w:val="000000" w:themeColor="text1"/>
          <w:sz w:val="24"/>
          <w:szCs w:val="24"/>
        </w:rPr>
        <w:t>2</w:t>
      </w:r>
      <w:r w:rsidR="00595BE8" w:rsidRPr="00781DDC">
        <w:rPr>
          <w:color w:val="000000" w:themeColor="text1"/>
          <w:sz w:val="24"/>
          <w:szCs w:val="24"/>
        </w:rPr>
        <w:t>2</w:t>
      </w:r>
      <w:r w:rsidRPr="00781DDC">
        <w:rPr>
          <w:color w:val="000000" w:themeColor="text1"/>
          <w:sz w:val="24"/>
          <w:szCs w:val="24"/>
        </w:rPr>
        <w:t>.3.1 – A nota ou instrumento está substituindo o contrato, aplicando-se à relação de negócios ali estabelecida as disposições da Lei Federal nº 14.133/21;</w:t>
      </w:r>
    </w:p>
    <w:p w14:paraId="2777DA70" w14:textId="1AC763E4" w:rsidR="00CC29A0" w:rsidRPr="00781DDC" w:rsidRDefault="00CC29A0" w:rsidP="00781DDC">
      <w:pPr>
        <w:spacing w:before="120" w:after="120"/>
        <w:jc w:val="both"/>
        <w:rPr>
          <w:color w:val="000000" w:themeColor="text1"/>
          <w:sz w:val="24"/>
          <w:szCs w:val="24"/>
        </w:rPr>
      </w:pPr>
      <w:r w:rsidRPr="00781DDC">
        <w:rPr>
          <w:color w:val="000000" w:themeColor="text1"/>
          <w:sz w:val="24"/>
          <w:szCs w:val="24"/>
        </w:rPr>
        <w:t>2</w:t>
      </w:r>
      <w:r w:rsidR="00595BE8" w:rsidRPr="00781DDC">
        <w:rPr>
          <w:color w:val="000000" w:themeColor="text1"/>
          <w:sz w:val="24"/>
          <w:szCs w:val="24"/>
        </w:rPr>
        <w:t>2</w:t>
      </w:r>
      <w:r w:rsidRPr="00781DDC">
        <w:rPr>
          <w:color w:val="000000" w:themeColor="text1"/>
          <w:sz w:val="24"/>
          <w:szCs w:val="24"/>
        </w:rPr>
        <w:t>.3.2 – A contratada se vincula à sua proposta e às previsões contidas no instrumento convocatório e seus anexos.</w:t>
      </w:r>
    </w:p>
    <w:p w14:paraId="3C03C4A4" w14:textId="0BEFB263" w:rsidR="00CC29A0" w:rsidRPr="00781DDC" w:rsidRDefault="00CC29A0" w:rsidP="00781DDC">
      <w:pPr>
        <w:spacing w:before="120" w:after="120"/>
        <w:jc w:val="both"/>
        <w:rPr>
          <w:color w:val="000000" w:themeColor="text1"/>
          <w:sz w:val="24"/>
          <w:szCs w:val="24"/>
        </w:rPr>
      </w:pPr>
      <w:r w:rsidRPr="00781DDC">
        <w:rPr>
          <w:color w:val="000000" w:themeColor="text1"/>
          <w:sz w:val="24"/>
          <w:szCs w:val="24"/>
        </w:rPr>
        <w:t>2</w:t>
      </w:r>
      <w:r w:rsidR="00595BE8" w:rsidRPr="00781DDC">
        <w:rPr>
          <w:color w:val="000000" w:themeColor="text1"/>
          <w:sz w:val="24"/>
          <w:szCs w:val="24"/>
        </w:rPr>
        <w:t>2</w:t>
      </w:r>
      <w:r w:rsidRPr="00781DDC">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779BAC21" w14:textId="2BC6E21B" w:rsidR="00CC29A0" w:rsidRPr="00781DDC" w:rsidRDefault="00CC29A0" w:rsidP="00781DDC">
      <w:pPr>
        <w:spacing w:before="120" w:after="120"/>
        <w:jc w:val="both"/>
        <w:rPr>
          <w:color w:val="000000" w:themeColor="text1"/>
          <w:sz w:val="24"/>
          <w:szCs w:val="24"/>
        </w:rPr>
      </w:pPr>
      <w:r w:rsidRPr="00781DDC">
        <w:rPr>
          <w:color w:val="000000" w:themeColor="text1"/>
          <w:sz w:val="24"/>
          <w:szCs w:val="24"/>
        </w:rPr>
        <w:t>2</w:t>
      </w:r>
      <w:r w:rsidR="00595BE8" w:rsidRPr="00781DDC">
        <w:rPr>
          <w:color w:val="000000" w:themeColor="text1"/>
          <w:sz w:val="24"/>
          <w:szCs w:val="24"/>
        </w:rPr>
        <w:t>2</w:t>
      </w:r>
      <w:r w:rsidRPr="00781DDC">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2A27650D" w14:textId="43B89B71" w:rsidR="00CC29A0" w:rsidRPr="00781DDC" w:rsidRDefault="00CC29A0" w:rsidP="00781DDC">
      <w:pPr>
        <w:spacing w:before="120" w:after="120"/>
        <w:jc w:val="both"/>
        <w:rPr>
          <w:color w:val="000000" w:themeColor="text1"/>
          <w:sz w:val="24"/>
          <w:szCs w:val="24"/>
        </w:rPr>
      </w:pPr>
      <w:r w:rsidRPr="00781DDC">
        <w:rPr>
          <w:color w:val="000000" w:themeColor="text1"/>
          <w:sz w:val="24"/>
          <w:szCs w:val="24"/>
        </w:rPr>
        <w:lastRenderedPageBreak/>
        <w:t>2</w:t>
      </w:r>
      <w:r w:rsidR="00595BE8" w:rsidRPr="00781DDC">
        <w:rPr>
          <w:color w:val="000000" w:themeColor="text1"/>
          <w:sz w:val="24"/>
          <w:szCs w:val="24"/>
        </w:rPr>
        <w:t>2</w:t>
      </w:r>
      <w:r w:rsidRPr="00781DDC">
        <w:rPr>
          <w:color w:val="000000" w:themeColor="text1"/>
          <w:sz w:val="24"/>
          <w:szCs w:val="24"/>
        </w:rPr>
        <w:t>.6 – Como requisito para celebração do contrato, a licitante vencedora deverá manter as mesmas condições de habilitação consignadas no instrumento convocatório e seus anexos.</w:t>
      </w:r>
    </w:p>
    <w:p w14:paraId="445C6F53" w14:textId="7E223FB3" w:rsidR="00CC29A0" w:rsidRPr="00781DDC" w:rsidRDefault="00CC29A0" w:rsidP="00781DDC">
      <w:pPr>
        <w:tabs>
          <w:tab w:val="left" w:pos="0"/>
          <w:tab w:val="left" w:pos="284"/>
        </w:tabs>
        <w:spacing w:before="120" w:after="120"/>
        <w:rPr>
          <w:color w:val="000000" w:themeColor="text1"/>
          <w:spacing w:val="26"/>
          <w:position w:val="5"/>
          <w:sz w:val="24"/>
          <w:szCs w:val="24"/>
        </w:rPr>
      </w:pPr>
      <w:r w:rsidRPr="00781DDC">
        <w:rPr>
          <w:b/>
          <w:noProof/>
          <w:color w:val="000000" w:themeColor="text1"/>
          <w:position w:val="5"/>
          <w:sz w:val="24"/>
          <w:szCs w:val="24"/>
        </w:rPr>
        <w:t>2</w:t>
      </w:r>
      <w:r w:rsidR="00595BE8" w:rsidRPr="00781DDC">
        <w:rPr>
          <w:b/>
          <w:noProof/>
          <w:color w:val="000000" w:themeColor="text1"/>
          <w:position w:val="5"/>
          <w:sz w:val="24"/>
          <w:szCs w:val="24"/>
        </w:rPr>
        <w:t>3</w:t>
      </w:r>
      <w:r w:rsidRPr="00781DDC">
        <w:rPr>
          <w:b/>
          <w:noProof/>
          <w:color w:val="000000" w:themeColor="text1"/>
          <w:position w:val="5"/>
          <w:sz w:val="24"/>
          <w:szCs w:val="24"/>
        </w:rPr>
        <w:t xml:space="preserve"> – DAS INFRAÇÕES ADMINISTRATIVAS E SANÇÕES</w:t>
      </w:r>
      <w:r w:rsidRPr="00781DDC">
        <w:rPr>
          <w:color w:val="000000" w:themeColor="text1"/>
          <w:spacing w:val="26"/>
          <w:position w:val="5"/>
          <w:sz w:val="24"/>
          <w:szCs w:val="24"/>
        </w:rPr>
        <w:t xml:space="preserve"> </w:t>
      </w:r>
    </w:p>
    <w:p w14:paraId="2927A78F" w14:textId="358D7870"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 xml:space="preserve">.1 - Comete infração administrativa, nos termos da lei, o licitante que, com dolo ou culpa: </w:t>
      </w:r>
    </w:p>
    <w:p w14:paraId="7153DBB5" w14:textId="602C1AC3"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.1.1 - Deixar de entregar a documentação exigida para o certame ou não entregar qualquer documento que tenha sido solicitado pelo/a pregoeiro/a durante o certame;</w:t>
      </w:r>
    </w:p>
    <w:p w14:paraId="3920A8E3" w14:textId="2F979CC4"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.1.2 - Salvo em decorrência de fato superveniente devidamente justificado, não mantiver a proposta em especial quando:</w:t>
      </w:r>
    </w:p>
    <w:p w14:paraId="34FBE94D"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 xml:space="preserve">a) não enviar a proposta adequada ao último lance ofertado ou após a negociação; </w:t>
      </w:r>
    </w:p>
    <w:p w14:paraId="3F320AD6"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 xml:space="preserve">b) recusar-se a enviar o detalhamento da proposta quando exigível; </w:t>
      </w:r>
    </w:p>
    <w:p w14:paraId="7DD681BD"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 xml:space="preserve">c) pedir para ser desclassificado quando encerrada a etapa competitiva; ou </w:t>
      </w:r>
    </w:p>
    <w:p w14:paraId="293C333C"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d) deixar de apresentar amostra;</w:t>
      </w:r>
    </w:p>
    <w:p w14:paraId="05865D24"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 xml:space="preserve">e) apresentar proposta ou amostra em desacordo com as especificações do edital; </w:t>
      </w:r>
    </w:p>
    <w:p w14:paraId="0EAFE77A" w14:textId="69875CEA"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.1.3 - Não celebrar o contrato ou não entregar a documentação exigida para a contratação, quando convocado dentro do prazo de validade de sua proposta;</w:t>
      </w:r>
    </w:p>
    <w:p w14:paraId="0D4FEC0B" w14:textId="08BDBAE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.1.4 - Recusar-se, sem justificativa, a assinar o contrato ou a ata de registro de preço, ou a aceitar ou retirar o instrumento equivalente no prazo estabelecido pela Administração;</w:t>
      </w:r>
    </w:p>
    <w:p w14:paraId="4E1F28BA" w14:textId="34FD7DFD"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.1.5 - Apresentar declaração ou documentação falsa exigida para o certame ou prestar declaração falsa durante a licitação;</w:t>
      </w:r>
    </w:p>
    <w:p w14:paraId="1C6A5365" w14:textId="56EAECAB"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 xml:space="preserve">.1.6 </w:t>
      </w:r>
      <w:r w:rsidR="000C3971" w:rsidRPr="00781DDC">
        <w:rPr>
          <w:rFonts w:eastAsia="Calibri"/>
          <w:color w:val="000000" w:themeColor="text1"/>
          <w:sz w:val="24"/>
          <w:szCs w:val="24"/>
        </w:rPr>
        <w:t>- Fraudar</w:t>
      </w:r>
      <w:r w:rsidRPr="00781DDC">
        <w:rPr>
          <w:rFonts w:eastAsia="Calibri"/>
          <w:color w:val="000000" w:themeColor="text1"/>
          <w:sz w:val="24"/>
          <w:szCs w:val="24"/>
        </w:rPr>
        <w:t xml:space="preserve"> a licitação;</w:t>
      </w:r>
    </w:p>
    <w:p w14:paraId="360E0BC7" w14:textId="30566321"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.1.7 - Comportar-se de modo inidôneo ou cometer fraude de qualquer natureza, em especial quando:</w:t>
      </w:r>
    </w:p>
    <w:p w14:paraId="53E6B313"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 xml:space="preserve">a) agir em conluio ou em desconformidade com a lei; </w:t>
      </w:r>
    </w:p>
    <w:p w14:paraId="5470BB50"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 xml:space="preserve">b) induzir deliberadamente a erro no julgamento; </w:t>
      </w:r>
    </w:p>
    <w:p w14:paraId="03CEDCFC"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 xml:space="preserve">c) apresentar amostra falsificada ou deteriorada; </w:t>
      </w:r>
    </w:p>
    <w:p w14:paraId="320058C2" w14:textId="08BCD5CF"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 xml:space="preserve">.1.8 </w:t>
      </w:r>
      <w:r w:rsidR="000C3971" w:rsidRPr="00781DDC">
        <w:rPr>
          <w:rFonts w:eastAsia="Calibri"/>
          <w:color w:val="000000" w:themeColor="text1"/>
          <w:sz w:val="24"/>
          <w:szCs w:val="24"/>
        </w:rPr>
        <w:t>- Praticar</w:t>
      </w:r>
      <w:r w:rsidRPr="00781DDC">
        <w:rPr>
          <w:rFonts w:eastAsia="Calibri"/>
          <w:color w:val="000000" w:themeColor="text1"/>
          <w:sz w:val="24"/>
          <w:szCs w:val="24"/>
        </w:rPr>
        <w:t xml:space="preserve"> atos ilícitos com vistas a frustrar os objetivos da licitação;</w:t>
      </w:r>
    </w:p>
    <w:p w14:paraId="5259E092" w14:textId="29D6BCC3"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 xml:space="preserve">.1.9 </w:t>
      </w:r>
      <w:r w:rsidR="000C3971" w:rsidRPr="00781DDC">
        <w:rPr>
          <w:rFonts w:eastAsia="Calibri"/>
          <w:color w:val="000000" w:themeColor="text1"/>
          <w:sz w:val="24"/>
          <w:szCs w:val="24"/>
        </w:rPr>
        <w:t>- Praticar</w:t>
      </w:r>
      <w:r w:rsidRPr="00781DDC">
        <w:rPr>
          <w:rFonts w:eastAsia="Calibri"/>
          <w:color w:val="000000" w:themeColor="text1"/>
          <w:sz w:val="24"/>
          <w:szCs w:val="24"/>
        </w:rPr>
        <w:t xml:space="preserve"> ato lesivo previsto no art. 5º da Lei n.º 12.846, de 2013.</w:t>
      </w:r>
    </w:p>
    <w:p w14:paraId="5D090F90" w14:textId="593A07AA"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 xml:space="preserve">.2 </w:t>
      </w:r>
      <w:r w:rsidR="000C3971" w:rsidRPr="00781DDC">
        <w:rPr>
          <w:rFonts w:eastAsia="Calibri"/>
          <w:color w:val="000000" w:themeColor="text1"/>
          <w:sz w:val="24"/>
          <w:szCs w:val="24"/>
        </w:rPr>
        <w:t>- Com</w:t>
      </w:r>
      <w:r w:rsidRPr="00781DDC">
        <w:rPr>
          <w:rFonts w:eastAsia="Calibri"/>
          <w:color w:val="000000" w:themeColor="text1"/>
          <w:sz w:val="24"/>
          <w:szCs w:val="24"/>
        </w:rPr>
        <w:t xml:space="preserve"> fulcro na Lei nº 14.133, de 2021, a Administração poderá, garantida a prévia defesa, aplicar aos licitantes e/ou adjudicatários as seguintes sanções, sem prejuízo das responsabilidades civil e criminal: </w:t>
      </w:r>
    </w:p>
    <w:p w14:paraId="3FA6EEF0"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 xml:space="preserve">a) advertência; </w:t>
      </w:r>
    </w:p>
    <w:p w14:paraId="02294F0C"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b) multa;</w:t>
      </w:r>
    </w:p>
    <w:p w14:paraId="05CA3B61"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c) impedimento de licitar e contratar e</w:t>
      </w:r>
    </w:p>
    <w:p w14:paraId="3A54BEAD"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d) declaração de inidoneidade para licitar ou contratar, enquanto perdurarem os motivos determinantes da punição ou até que seja promovida sua reabilitação perante a própria autoridade que aplicou a penalidade.</w:t>
      </w:r>
    </w:p>
    <w:p w14:paraId="6023B36D" w14:textId="49D9C5B3"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 xml:space="preserve">.3 </w:t>
      </w:r>
      <w:r w:rsidR="000C3971" w:rsidRPr="00781DDC">
        <w:rPr>
          <w:rFonts w:eastAsia="Calibri"/>
          <w:color w:val="000000" w:themeColor="text1"/>
          <w:sz w:val="24"/>
          <w:szCs w:val="24"/>
        </w:rPr>
        <w:t>- Na</w:t>
      </w:r>
      <w:r w:rsidRPr="00781DDC">
        <w:rPr>
          <w:rFonts w:eastAsia="Calibri"/>
          <w:color w:val="000000" w:themeColor="text1"/>
          <w:sz w:val="24"/>
          <w:szCs w:val="24"/>
        </w:rPr>
        <w:t xml:space="preserve"> aplicação das sanções serão considerados:</w:t>
      </w:r>
    </w:p>
    <w:p w14:paraId="54A73D2E"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a) a natureza e a gravidade da infração cometida.</w:t>
      </w:r>
    </w:p>
    <w:p w14:paraId="2EE2ECB9"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b) as peculiaridades do caso concreto</w:t>
      </w:r>
    </w:p>
    <w:p w14:paraId="52A034F8"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c) as circunstâncias agravantes ou atenuantes</w:t>
      </w:r>
    </w:p>
    <w:p w14:paraId="671CFE09"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lastRenderedPageBreak/>
        <w:t>d) os danos que dela provierem para a Administração Pública</w:t>
      </w:r>
    </w:p>
    <w:p w14:paraId="5E4A8758" w14:textId="7777777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e) a implantação ou o aperfeiçoamento de programa de integridade, conforme normas e orientações dos órgãos de controle.</w:t>
      </w:r>
    </w:p>
    <w:p w14:paraId="6C372045" w14:textId="4129B24A"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.4 - A multa será recolhida em percentual de 0,5% a 30% incidente sobre o valor do contrato licitado.</w:t>
      </w:r>
    </w:p>
    <w:p w14:paraId="19DDE716" w14:textId="4192F204"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.5 - As sanções de advertência, impedimento de licitar e contratar e declaração de inidoneidade para licitar ou contratar poderão ser aplicadas, cumulativamente ou não, à penalidade de multa.</w:t>
      </w:r>
    </w:p>
    <w:p w14:paraId="70F6FFBF" w14:textId="74E8D9FC"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.6 - Na aplicação da sanção de multa será concedido o prazo de 15 (quinze) dias úteis, a contar da comunicação oficial, para recolhimento da multa fixada e/ou apresentação de defesa do interessado.</w:t>
      </w:r>
    </w:p>
    <w:p w14:paraId="4EBE2A89" w14:textId="1DE4A2E6"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 xml:space="preserve">.7 -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7072B630" w14:textId="1F50A2D4"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 xml:space="preserve">.8 -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BC44945" w14:textId="125F0229"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43BC365" w14:textId="4DF342B7"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3C3BFBF" w14:textId="7DBD511D"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.11 - O recurso e o pedido de reconsideração terão efeito suspensivo do ato ou da decisão recorrida até que sobrevenha decisão final da autoridade competente.</w:t>
      </w:r>
    </w:p>
    <w:p w14:paraId="379FFC39" w14:textId="6D7C9D7F"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.12 - A aplicação das sanções previstas neste edital não exclui, em hipótese alguma, a obrigação de reparação integral dos danos causados.</w:t>
      </w:r>
    </w:p>
    <w:p w14:paraId="0F9BD7AC" w14:textId="4DA20B53"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.13 -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14:paraId="68ADA777" w14:textId="0024A35B" w:rsidR="00CC29A0" w:rsidRPr="00781DDC" w:rsidRDefault="00CC29A0" w:rsidP="00781DDC">
      <w:pPr>
        <w:spacing w:before="120" w:after="120"/>
        <w:jc w:val="both"/>
        <w:rPr>
          <w:rFonts w:eastAsia="Calibri"/>
          <w:color w:val="000000" w:themeColor="text1"/>
          <w:sz w:val="24"/>
          <w:szCs w:val="24"/>
        </w:rPr>
      </w:pPr>
      <w:r w:rsidRPr="00781DDC">
        <w:rPr>
          <w:rFonts w:eastAsia="Calibri"/>
          <w:color w:val="000000" w:themeColor="text1"/>
          <w:sz w:val="24"/>
          <w:szCs w:val="24"/>
        </w:rPr>
        <w:t>2</w:t>
      </w:r>
      <w:r w:rsidR="00595BE8" w:rsidRPr="00781DDC">
        <w:rPr>
          <w:rFonts w:eastAsia="Calibri"/>
          <w:color w:val="000000" w:themeColor="text1"/>
          <w:sz w:val="24"/>
          <w:szCs w:val="24"/>
        </w:rPr>
        <w:t>3</w:t>
      </w:r>
      <w:r w:rsidRPr="00781DDC">
        <w:rPr>
          <w:rFonts w:eastAsia="Calibri"/>
          <w:color w:val="000000" w:themeColor="text1"/>
          <w:sz w:val="24"/>
          <w:szCs w:val="24"/>
        </w:rPr>
        <w:t>.14 -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68FE7318" w14:textId="1FC012E8" w:rsidR="00CC29A0" w:rsidRPr="00781DDC" w:rsidRDefault="00CC29A0" w:rsidP="00781DDC">
      <w:pPr>
        <w:pStyle w:val="PargrafodaLista"/>
        <w:spacing w:before="120" w:after="120"/>
        <w:ind w:left="0"/>
        <w:rPr>
          <w:b/>
          <w:color w:val="000000" w:themeColor="text1"/>
        </w:rPr>
      </w:pPr>
      <w:r w:rsidRPr="00781DDC">
        <w:rPr>
          <w:b/>
          <w:color w:val="000000" w:themeColor="text1"/>
        </w:rPr>
        <w:t>2</w:t>
      </w:r>
      <w:r w:rsidR="00595BE8" w:rsidRPr="00781DDC">
        <w:rPr>
          <w:b/>
          <w:color w:val="000000" w:themeColor="text1"/>
        </w:rPr>
        <w:t>4</w:t>
      </w:r>
      <w:r w:rsidRPr="00781DDC">
        <w:rPr>
          <w:b/>
          <w:color w:val="000000" w:themeColor="text1"/>
        </w:rPr>
        <w:t xml:space="preserve"> – DAS DISPOSIÇÕES FINAIS</w:t>
      </w:r>
    </w:p>
    <w:p w14:paraId="04924B05" w14:textId="3209939A" w:rsidR="00CC29A0" w:rsidRPr="00781DDC" w:rsidRDefault="00CC29A0" w:rsidP="00781DDC">
      <w:pPr>
        <w:pStyle w:val="Corpodetexto"/>
        <w:tabs>
          <w:tab w:val="left" w:pos="9923"/>
        </w:tabs>
        <w:spacing w:before="120" w:after="120"/>
        <w:jc w:val="both"/>
        <w:rPr>
          <w:color w:val="000000" w:themeColor="text1"/>
          <w:sz w:val="24"/>
          <w:szCs w:val="24"/>
        </w:rPr>
      </w:pPr>
      <w:r w:rsidRPr="00781DDC">
        <w:rPr>
          <w:noProof/>
          <w:color w:val="000000" w:themeColor="text1"/>
          <w:sz w:val="24"/>
          <w:szCs w:val="24"/>
        </w:rPr>
        <mc:AlternateContent>
          <mc:Choice Requires="wps">
            <w:drawing>
              <wp:anchor distT="0" distB="0" distL="114300" distR="114300" simplePos="0" relativeHeight="251674112" behindDoc="1" locked="0" layoutInCell="1" allowOverlap="1" wp14:anchorId="2D6F9A76" wp14:editId="2D857204">
                <wp:simplePos x="0" y="0"/>
                <wp:positionH relativeFrom="page">
                  <wp:posOffset>1075690</wp:posOffset>
                </wp:positionH>
                <wp:positionV relativeFrom="paragraph">
                  <wp:posOffset>-75565</wp:posOffset>
                </wp:positionV>
                <wp:extent cx="80645" cy="12065"/>
                <wp:effectExtent l="0" t="0" r="0" b="0"/>
                <wp:wrapNone/>
                <wp:docPr id="1193930518"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4B162" id="Rectangle 229" o:spid="_x0000_s1026" style="position:absolute;margin-left:84.7pt;margin-top:-5.95pt;width:6.35pt;height:.9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" fillcolor="black" stroked="f">
                <w10:wrap anchorx="page"/>
              </v:rect>
            </w:pict>
          </mc:Fallback>
        </mc:AlternateContent>
      </w:r>
      <w:r w:rsidRPr="00781DDC">
        <w:rPr>
          <w:color w:val="000000" w:themeColor="text1"/>
          <w:sz w:val="24"/>
          <w:szCs w:val="24"/>
        </w:rPr>
        <w:t>2</w:t>
      </w:r>
      <w:r w:rsidR="00595BE8" w:rsidRPr="00781DDC">
        <w:rPr>
          <w:color w:val="000000" w:themeColor="text1"/>
          <w:sz w:val="24"/>
          <w:szCs w:val="24"/>
        </w:rPr>
        <w:t>4</w:t>
      </w:r>
      <w:r w:rsidRPr="00781DDC">
        <w:rPr>
          <w:color w:val="000000" w:themeColor="text1"/>
          <w:sz w:val="24"/>
          <w:szCs w:val="24"/>
        </w:rPr>
        <w:t>.1-</w:t>
      </w:r>
      <w:r w:rsidRPr="00781DDC">
        <w:rPr>
          <w:color w:val="000000" w:themeColor="text1"/>
          <w:spacing w:val="-2"/>
          <w:sz w:val="24"/>
          <w:szCs w:val="24"/>
        </w:rPr>
        <w:t xml:space="preserve"> </w:t>
      </w:r>
      <w:r w:rsidRPr="00781DDC">
        <w:rPr>
          <w:color w:val="000000" w:themeColor="text1"/>
          <w:sz w:val="24"/>
          <w:szCs w:val="24"/>
        </w:rPr>
        <w:t>Será</w:t>
      </w:r>
      <w:r w:rsidRPr="00781DDC">
        <w:rPr>
          <w:color w:val="000000" w:themeColor="text1"/>
          <w:spacing w:val="-2"/>
          <w:sz w:val="24"/>
          <w:szCs w:val="24"/>
        </w:rPr>
        <w:t xml:space="preserve"> </w:t>
      </w:r>
      <w:r w:rsidRPr="00781DDC">
        <w:rPr>
          <w:color w:val="000000" w:themeColor="text1"/>
          <w:sz w:val="24"/>
          <w:szCs w:val="24"/>
        </w:rPr>
        <w:t>divulgada</w:t>
      </w:r>
      <w:r w:rsidRPr="00781DDC">
        <w:rPr>
          <w:color w:val="000000" w:themeColor="text1"/>
          <w:spacing w:val="-2"/>
          <w:sz w:val="24"/>
          <w:szCs w:val="24"/>
        </w:rPr>
        <w:t xml:space="preserve"> </w:t>
      </w:r>
      <w:r w:rsidRPr="00781DDC">
        <w:rPr>
          <w:color w:val="000000" w:themeColor="text1"/>
          <w:sz w:val="24"/>
          <w:szCs w:val="24"/>
        </w:rPr>
        <w:t>ata da</w:t>
      </w:r>
      <w:r w:rsidRPr="00781DDC">
        <w:rPr>
          <w:color w:val="000000" w:themeColor="text1"/>
          <w:spacing w:val="-2"/>
          <w:sz w:val="24"/>
          <w:szCs w:val="24"/>
        </w:rPr>
        <w:t xml:space="preserve"> </w:t>
      </w:r>
      <w:r w:rsidRPr="00781DDC">
        <w:rPr>
          <w:color w:val="000000" w:themeColor="text1"/>
          <w:sz w:val="24"/>
          <w:szCs w:val="24"/>
        </w:rPr>
        <w:t>sessão</w:t>
      </w:r>
      <w:r w:rsidRPr="00781DDC">
        <w:rPr>
          <w:color w:val="000000" w:themeColor="text1"/>
          <w:spacing w:val="-1"/>
          <w:sz w:val="24"/>
          <w:szCs w:val="24"/>
        </w:rPr>
        <w:t xml:space="preserve"> </w:t>
      </w:r>
      <w:r w:rsidRPr="00781DDC">
        <w:rPr>
          <w:color w:val="000000" w:themeColor="text1"/>
          <w:sz w:val="24"/>
          <w:szCs w:val="24"/>
        </w:rPr>
        <w:t>pública</w:t>
      </w:r>
      <w:r w:rsidRPr="00781DDC">
        <w:rPr>
          <w:color w:val="000000" w:themeColor="text1"/>
          <w:spacing w:val="-2"/>
          <w:sz w:val="24"/>
          <w:szCs w:val="24"/>
        </w:rPr>
        <w:t xml:space="preserve"> </w:t>
      </w:r>
      <w:r w:rsidRPr="00781DDC">
        <w:rPr>
          <w:color w:val="000000" w:themeColor="text1"/>
          <w:sz w:val="24"/>
          <w:szCs w:val="24"/>
        </w:rPr>
        <w:t>no</w:t>
      </w:r>
      <w:r w:rsidRPr="00781DDC">
        <w:rPr>
          <w:color w:val="000000" w:themeColor="text1"/>
          <w:spacing w:val="-1"/>
          <w:sz w:val="24"/>
          <w:szCs w:val="24"/>
        </w:rPr>
        <w:t xml:space="preserve"> </w:t>
      </w:r>
      <w:r w:rsidRPr="00781DDC">
        <w:rPr>
          <w:color w:val="000000" w:themeColor="text1"/>
          <w:sz w:val="24"/>
          <w:szCs w:val="24"/>
        </w:rPr>
        <w:t>sistema</w:t>
      </w:r>
      <w:r w:rsidRPr="00781DDC">
        <w:rPr>
          <w:color w:val="000000" w:themeColor="text1"/>
          <w:spacing w:val="-2"/>
          <w:sz w:val="24"/>
          <w:szCs w:val="24"/>
        </w:rPr>
        <w:t xml:space="preserve"> </w:t>
      </w:r>
      <w:r w:rsidRPr="00781DDC">
        <w:rPr>
          <w:color w:val="000000" w:themeColor="text1"/>
          <w:sz w:val="24"/>
          <w:szCs w:val="24"/>
        </w:rPr>
        <w:t>eletrônico.</w:t>
      </w:r>
    </w:p>
    <w:p w14:paraId="7B54B67C" w14:textId="5523ACAC" w:rsidR="00CC29A0" w:rsidRPr="00781DDC" w:rsidRDefault="00CC29A0" w:rsidP="00781DDC">
      <w:pPr>
        <w:pStyle w:val="Corpodetexto"/>
        <w:tabs>
          <w:tab w:val="left" w:pos="9923"/>
        </w:tabs>
        <w:spacing w:before="120" w:after="120"/>
        <w:jc w:val="both"/>
        <w:rPr>
          <w:color w:val="000000" w:themeColor="text1"/>
          <w:sz w:val="24"/>
          <w:szCs w:val="24"/>
        </w:rPr>
      </w:pPr>
      <w:r w:rsidRPr="00781DDC">
        <w:rPr>
          <w:color w:val="000000" w:themeColor="text1"/>
          <w:sz w:val="24"/>
          <w:szCs w:val="24"/>
        </w:rPr>
        <w:t>2</w:t>
      </w:r>
      <w:r w:rsidR="00595BE8" w:rsidRPr="00781DDC">
        <w:rPr>
          <w:color w:val="000000" w:themeColor="text1"/>
          <w:sz w:val="24"/>
          <w:szCs w:val="24"/>
        </w:rPr>
        <w:t>4</w:t>
      </w:r>
      <w:r w:rsidRPr="00781DDC">
        <w:rPr>
          <w:color w:val="000000" w:themeColor="text1"/>
          <w:sz w:val="24"/>
          <w:szCs w:val="24"/>
        </w:rPr>
        <w:t>.2- A simples participação na presente licitação, caracterizada pela inscrição e credenciamento</w:t>
      </w:r>
      <w:r w:rsidRPr="00781DDC">
        <w:rPr>
          <w:color w:val="000000" w:themeColor="text1"/>
          <w:spacing w:val="1"/>
          <w:sz w:val="24"/>
          <w:szCs w:val="24"/>
        </w:rPr>
        <w:t xml:space="preserve"> </w:t>
      </w:r>
      <w:r w:rsidRPr="00781DDC">
        <w:rPr>
          <w:color w:val="000000" w:themeColor="text1"/>
          <w:sz w:val="24"/>
          <w:szCs w:val="24"/>
        </w:rPr>
        <w:t>para</w:t>
      </w:r>
      <w:r w:rsidRPr="00781DDC">
        <w:rPr>
          <w:color w:val="000000" w:themeColor="text1"/>
          <w:spacing w:val="1"/>
          <w:sz w:val="24"/>
          <w:szCs w:val="24"/>
        </w:rPr>
        <w:t xml:space="preserve"> </w:t>
      </w:r>
      <w:r w:rsidRPr="00781DDC">
        <w:rPr>
          <w:color w:val="000000" w:themeColor="text1"/>
          <w:sz w:val="24"/>
          <w:szCs w:val="24"/>
        </w:rPr>
        <w:t>participar</w:t>
      </w:r>
      <w:r w:rsidRPr="00781DDC">
        <w:rPr>
          <w:color w:val="000000" w:themeColor="text1"/>
          <w:spacing w:val="1"/>
          <w:sz w:val="24"/>
          <w:szCs w:val="24"/>
        </w:rPr>
        <w:t xml:space="preserve"> </w:t>
      </w:r>
      <w:r w:rsidRPr="00781DDC">
        <w:rPr>
          <w:color w:val="000000" w:themeColor="text1"/>
          <w:sz w:val="24"/>
          <w:szCs w:val="24"/>
        </w:rPr>
        <w:t>d</w:t>
      </w:r>
      <w:r w:rsidR="00D32924" w:rsidRPr="00781DDC">
        <w:rPr>
          <w:color w:val="000000" w:themeColor="text1"/>
          <w:sz w:val="24"/>
          <w:szCs w:val="24"/>
        </w:rPr>
        <w:t>o pregão</w:t>
      </w:r>
      <w:r w:rsidRPr="00781DDC">
        <w:rPr>
          <w:color w:val="000000" w:themeColor="text1"/>
          <w:sz w:val="24"/>
          <w:szCs w:val="24"/>
        </w:rPr>
        <w:t>,</w:t>
      </w:r>
      <w:r w:rsidRPr="00781DDC">
        <w:rPr>
          <w:color w:val="000000" w:themeColor="text1"/>
          <w:spacing w:val="1"/>
          <w:sz w:val="24"/>
          <w:szCs w:val="24"/>
        </w:rPr>
        <w:t xml:space="preserve"> </w:t>
      </w:r>
      <w:r w:rsidRPr="00781DDC">
        <w:rPr>
          <w:color w:val="000000" w:themeColor="text1"/>
          <w:sz w:val="24"/>
          <w:szCs w:val="24"/>
        </w:rPr>
        <w:t>implica</w:t>
      </w:r>
      <w:r w:rsidRPr="00781DDC">
        <w:rPr>
          <w:color w:val="000000" w:themeColor="text1"/>
          <w:spacing w:val="1"/>
          <w:sz w:val="24"/>
          <w:szCs w:val="24"/>
        </w:rPr>
        <w:t xml:space="preserve"> </w:t>
      </w:r>
      <w:r w:rsidRPr="00781DDC">
        <w:rPr>
          <w:color w:val="000000" w:themeColor="text1"/>
          <w:sz w:val="24"/>
          <w:szCs w:val="24"/>
        </w:rPr>
        <w:t>para</w:t>
      </w:r>
      <w:r w:rsidRPr="00781DDC">
        <w:rPr>
          <w:color w:val="000000" w:themeColor="text1"/>
          <w:spacing w:val="1"/>
          <w:sz w:val="24"/>
          <w:szCs w:val="24"/>
        </w:rPr>
        <w:t xml:space="preserve"> </w:t>
      </w:r>
      <w:r w:rsidRPr="00781DDC">
        <w:rPr>
          <w:color w:val="000000" w:themeColor="text1"/>
          <w:sz w:val="24"/>
          <w:szCs w:val="24"/>
        </w:rPr>
        <w:t>a</w:t>
      </w:r>
      <w:r w:rsidRPr="00781DDC">
        <w:rPr>
          <w:color w:val="000000" w:themeColor="text1"/>
          <w:spacing w:val="1"/>
          <w:sz w:val="24"/>
          <w:szCs w:val="24"/>
        </w:rPr>
        <w:t xml:space="preserve"> </w:t>
      </w:r>
      <w:r w:rsidRPr="00781DDC">
        <w:rPr>
          <w:color w:val="000000" w:themeColor="text1"/>
          <w:sz w:val="24"/>
          <w:szCs w:val="24"/>
        </w:rPr>
        <w:t>licitante</w:t>
      </w:r>
      <w:r w:rsidRPr="00781DDC">
        <w:rPr>
          <w:color w:val="000000" w:themeColor="text1"/>
          <w:spacing w:val="1"/>
          <w:sz w:val="24"/>
          <w:szCs w:val="24"/>
        </w:rPr>
        <w:t xml:space="preserve"> </w:t>
      </w:r>
      <w:r w:rsidRPr="00781DDC">
        <w:rPr>
          <w:color w:val="000000" w:themeColor="text1"/>
          <w:sz w:val="24"/>
          <w:szCs w:val="24"/>
        </w:rPr>
        <w:t>a</w:t>
      </w:r>
      <w:r w:rsidRPr="00781DDC">
        <w:rPr>
          <w:color w:val="000000" w:themeColor="text1"/>
          <w:spacing w:val="1"/>
          <w:sz w:val="24"/>
          <w:szCs w:val="24"/>
        </w:rPr>
        <w:t xml:space="preserve"> </w:t>
      </w:r>
      <w:r w:rsidRPr="00781DDC">
        <w:rPr>
          <w:color w:val="000000" w:themeColor="text1"/>
          <w:sz w:val="24"/>
          <w:szCs w:val="24"/>
        </w:rPr>
        <w:t>observância</w:t>
      </w:r>
      <w:r w:rsidRPr="00781DDC">
        <w:rPr>
          <w:color w:val="000000" w:themeColor="text1"/>
          <w:spacing w:val="1"/>
          <w:sz w:val="24"/>
          <w:szCs w:val="24"/>
        </w:rPr>
        <w:t xml:space="preserve"> </w:t>
      </w:r>
      <w:r w:rsidRPr="00781DDC">
        <w:rPr>
          <w:color w:val="000000" w:themeColor="text1"/>
          <w:sz w:val="24"/>
          <w:szCs w:val="24"/>
        </w:rPr>
        <w:t>dos</w:t>
      </w:r>
      <w:r w:rsidRPr="00781DDC">
        <w:rPr>
          <w:color w:val="000000" w:themeColor="text1"/>
          <w:spacing w:val="1"/>
          <w:sz w:val="24"/>
          <w:szCs w:val="24"/>
        </w:rPr>
        <w:t xml:space="preserve"> </w:t>
      </w:r>
      <w:r w:rsidRPr="00781DDC">
        <w:rPr>
          <w:color w:val="000000" w:themeColor="text1"/>
          <w:sz w:val="24"/>
          <w:szCs w:val="24"/>
        </w:rPr>
        <w:t>preceitos</w:t>
      </w:r>
      <w:r w:rsidRPr="00781DDC">
        <w:rPr>
          <w:color w:val="000000" w:themeColor="text1"/>
          <w:spacing w:val="1"/>
          <w:sz w:val="24"/>
          <w:szCs w:val="24"/>
        </w:rPr>
        <w:t xml:space="preserve"> </w:t>
      </w:r>
      <w:r w:rsidRPr="00781DDC">
        <w:rPr>
          <w:color w:val="000000" w:themeColor="text1"/>
          <w:sz w:val="24"/>
          <w:szCs w:val="24"/>
        </w:rPr>
        <w:t>legais</w:t>
      </w:r>
      <w:r w:rsidRPr="00781DDC">
        <w:rPr>
          <w:color w:val="000000" w:themeColor="text1"/>
          <w:spacing w:val="60"/>
          <w:sz w:val="24"/>
          <w:szCs w:val="24"/>
        </w:rPr>
        <w:t xml:space="preserve"> </w:t>
      </w:r>
      <w:r w:rsidRPr="00781DDC">
        <w:rPr>
          <w:color w:val="000000" w:themeColor="text1"/>
          <w:sz w:val="24"/>
          <w:szCs w:val="24"/>
        </w:rPr>
        <w:t>e</w:t>
      </w:r>
      <w:r w:rsidRPr="00781DDC">
        <w:rPr>
          <w:color w:val="000000" w:themeColor="text1"/>
          <w:spacing w:val="1"/>
          <w:sz w:val="24"/>
          <w:szCs w:val="24"/>
        </w:rPr>
        <w:t xml:space="preserve"> </w:t>
      </w:r>
      <w:r w:rsidRPr="00781DDC">
        <w:rPr>
          <w:color w:val="000000" w:themeColor="text1"/>
          <w:sz w:val="24"/>
          <w:szCs w:val="24"/>
        </w:rPr>
        <w:t>regulamentares em vigor, bem como a integral e incondicional aceitação de todos os termos e</w:t>
      </w:r>
      <w:r w:rsidRPr="00781DDC">
        <w:rPr>
          <w:color w:val="000000" w:themeColor="text1"/>
          <w:spacing w:val="1"/>
          <w:sz w:val="24"/>
          <w:szCs w:val="24"/>
        </w:rPr>
        <w:t xml:space="preserve"> </w:t>
      </w:r>
      <w:r w:rsidRPr="00781DDC">
        <w:rPr>
          <w:color w:val="000000" w:themeColor="text1"/>
          <w:sz w:val="24"/>
          <w:szCs w:val="24"/>
        </w:rPr>
        <w:t>condições deste edital e de seus anexos, aos quais se submete; implica, também, no reconhecimento</w:t>
      </w:r>
      <w:r w:rsidRPr="00781DDC">
        <w:rPr>
          <w:color w:val="000000" w:themeColor="text1"/>
          <w:spacing w:val="1"/>
          <w:sz w:val="24"/>
          <w:szCs w:val="24"/>
        </w:rPr>
        <w:t xml:space="preserve"> </w:t>
      </w:r>
      <w:r w:rsidRPr="00781DDC">
        <w:rPr>
          <w:color w:val="000000" w:themeColor="text1"/>
          <w:sz w:val="24"/>
          <w:szCs w:val="24"/>
        </w:rPr>
        <w:t>de</w:t>
      </w:r>
      <w:r w:rsidRPr="00781DDC">
        <w:rPr>
          <w:color w:val="000000" w:themeColor="text1"/>
          <w:spacing w:val="1"/>
          <w:sz w:val="24"/>
          <w:szCs w:val="24"/>
        </w:rPr>
        <w:t xml:space="preserve"> </w:t>
      </w:r>
      <w:r w:rsidRPr="00781DDC">
        <w:rPr>
          <w:color w:val="000000" w:themeColor="text1"/>
          <w:sz w:val="24"/>
          <w:szCs w:val="24"/>
        </w:rPr>
        <w:t>que</w:t>
      </w:r>
      <w:r w:rsidRPr="00781DDC">
        <w:rPr>
          <w:color w:val="000000" w:themeColor="text1"/>
          <w:spacing w:val="1"/>
          <w:sz w:val="24"/>
          <w:szCs w:val="24"/>
        </w:rPr>
        <w:t xml:space="preserve"> </w:t>
      </w:r>
      <w:r w:rsidRPr="00781DDC">
        <w:rPr>
          <w:color w:val="000000" w:themeColor="text1"/>
          <w:sz w:val="24"/>
          <w:szCs w:val="24"/>
        </w:rPr>
        <w:t>este</w:t>
      </w:r>
      <w:r w:rsidRPr="00781DDC">
        <w:rPr>
          <w:color w:val="000000" w:themeColor="text1"/>
          <w:spacing w:val="1"/>
          <w:sz w:val="24"/>
          <w:szCs w:val="24"/>
        </w:rPr>
        <w:t xml:space="preserve"> </w:t>
      </w:r>
      <w:r w:rsidRPr="00781DDC">
        <w:rPr>
          <w:color w:val="000000" w:themeColor="text1"/>
          <w:sz w:val="24"/>
          <w:szCs w:val="24"/>
        </w:rPr>
        <w:t>instrumento</w:t>
      </w:r>
      <w:r w:rsidRPr="00781DDC">
        <w:rPr>
          <w:color w:val="000000" w:themeColor="text1"/>
          <w:spacing w:val="1"/>
          <w:sz w:val="24"/>
          <w:szCs w:val="24"/>
        </w:rPr>
        <w:t xml:space="preserve"> </w:t>
      </w:r>
      <w:r w:rsidRPr="00781DDC">
        <w:rPr>
          <w:color w:val="000000" w:themeColor="text1"/>
          <w:sz w:val="24"/>
          <w:szCs w:val="24"/>
        </w:rPr>
        <w:lastRenderedPageBreak/>
        <w:t>convocatório</w:t>
      </w:r>
      <w:r w:rsidRPr="00781DDC">
        <w:rPr>
          <w:color w:val="000000" w:themeColor="text1"/>
          <w:spacing w:val="1"/>
          <w:sz w:val="24"/>
          <w:szCs w:val="24"/>
        </w:rPr>
        <w:t xml:space="preserve"> </w:t>
      </w:r>
      <w:r w:rsidRPr="00781DDC">
        <w:rPr>
          <w:color w:val="000000" w:themeColor="text1"/>
          <w:sz w:val="24"/>
          <w:szCs w:val="24"/>
        </w:rPr>
        <w:t>e</w:t>
      </w:r>
      <w:r w:rsidRPr="00781DDC">
        <w:rPr>
          <w:color w:val="000000" w:themeColor="text1"/>
          <w:spacing w:val="1"/>
          <w:sz w:val="24"/>
          <w:szCs w:val="24"/>
        </w:rPr>
        <w:t xml:space="preserve"> </w:t>
      </w:r>
      <w:r w:rsidRPr="00781DDC">
        <w:rPr>
          <w:color w:val="000000" w:themeColor="text1"/>
          <w:sz w:val="24"/>
          <w:szCs w:val="24"/>
        </w:rPr>
        <w:t>seus</w:t>
      </w:r>
      <w:r w:rsidRPr="00781DDC">
        <w:rPr>
          <w:color w:val="000000" w:themeColor="text1"/>
          <w:spacing w:val="1"/>
          <w:sz w:val="24"/>
          <w:szCs w:val="24"/>
        </w:rPr>
        <w:t xml:space="preserve"> </w:t>
      </w:r>
      <w:r w:rsidRPr="00781DDC">
        <w:rPr>
          <w:color w:val="000000" w:themeColor="text1"/>
          <w:sz w:val="24"/>
          <w:szCs w:val="24"/>
        </w:rPr>
        <w:t>anexos</w:t>
      </w:r>
      <w:r w:rsidRPr="00781DDC">
        <w:rPr>
          <w:color w:val="000000" w:themeColor="text1"/>
          <w:spacing w:val="1"/>
          <w:sz w:val="24"/>
          <w:szCs w:val="24"/>
        </w:rPr>
        <w:t xml:space="preserve"> </w:t>
      </w:r>
      <w:r w:rsidRPr="00781DDC">
        <w:rPr>
          <w:color w:val="000000" w:themeColor="text1"/>
          <w:sz w:val="24"/>
          <w:szCs w:val="24"/>
        </w:rPr>
        <w:t>caracterizaram perfeitamente o objeto do</w:t>
      </w:r>
      <w:r w:rsidRPr="00781DDC">
        <w:rPr>
          <w:color w:val="000000" w:themeColor="text1"/>
          <w:spacing w:val="1"/>
          <w:sz w:val="24"/>
          <w:szCs w:val="24"/>
        </w:rPr>
        <w:t xml:space="preserve"> </w:t>
      </w:r>
      <w:r w:rsidRPr="00781DDC">
        <w:rPr>
          <w:color w:val="000000" w:themeColor="text1"/>
          <w:sz w:val="24"/>
          <w:szCs w:val="24"/>
        </w:rPr>
        <w:t>certame, sendo os mesmos suficientes para a exata compreensão do objeto e para seu perfeito</w:t>
      </w:r>
      <w:r w:rsidRPr="00781DDC">
        <w:rPr>
          <w:color w:val="000000" w:themeColor="text1"/>
          <w:spacing w:val="1"/>
          <w:sz w:val="24"/>
          <w:szCs w:val="24"/>
        </w:rPr>
        <w:t xml:space="preserve"> </w:t>
      </w:r>
      <w:r w:rsidRPr="00781DDC">
        <w:rPr>
          <w:color w:val="000000" w:themeColor="text1"/>
          <w:sz w:val="24"/>
          <w:szCs w:val="24"/>
        </w:rPr>
        <w:t>atendimento,</w:t>
      </w:r>
      <w:r w:rsidRPr="00781DDC">
        <w:rPr>
          <w:color w:val="000000" w:themeColor="text1"/>
          <w:spacing w:val="-1"/>
          <w:sz w:val="24"/>
          <w:szCs w:val="24"/>
        </w:rPr>
        <w:t xml:space="preserve"> </w:t>
      </w:r>
      <w:r w:rsidRPr="00781DDC">
        <w:rPr>
          <w:color w:val="000000" w:themeColor="text1"/>
          <w:sz w:val="24"/>
          <w:szCs w:val="24"/>
        </w:rPr>
        <w:t>não cabendo, posteriormente, o</w:t>
      </w:r>
      <w:r w:rsidRPr="00781DDC">
        <w:rPr>
          <w:color w:val="000000" w:themeColor="text1"/>
          <w:spacing w:val="-1"/>
          <w:sz w:val="24"/>
          <w:szCs w:val="24"/>
        </w:rPr>
        <w:t xml:space="preserve"> </w:t>
      </w:r>
      <w:r w:rsidRPr="00781DDC">
        <w:rPr>
          <w:color w:val="000000" w:themeColor="text1"/>
          <w:sz w:val="24"/>
          <w:szCs w:val="24"/>
        </w:rPr>
        <w:t>direito a</w:t>
      </w:r>
      <w:r w:rsidRPr="00781DDC">
        <w:rPr>
          <w:color w:val="000000" w:themeColor="text1"/>
          <w:spacing w:val="-1"/>
          <w:sz w:val="24"/>
          <w:szCs w:val="24"/>
        </w:rPr>
        <w:t xml:space="preserve"> </w:t>
      </w:r>
      <w:r w:rsidRPr="00781DDC">
        <w:rPr>
          <w:color w:val="000000" w:themeColor="text1"/>
          <w:sz w:val="24"/>
          <w:szCs w:val="24"/>
        </w:rPr>
        <w:t>qualquer</w:t>
      </w:r>
      <w:r w:rsidRPr="00781DDC">
        <w:rPr>
          <w:color w:val="000000" w:themeColor="text1"/>
          <w:spacing w:val="-1"/>
          <w:sz w:val="24"/>
          <w:szCs w:val="24"/>
        </w:rPr>
        <w:t xml:space="preserve"> </w:t>
      </w:r>
      <w:r w:rsidRPr="00781DDC">
        <w:rPr>
          <w:color w:val="000000" w:themeColor="text1"/>
          <w:sz w:val="24"/>
          <w:szCs w:val="24"/>
        </w:rPr>
        <w:t>indenização.</w:t>
      </w:r>
    </w:p>
    <w:p w14:paraId="7BE9B1AC" w14:textId="38C25819" w:rsidR="00CC29A0" w:rsidRPr="00781DDC" w:rsidRDefault="00CC29A0" w:rsidP="00781DDC">
      <w:pPr>
        <w:pStyle w:val="Corpodetexto"/>
        <w:tabs>
          <w:tab w:val="left" w:pos="426"/>
          <w:tab w:val="left" w:pos="9923"/>
        </w:tabs>
        <w:spacing w:before="120" w:after="120"/>
        <w:jc w:val="both"/>
        <w:rPr>
          <w:color w:val="000000" w:themeColor="text1"/>
          <w:sz w:val="24"/>
          <w:szCs w:val="24"/>
        </w:rPr>
      </w:pPr>
      <w:r w:rsidRPr="00781DDC">
        <w:rPr>
          <w:color w:val="000000" w:themeColor="text1"/>
          <w:sz w:val="24"/>
          <w:szCs w:val="24"/>
        </w:rPr>
        <w:t>2</w:t>
      </w:r>
      <w:r w:rsidR="00595BE8" w:rsidRPr="00781DDC">
        <w:rPr>
          <w:color w:val="000000" w:themeColor="text1"/>
          <w:sz w:val="24"/>
          <w:szCs w:val="24"/>
        </w:rPr>
        <w:t>4</w:t>
      </w:r>
      <w:r w:rsidRPr="00781DDC">
        <w:rPr>
          <w:color w:val="000000" w:themeColor="text1"/>
          <w:sz w:val="24"/>
          <w:szCs w:val="24"/>
        </w:rPr>
        <w:t>.3- A fidelidade e legitimidade de todos os documentos, informações e declarações prestadas em</w:t>
      </w:r>
      <w:r w:rsidRPr="00781DDC">
        <w:rPr>
          <w:color w:val="000000" w:themeColor="text1"/>
          <w:spacing w:val="1"/>
          <w:sz w:val="24"/>
          <w:szCs w:val="24"/>
        </w:rPr>
        <w:t xml:space="preserve"> </w:t>
      </w:r>
      <w:r w:rsidRPr="00781DDC">
        <w:rPr>
          <w:color w:val="000000" w:themeColor="text1"/>
          <w:spacing w:val="-1"/>
          <w:sz w:val="24"/>
          <w:szCs w:val="24"/>
        </w:rPr>
        <w:t>atendimento</w:t>
      </w:r>
      <w:r w:rsidRPr="00781DDC">
        <w:rPr>
          <w:color w:val="000000" w:themeColor="text1"/>
          <w:sz w:val="24"/>
          <w:szCs w:val="24"/>
        </w:rPr>
        <w:t xml:space="preserve"> </w:t>
      </w:r>
      <w:r w:rsidRPr="00781DDC">
        <w:rPr>
          <w:color w:val="000000" w:themeColor="text1"/>
          <w:spacing w:val="-1"/>
          <w:sz w:val="24"/>
          <w:szCs w:val="24"/>
        </w:rPr>
        <w:t>às</w:t>
      </w:r>
      <w:r w:rsidRPr="00781DDC">
        <w:rPr>
          <w:color w:val="000000" w:themeColor="text1"/>
          <w:sz w:val="24"/>
          <w:szCs w:val="24"/>
        </w:rPr>
        <w:t xml:space="preserve"> </w:t>
      </w:r>
      <w:r w:rsidRPr="00781DDC">
        <w:rPr>
          <w:color w:val="000000" w:themeColor="text1"/>
          <w:spacing w:val="-1"/>
          <w:sz w:val="24"/>
          <w:szCs w:val="24"/>
        </w:rPr>
        <w:t>normas</w:t>
      </w:r>
      <w:r w:rsidRPr="00781DDC">
        <w:rPr>
          <w:color w:val="000000" w:themeColor="text1"/>
          <w:sz w:val="24"/>
          <w:szCs w:val="24"/>
        </w:rPr>
        <w:t xml:space="preserve"> deste instrumento editalício sujeitam-se às penas da lei. A</w:t>
      </w:r>
      <w:r w:rsidRPr="00781DDC">
        <w:rPr>
          <w:color w:val="000000" w:themeColor="text1"/>
          <w:spacing w:val="1"/>
          <w:sz w:val="24"/>
          <w:szCs w:val="24"/>
        </w:rPr>
        <w:t xml:space="preserve"> </w:t>
      </w:r>
      <w:r w:rsidRPr="00781DDC">
        <w:rPr>
          <w:color w:val="000000" w:themeColor="text1"/>
          <w:sz w:val="24"/>
          <w:szCs w:val="24"/>
        </w:rPr>
        <w:t>falsidade</w:t>
      </w:r>
      <w:r w:rsidRPr="00781DDC">
        <w:rPr>
          <w:color w:val="000000" w:themeColor="text1"/>
          <w:spacing w:val="1"/>
          <w:sz w:val="24"/>
          <w:szCs w:val="24"/>
        </w:rPr>
        <w:t xml:space="preserve"> </w:t>
      </w:r>
      <w:r w:rsidRPr="00781DDC">
        <w:rPr>
          <w:color w:val="000000" w:themeColor="text1"/>
          <w:sz w:val="24"/>
          <w:szCs w:val="24"/>
        </w:rPr>
        <w:t>de</w:t>
      </w:r>
      <w:r w:rsidRPr="00781DDC">
        <w:rPr>
          <w:color w:val="000000" w:themeColor="text1"/>
          <w:spacing w:val="1"/>
          <w:sz w:val="24"/>
          <w:szCs w:val="24"/>
        </w:rPr>
        <w:t xml:space="preserve"> </w:t>
      </w:r>
      <w:r w:rsidRPr="00781DDC">
        <w:rPr>
          <w:color w:val="000000" w:themeColor="text1"/>
          <w:sz w:val="24"/>
          <w:szCs w:val="24"/>
        </w:rPr>
        <w:t>qualquer</w:t>
      </w:r>
      <w:r w:rsidRPr="00781DDC">
        <w:rPr>
          <w:color w:val="000000" w:themeColor="text1"/>
          <w:spacing w:val="1"/>
          <w:sz w:val="24"/>
          <w:szCs w:val="24"/>
        </w:rPr>
        <w:t xml:space="preserve"> </w:t>
      </w:r>
      <w:r w:rsidRPr="00781DDC">
        <w:rPr>
          <w:color w:val="000000" w:themeColor="text1"/>
          <w:sz w:val="24"/>
          <w:szCs w:val="24"/>
        </w:rPr>
        <w:t>documento</w:t>
      </w:r>
      <w:r w:rsidRPr="00781DDC">
        <w:rPr>
          <w:color w:val="000000" w:themeColor="text1"/>
          <w:spacing w:val="1"/>
          <w:sz w:val="24"/>
          <w:szCs w:val="24"/>
        </w:rPr>
        <w:t xml:space="preserve"> </w:t>
      </w:r>
      <w:r w:rsidRPr="00781DDC">
        <w:rPr>
          <w:color w:val="000000" w:themeColor="text1"/>
          <w:sz w:val="24"/>
          <w:szCs w:val="24"/>
        </w:rPr>
        <w:t>ou</w:t>
      </w:r>
      <w:r w:rsidRPr="00781DDC">
        <w:rPr>
          <w:color w:val="000000" w:themeColor="text1"/>
          <w:spacing w:val="1"/>
          <w:sz w:val="24"/>
          <w:szCs w:val="24"/>
        </w:rPr>
        <w:t xml:space="preserve"> </w:t>
      </w:r>
      <w:r w:rsidRPr="00781DDC">
        <w:rPr>
          <w:color w:val="000000" w:themeColor="text1"/>
          <w:sz w:val="24"/>
          <w:szCs w:val="24"/>
        </w:rPr>
        <w:t>a</w:t>
      </w:r>
      <w:r w:rsidRPr="00781DDC">
        <w:rPr>
          <w:color w:val="000000" w:themeColor="text1"/>
          <w:spacing w:val="1"/>
          <w:sz w:val="24"/>
          <w:szCs w:val="24"/>
        </w:rPr>
        <w:t xml:space="preserve"> </w:t>
      </w:r>
      <w:r w:rsidRPr="00781DDC">
        <w:rPr>
          <w:color w:val="000000" w:themeColor="text1"/>
          <w:sz w:val="24"/>
          <w:szCs w:val="24"/>
        </w:rPr>
        <w:t>inverdade</w:t>
      </w:r>
      <w:r w:rsidRPr="00781DDC">
        <w:rPr>
          <w:color w:val="000000" w:themeColor="text1"/>
          <w:spacing w:val="1"/>
          <w:sz w:val="24"/>
          <w:szCs w:val="24"/>
        </w:rPr>
        <w:t xml:space="preserve"> </w:t>
      </w:r>
      <w:r w:rsidRPr="00781DDC">
        <w:rPr>
          <w:color w:val="000000" w:themeColor="text1"/>
          <w:sz w:val="24"/>
          <w:szCs w:val="24"/>
        </w:rPr>
        <w:t>das</w:t>
      </w:r>
      <w:r w:rsidRPr="00781DDC">
        <w:rPr>
          <w:color w:val="000000" w:themeColor="text1"/>
          <w:spacing w:val="1"/>
          <w:sz w:val="24"/>
          <w:szCs w:val="24"/>
        </w:rPr>
        <w:t xml:space="preserve"> </w:t>
      </w:r>
      <w:r w:rsidRPr="00781DDC">
        <w:rPr>
          <w:color w:val="000000" w:themeColor="text1"/>
          <w:sz w:val="24"/>
          <w:szCs w:val="24"/>
        </w:rPr>
        <w:t>informações</w:t>
      </w:r>
      <w:r w:rsidRPr="00781DDC">
        <w:rPr>
          <w:color w:val="000000" w:themeColor="text1"/>
          <w:spacing w:val="1"/>
          <w:sz w:val="24"/>
          <w:szCs w:val="24"/>
        </w:rPr>
        <w:t xml:space="preserve"> </w:t>
      </w:r>
      <w:r w:rsidRPr="00781DDC">
        <w:rPr>
          <w:color w:val="000000" w:themeColor="text1"/>
          <w:sz w:val="24"/>
          <w:szCs w:val="24"/>
        </w:rPr>
        <w:t>nele</w:t>
      </w:r>
      <w:r w:rsidRPr="00781DDC">
        <w:rPr>
          <w:color w:val="000000" w:themeColor="text1"/>
          <w:spacing w:val="1"/>
          <w:sz w:val="24"/>
          <w:szCs w:val="24"/>
        </w:rPr>
        <w:t xml:space="preserve"> </w:t>
      </w:r>
      <w:r w:rsidRPr="00781DDC">
        <w:rPr>
          <w:color w:val="000000" w:themeColor="text1"/>
          <w:sz w:val="24"/>
          <w:szCs w:val="24"/>
        </w:rPr>
        <w:t>contidas</w:t>
      </w:r>
      <w:r w:rsidRPr="00781DDC">
        <w:rPr>
          <w:color w:val="000000" w:themeColor="text1"/>
          <w:spacing w:val="1"/>
          <w:sz w:val="24"/>
          <w:szCs w:val="24"/>
        </w:rPr>
        <w:t xml:space="preserve"> </w:t>
      </w:r>
      <w:r w:rsidRPr="00781DDC">
        <w:rPr>
          <w:color w:val="000000" w:themeColor="text1"/>
          <w:sz w:val="24"/>
          <w:szCs w:val="24"/>
        </w:rPr>
        <w:t>implicará na</w:t>
      </w:r>
      <w:r w:rsidRPr="00781DDC">
        <w:rPr>
          <w:color w:val="000000" w:themeColor="text1"/>
          <w:spacing w:val="1"/>
          <w:sz w:val="24"/>
          <w:szCs w:val="24"/>
        </w:rPr>
        <w:t xml:space="preserve"> </w:t>
      </w:r>
      <w:r w:rsidRPr="00781DDC">
        <w:rPr>
          <w:color w:val="000000" w:themeColor="text1"/>
          <w:sz w:val="24"/>
          <w:szCs w:val="24"/>
        </w:rPr>
        <w:t>imediata</w:t>
      </w:r>
      <w:r w:rsidRPr="00781DDC">
        <w:rPr>
          <w:color w:val="000000" w:themeColor="text1"/>
          <w:spacing w:val="1"/>
          <w:sz w:val="24"/>
          <w:szCs w:val="24"/>
        </w:rPr>
        <w:t xml:space="preserve"> </w:t>
      </w:r>
      <w:r w:rsidRPr="00781DDC">
        <w:rPr>
          <w:color w:val="000000" w:themeColor="text1"/>
          <w:sz w:val="24"/>
          <w:szCs w:val="24"/>
        </w:rPr>
        <w:t>desclassificação da licitante que o tiver apresentado; ou, caso tenha sido</w:t>
      </w:r>
      <w:r w:rsidR="0026011D" w:rsidRPr="00781DDC">
        <w:rPr>
          <w:color w:val="000000" w:themeColor="text1"/>
          <w:sz w:val="24"/>
          <w:szCs w:val="24"/>
        </w:rPr>
        <w:t xml:space="preserve"> a</w:t>
      </w:r>
      <w:r w:rsidRPr="00781DDC">
        <w:rPr>
          <w:color w:val="000000" w:themeColor="text1"/>
          <w:sz w:val="24"/>
          <w:szCs w:val="24"/>
        </w:rPr>
        <w:t xml:space="preserve"> </w:t>
      </w:r>
      <w:r w:rsidR="0026011D" w:rsidRPr="00781DDC">
        <w:rPr>
          <w:color w:val="000000" w:themeColor="text1"/>
          <w:sz w:val="24"/>
          <w:szCs w:val="24"/>
        </w:rPr>
        <w:t>vencedora</w:t>
      </w:r>
      <w:r w:rsidRPr="00781DDC">
        <w:rPr>
          <w:color w:val="000000" w:themeColor="text1"/>
          <w:sz w:val="24"/>
          <w:szCs w:val="24"/>
        </w:rPr>
        <w:t>, na rescisão do</w:t>
      </w:r>
      <w:r w:rsidRPr="00781DDC">
        <w:rPr>
          <w:color w:val="000000" w:themeColor="text1"/>
          <w:spacing w:val="1"/>
          <w:sz w:val="24"/>
          <w:szCs w:val="24"/>
        </w:rPr>
        <w:t xml:space="preserve"> </w:t>
      </w:r>
      <w:r w:rsidRPr="00781DDC">
        <w:rPr>
          <w:color w:val="000000" w:themeColor="text1"/>
          <w:sz w:val="24"/>
          <w:szCs w:val="24"/>
        </w:rPr>
        <w:t>ajuste,</w:t>
      </w:r>
      <w:r w:rsidRPr="00781DDC">
        <w:rPr>
          <w:color w:val="000000" w:themeColor="text1"/>
          <w:spacing w:val="-1"/>
          <w:sz w:val="24"/>
          <w:szCs w:val="24"/>
        </w:rPr>
        <w:t xml:space="preserve"> </w:t>
      </w:r>
      <w:r w:rsidRPr="00781DDC">
        <w:rPr>
          <w:color w:val="000000" w:themeColor="text1"/>
          <w:sz w:val="24"/>
          <w:szCs w:val="24"/>
        </w:rPr>
        <w:t>sem prejuízo das</w:t>
      </w:r>
      <w:r w:rsidRPr="00781DDC">
        <w:rPr>
          <w:color w:val="000000" w:themeColor="text1"/>
          <w:spacing w:val="-3"/>
          <w:sz w:val="24"/>
          <w:szCs w:val="24"/>
        </w:rPr>
        <w:t xml:space="preserve"> </w:t>
      </w:r>
      <w:r w:rsidRPr="00781DDC">
        <w:rPr>
          <w:color w:val="000000" w:themeColor="text1"/>
          <w:sz w:val="24"/>
          <w:szCs w:val="24"/>
        </w:rPr>
        <w:t>demais</w:t>
      </w:r>
      <w:r w:rsidRPr="00781DDC">
        <w:rPr>
          <w:color w:val="000000" w:themeColor="text1"/>
          <w:spacing w:val="2"/>
          <w:sz w:val="24"/>
          <w:szCs w:val="24"/>
        </w:rPr>
        <w:t xml:space="preserve"> </w:t>
      </w:r>
      <w:r w:rsidRPr="00781DDC">
        <w:rPr>
          <w:color w:val="000000" w:themeColor="text1"/>
          <w:sz w:val="24"/>
          <w:szCs w:val="24"/>
        </w:rPr>
        <w:t>sanções</w:t>
      </w:r>
      <w:r w:rsidRPr="00781DDC">
        <w:rPr>
          <w:color w:val="000000" w:themeColor="text1"/>
          <w:spacing w:val="2"/>
          <w:sz w:val="24"/>
          <w:szCs w:val="24"/>
        </w:rPr>
        <w:t xml:space="preserve"> </w:t>
      </w:r>
      <w:r w:rsidRPr="00781DDC">
        <w:rPr>
          <w:color w:val="000000" w:themeColor="text1"/>
          <w:sz w:val="24"/>
          <w:szCs w:val="24"/>
        </w:rPr>
        <w:t>cabíveis.</w:t>
      </w:r>
    </w:p>
    <w:p w14:paraId="4F5212C9" w14:textId="77777777"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Cada</w:t>
      </w:r>
      <w:r w:rsidRPr="00781DDC">
        <w:rPr>
          <w:color w:val="000000" w:themeColor="text1"/>
          <w:spacing w:val="1"/>
        </w:rPr>
        <w:t xml:space="preserve"> </w:t>
      </w:r>
      <w:r w:rsidRPr="00781DDC">
        <w:rPr>
          <w:color w:val="000000" w:themeColor="text1"/>
        </w:rPr>
        <w:t>proponente</w:t>
      </w:r>
      <w:r w:rsidRPr="00781DDC">
        <w:rPr>
          <w:color w:val="000000" w:themeColor="text1"/>
          <w:spacing w:val="1"/>
        </w:rPr>
        <w:t xml:space="preserve"> </w:t>
      </w:r>
      <w:r w:rsidRPr="00781DDC">
        <w:rPr>
          <w:color w:val="000000" w:themeColor="text1"/>
        </w:rPr>
        <w:t>arcará</w:t>
      </w:r>
      <w:r w:rsidRPr="00781DDC">
        <w:rPr>
          <w:color w:val="000000" w:themeColor="text1"/>
          <w:spacing w:val="1"/>
        </w:rPr>
        <w:t xml:space="preserve"> </w:t>
      </w:r>
      <w:r w:rsidRPr="00781DDC">
        <w:rPr>
          <w:color w:val="000000" w:themeColor="text1"/>
        </w:rPr>
        <w:t>com</w:t>
      </w:r>
      <w:r w:rsidRPr="00781DDC">
        <w:rPr>
          <w:color w:val="000000" w:themeColor="text1"/>
          <w:spacing w:val="1"/>
        </w:rPr>
        <w:t xml:space="preserve"> </w:t>
      </w:r>
      <w:r w:rsidRPr="00781DDC">
        <w:rPr>
          <w:color w:val="000000" w:themeColor="text1"/>
        </w:rPr>
        <w:t>todos</w:t>
      </w:r>
      <w:r w:rsidRPr="00781DDC">
        <w:rPr>
          <w:color w:val="000000" w:themeColor="text1"/>
          <w:spacing w:val="1"/>
        </w:rPr>
        <w:t xml:space="preserve"> </w:t>
      </w:r>
      <w:r w:rsidRPr="00781DDC">
        <w:rPr>
          <w:color w:val="000000" w:themeColor="text1"/>
        </w:rPr>
        <w:t>os</w:t>
      </w:r>
      <w:r w:rsidRPr="00781DDC">
        <w:rPr>
          <w:color w:val="000000" w:themeColor="text1"/>
          <w:spacing w:val="1"/>
        </w:rPr>
        <w:t xml:space="preserve"> </w:t>
      </w:r>
      <w:r w:rsidRPr="00781DDC">
        <w:rPr>
          <w:color w:val="000000" w:themeColor="text1"/>
        </w:rPr>
        <w:t>custos</w:t>
      </w:r>
      <w:r w:rsidRPr="00781DDC">
        <w:rPr>
          <w:color w:val="000000" w:themeColor="text1"/>
          <w:spacing w:val="1"/>
        </w:rPr>
        <w:t xml:space="preserve"> </w:t>
      </w:r>
      <w:r w:rsidRPr="00781DDC">
        <w:rPr>
          <w:color w:val="000000" w:themeColor="text1"/>
        </w:rPr>
        <w:t>diretos</w:t>
      </w:r>
      <w:r w:rsidRPr="00781DDC">
        <w:rPr>
          <w:color w:val="000000" w:themeColor="text1"/>
          <w:spacing w:val="1"/>
        </w:rPr>
        <w:t xml:space="preserve"> </w:t>
      </w:r>
      <w:r w:rsidRPr="00781DDC">
        <w:rPr>
          <w:color w:val="000000" w:themeColor="text1"/>
        </w:rPr>
        <w:t>ou</w:t>
      </w:r>
      <w:r w:rsidRPr="00781DDC">
        <w:rPr>
          <w:color w:val="000000" w:themeColor="text1"/>
          <w:spacing w:val="1"/>
        </w:rPr>
        <w:t xml:space="preserve"> </w:t>
      </w:r>
      <w:r w:rsidRPr="00781DDC">
        <w:rPr>
          <w:color w:val="000000" w:themeColor="text1"/>
        </w:rPr>
        <w:t>indiretos</w:t>
      </w:r>
      <w:r w:rsidRPr="00781DDC">
        <w:rPr>
          <w:color w:val="000000" w:themeColor="text1"/>
          <w:spacing w:val="1"/>
        </w:rPr>
        <w:t xml:space="preserve"> </w:t>
      </w:r>
      <w:r w:rsidRPr="00781DDC">
        <w:rPr>
          <w:color w:val="000000" w:themeColor="text1"/>
        </w:rPr>
        <w:t>para</w:t>
      </w:r>
      <w:r w:rsidRPr="00781DDC">
        <w:rPr>
          <w:color w:val="000000" w:themeColor="text1"/>
          <w:spacing w:val="1"/>
        </w:rPr>
        <w:t xml:space="preserve"> </w:t>
      </w:r>
      <w:r w:rsidRPr="00781DDC">
        <w:rPr>
          <w:color w:val="000000" w:themeColor="text1"/>
        </w:rPr>
        <w:t>a</w:t>
      </w:r>
      <w:r w:rsidRPr="00781DDC">
        <w:rPr>
          <w:color w:val="000000" w:themeColor="text1"/>
          <w:spacing w:val="1"/>
        </w:rPr>
        <w:t xml:space="preserve"> </w:t>
      </w:r>
      <w:r w:rsidRPr="00781DDC">
        <w:rPr>
          <w:color w:val="000000" w:themeColor="text1"/>
        </w:rPr>
        <w:t>preparação</w:t>
      </w:r>
      <w:r w:rsidRPr="00781DDC">
        <w:rPr>
          <w:color w:val="000000" w:themeColor="text1"/>
          <w:spacing w:val="1"/>
        </w:rPr>
        <w:t xml:space="preserve"> </w:t>
      </w:r>
      <w:r w:rsidRPr="00781DDC">
        <w:rPr>
          <w:color w:val="000000" w:themeColor="text1"/>
        </w:rPr>
        <w:t>e</w:t>
      </w:r>
      <w:r w:rsidRPr="00781DDC">
        <w:rPr>
          <w:color w:val="000000" w:themeColor="text1"/>
          <w:spacing w:val="1"/>
        </w:rPr>
        <w:t xml:space="preserve"> </w:t>
      </w:r>
      <w:r w:rsidRPr="00781DDC">
        <w:rPr>
          <w:color w:val="000000" w:themeColor="text1"/>
        </w:rPr>
        <w:t>apresentação</w:t>
      </w:r>
      <w:r w:rsidRPr="00781DDC">
        <w:rPr>
          <w:color w:val="000000" w:themeColor="text1"/>
          <w:spacing w:val="-2"/>
        </w:rPr>
        <w:t xml:space="preserve"> </w:t>
      </w:r>
      <w:r w:rsidRPr="00781DDC">
        <w:rPr>
          <w:color w:val="000000" w:themeColor="text1"/>
        </w:rPr>
        <w:t>de</w:t>
      </w:r>
      <w:r w:rsidRPr="00781DDC">
        <w:rPr>
          <w:color w:val="000000" w:themeColor="text1"/>
          <w:spacing w:val="-5"/>
        </w:rPr>
        <w:t xml:space="preserve"> </w:t>
      </w:r>
      <w:r w:rsidRPr="00781DDC">
        <w:rPr>
          <w:color w:val="000000" w:themeColor="text1"/>
        </w:rPr>
        <w:t>sua</w:t>
      </w:r>
      <w:r w:rsidRPr="00781DDC">
        <w:rPr>
          <w:color w:val="000000" w:themeColor="text1"/>
          <w:spacing w:val="-2"/>
        </w:rPr>
        <w:t xml:space="preserve"> </w:t>
      </w:r>
      <w:r w:rsidRPr="00781DDC">
        <w:rPr>
          <w:color w:val="000000" w:themeColor="text1"/>
        </w:rPr>
        <w:t>proposta,</w:t>
      </w:r>
      <w:r w:rsidRPr="00781DDC">
        <w:rPr>
          <w:color w:val="000000" w:themeColor="text1"/>
          <w:spacing w:val="-1"/>
        </w:rPr>
        <w:t xml:space="preserve"> </w:t>
      </w:r>
      <w:r w:rsidRPr="00781DDC">
        <w:rPr>
          <w:color w:val="000000" w:themeColor="text1"/>
        </w:rPr>
        <w:t>independentemente do</w:t>
      </w:r>
      <w:r w:rsidRPr="00781DDC">
        <w:rPr>
          <w:color w:val="000000" w:themeColor="text1"/>
          <w:spacing w:val="-4"/>
        </w:rPr>
        <w:t xml:space="preserve"> </w:t>
      </w:r>
      <w:r w:rsidRPr="00781DDC">
        <w:rPr>
          <w:color w:val="000000" w:themeColor="text1"/>
        </w:rPr>
        <w:t>resultado</w:t>
      </w:r>
      <w:r w:rsidRPr="00781DDC">
        <w:rPr>
          <w:color w:val="000000" w:themeColor="text1"/>
          <w:spacing w:val="-1"/>
        </w:rPr>
        <w:t xml:space="preserve"> </w:t>
      </w:r>
      <w:r w:rsidRPr="00781DDC">
        <w:rPr>
          <w:color w:val="000000" w:themeColor="text1"/>
        </w:rPr>
        <w:t>deste</w:t>
      </w:r>
      <w:r w:rsidRPr="00781DDC">
        <w:rPr>
          <w:color w:val="000000" w:themeColor="text1"/>
          <w:spacing w:val="-2"/>
        </w:rPr>
        <w:t xml:space="preserve"> </w:t>
      </w:r>
      <w:r w:rsidRPr="00781DDC">
        <w:rPr>
          <w:color w:val="000000" w:themeColor="text1"/>
        </w:rPr>
        <w:t>procedimento</w:t>
      </w:r>
      <w:r w:rsidRPr="00781DDC">
        <w:rPr>
          <w:color w:val="000000" w:themeColor="text1"/>
          <w:spacing w:val="1"/>
        </w:rPr>
        <w:t xml:space="preserve"> </w:t>
      </w:r>
      <w:r w:rsidRPr="00781DDC">
        <w:rPr>
          <w:color w:val="000000" w:themeColor="text1"/>
        </w:rPr>
        <w:t>licitatório.</w:t>
      </w:r>
    </w:p>
    <w:p w14:paraId="1AA79A3D" w14:textId="77777777"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As comunicações decorrentes de eventuais recursos, bem como quaisquer outras comunicações</w:t>
      </w:r>
      <w:r w:rsidRPr="00781DDC">
        <w:rPr>
          <w:color w:val="000000" w:themeColor="text1"/>
          <w:spacing w:val="1"/>
        </w:rPr>
        <w:t xml:space="preserve"> </w:t>
      </w:r>
      <w:r w:rsidRPr="00781DDC">
        <w:rPr>
          <w:color w:val="000000" w:themeColor="text1"/>
        </w:rPr>
        <w:t>poderão ser comunicadas aos proponentes por qualquer meio de comunicação</w:t>
      </w:r>
      <w:r w:rsidRPr="00781DDC">
        <w:rPr>
          <w:color w:val="000000" w:themeColor="text1"/>
          <w:spacing w:val="1"/>
        </w:rPr>
        <w:t xml:space="preserve"> </w:t>
      </w:r>
      <w:r w:rsidRPr="00781DDC">
        <w:rPr>
          <w:color w:val="000000" w:themeColor="text1"/>
        </w:rPr>
        <w:t>que comprove o</w:t>
      </w:r>
      <w:r w:rsidRPr="00781DDC">
        <w:rPr>
          <w:color w:val="000000" w:themeColor="text1"/>
          <w:spacing w:val="1"/>
        </w:rPr>
        <w:t xml:space="preserve"> </w:t>
      </w:r>
      <w:r w:rsidRPr="00781DDC">
        <w:rPr>
          <w:color w:val="000000" w:themeColor="text1"/>
        </w:rPr>
        <w:t>recebimento</w:t>
      </w:r>
      <w:r w:rsidRPr="00781DDC">
        <w:rPr>
          <w:color w:val="000000" w:themeColor="text1"/>
          <w:spacing w:val="14"/>
        </w:rPr>
        <w:t xml:space="preserve"> </w:t>
      </w:r>
      <w:r w:rsidRPr="00781DDC">
        <w:rPr>
          <w:color w:val="000000" w:themeColor="text1"/>
        </w:rPr>
        <w:t>ou,</w:t>
      </w:r>
      <w:r w:rsidRPr="00781DDC">
        <w:rPr>
          <w:color w:val="000000" w:themeColor="text1"/>
          <w:spacing w:val="17"/>
        </w:rPr>
        <w:t xml:space="preserve"> </w:t>
      </w:r>
      <w:r w:rsidRPr="00781DDC">
        <w:rPr>
          <w:color w:val="000000" w:themeColor="text1"/>
        </w:rPr>
        <w:t>ainda,</w:t>
      </w:r>
      <w:r w:rsidRPr="00781DDC">
        <w:rPr>
          <w:color w:val="000000" w:themeColor="text1"/>
          <w:spacing w:val="14"/>
        </w:rPr>
        <w:t xml:space="preserve"> </w:t>
      </w:r>
      <w:r w:rsidRPr="00781DDC">
        <w:rPr>
          <w:color w:val="000000" w:themeColor="text1"/>
        </w:rPr>
        <w:t>dar-se-ão</w:t>
      </w:r>
      <w:r w:rsidRPr="00781DDC">
        <w:rPr>
          <w:color w:val="000000" w:themeColor="text1"/>
          <w:spacing w:val="14"/>
        </w:rPr>
        <w:t xml:space="preserve"> </w:t>
      </w:r>
      <w:r w:rsidRPr="00781DDC">
        <w:rPr>
          <w:color w:val="000000" w:themeColor="text1"/>
        </w:rPr>
        <w:t>por</w:t>
      </w:r>
      <w:r w:rsidRPr="00781DDC">
        <w:rPr>
          <w:color w:val="000000" w:themeColor="text1"/>
          <w:spacing w:val="16"/>
        </w:rPr>
        <w:t xml:space="preserve"> </w:t>
      </w:r>
      <w:r w:rsidRPr="00781DDC">
        <w:rPr>
          <w:color w:val="000000" w:themeColor="text1"/>
        </w:rPr>
        <w:t>meio</w:t>
      </w:r>
      <w:r w:rsidRPr="00781DDC">
        <w:rPr>
          <w:color w:val="000000" w:themeColor="text1"/>
          <w:spacing w:val="13"/>
        </w:rPr>
        <w:t xml:space="preserve"> </w:t>
      </w:r>
      <w:r w:rsidRPr="00781DDC">
        <w:rPr>
          <w:color w:val="000000" w:themeColor="text1"/>
        </w:rPr>
        <w:t>de</w:t>
      </w:r>
      <w:r w:rsidRPr="00781DDC">
        <w:rPr>
          <w:color w:val="000000" w:themeColor="text1"/>
          <w:spacing w:val="16"/>
        </w:rPr>
        <w:t xml:space="preserve"> </w:t>
      </w:r>
      <w:r w:rsidRPr="00781DDC">
        <w:rPr>
          <w:color w:val="000000" w:themeColor="text1"/>
        </w:rPr>
        <w:t>publicações</w:t>
      </w:r>
      <w:r w:rsidRPr="00781DDC">
        <w:rPr>
          <w:color w:val="000000" w:themeColor="text1"/>
          <w:spacing w:val="12"/>
        </w:rPr>
        <w:t xml:space="preserve"> </w:t>
      </w:r>
      <w:r w:rsidRPr="00781DDC">
        <w:rPr>
          <w:color w:val="000000" w:themeColor="text1"/>
        </w:rPr>
        <w:t>no</w:t>
      </w:r>
      <w:r w:rsidRPr="00781DDC">
        <w:rPr>
          <w:color w:val="000000" w:themeColor="text1"/>
          <w:spacing w:val="14"/>
        </w:rPr>
        <w:t xml:space="preserve"> </w:t>
      </w:r>
      <w:r w:rsidRPr="00781DDC">
        <w:rPr>
          <w:color w:val="000000" w:themeColor="text1"/>
        </w:rPr>
        <w:t>link</w:t>
      </w:r>
      <w:r w:rsidRPr="00781DDC">
        <w:rPr>
          <w:color w:val="000000" w:themeColor="text1"/>
          <w:spacing w:val="14"/>
        </w:rPr>
        <w:t xml:space="preserve"> </w:t>
      </w:r>
      <w:r w:rsidRPr="00781DDC">
        <w:rPr>
          <w:color w:val="000000" w:themeColor="text1"/>
          <w:u w:val="single" w:color="0000FF"/>
        </w:rPr>
        <w:t>https://</w:t>
      </w:r>
      <w:hyperlink r:id="rId38">
        <w:r w:rsidRPr="00781DDC">
          <w:rPr>
            <w:color w:val="000000" w:themeColor="text1"/>
            <w:u w:val="single" w:color="0000FF"/>
          </w:rPr>
          <w:t>www.bomjardim.rj.gov.br</w:t>
        </w:r>
      </w:hyperlink>
      <w:r w:rsidRPr="00781DDC">
        <w:rPr>
          <w:color w:val="000000" w:themeColor="text1"/>
          <w:spacing w:val="-57"/>
        </w:rPr>
        <w:t xml:space="preserve"> </w:t>
      </w:r>
      <w:r w:rsidRPr="00781DDC">
        <w:rPr>
          <w:color w:val="000000" w:themeColor="text1"/>
        </w:rPr>
        <w:t>e</w:t>
      </w:r>
      <w:r w:rsidRPr="00781DDC">
        <w:rPr>
          <w:color w:val="000000" w:themeColor="text1"/>
          <w:spacing w:val="-5"/>
        </w:rPr>
        <w:t xml:space="preserve"> </w:t>
      </w:r>
      <w:r w:rsidRPr="00781DDC">
        <w:rPr>
          <w:color w:val="000000" w:themeColor="text1"/>
          <w:u w:val="single"/>
        </w:rPr>
        <w:t>https://</w:t>
      </w:r>
      <w:hyperlink r:id="rId39">
        <w:r w:rsidRPr="00781DDC">
          <w:rPr>
            <w:color w:val="000000" w:themeColor="text1"/>
            <w:u w:val="single"/>
          </w:rPr>
          <w:t>www.licitanet.com.br/.</w:t>
        </w:r>
      </w:hyperlink>
    </w:p>
    <w:p w14:paraId="2AD4DB3F" w14:textId="2E6C7BD5"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O(A)</w:t>
      </w:r>
      <w:r w:rsidRPr="00781DDC">
        <w:rPr>
          <w:color w:val="000000" w:themeColor="text1"/>
          <w:spacing w:val="1"/>
        </w:rPr>
        <w:t xml:space="preserve"> </w:t>
      </w:r>
      <w:r w:rsidR="00D32924" w:rsidRPr="00781DDC">
        <w:rPr>
          <w:color w:val="000000" w:themeColor="text1"/>
        </w:rPr>
        <w:t>Pregoeiro (a)</w:t>
      </w:r>
      <w:r w:rsidRPr="00781DDC">
        <w:rPr>
          <w:color w:val="000000" w:themeColor="text1"/>
        </w:rPr>
        <w:t>,</w:t>
      </w:r>
      <w:r w:rsidRPr="00781DDC">
        <w:rPr>
          <w:color w:val="000000" w:themeColor="text1"/>
          <w:spacing w:val="1"/>
        </w:rPr>
        <w:t xml:space="preserve"> </w:t>
      </w:r>
      <w:r w:rsidRPr="00781DDC">
        <w:rPr>
          <w:color w:val="000000" w:themeColor="text1"/>
        </w:rPr>
        <w:t>se</w:t>
      </w:r>
      <w:r w:rsidRPr="00781DDC">
        <w:rPr>
          <w:color w:val="000000" w:themeColor="text1"/>
          <w:spacing w:val="1"/>
        </w:rPr>
        <w:t xml:space="preserve"> </w:t>
      </w:r>
      <w:r w:rsidRPr="00781DDC">
        <w:rPr>
          <w:color w:val="000000" w:themeColor="text1"/>
        </w:rPr>
        <w:t>entender</w:t>
      </w:r>
      <w:r w:rsidRPr="00781DDC">
        <w:rPr>
          <w:color w:val="000000" w:themeColor="text1"/>
          <w:spacing w:val="1"/>
        </w:rPr>
        <w:t xml:space="preserve"> </w:t>
      </w:r>
      <w:r w:rsidRPr="00781DDC">
        <w:rPr>
          <w:color w:val="000000" w:themeColor="text1"/>
        </w:rPr>
        <w:t>conveniente</w:t>
      </w:r>
      <w:r w:rsidRPr="00781DDC">
        <w:rPr>
          <w:color w:val="000000" w:themeColor="text1"/>
          <w:spacing w:val="1"/>
        </w:rPr>
        <w:t xml:space="preserve"> </w:t>
      </w:r>
      <w:r w:rsidRPr="00781DDC">
        <w:rPr>
          <w:color w:val="000000" w:themeColor="text1"/>
        </w:rPr>
        <w:t>ou</w:t>
      </w:r>
      <w:r w:rsidRPr="00781DDC">
        <w:rPr>
          <w:color w:val="000000" w:themeColor="text1"/>
          <w:spacing w:val="1"/>
        </w:rPr>
        <w:t xml:space="preserve"> </w:t>
      </w:r>
      <w:r w:rsidRPr="00781DDC">
        <w:rPr>
          <w:color w:val="000000" w:themeColor="text1"/>
        </w:rPr>
        <w:t>necessário,</w:t>
      </w:r>
      <w:r w:rsidRPr="00781DDC">
        <w:rPr>
          <w:color w:val="000000" w:themeColor="text1"/>
          <w:spacing w:val="1"/>
        </w:rPr>
        <w:t xml:space="preserve"> </w:t>
      </w:r>
      <w:r w:rsidRPr="00781DDC">
        <w:rPr>
          <w:color w:val="000000" w:themeColor="text1"/>
        </w:rPr>
        <w:t>poderá</w:t>
      </w:r>
      <w:r w:rsidRPr="00781DDC">
        <w:rPr>
          <w:color w:val="000000" w:themeColor="text1"/>
          <w:spacing w:val="1"/>
        </w:rPr>
        <w:t xml:space="preserve"> </w:t>
      </w:r>
      <w:r w:rsidRPr="00781DDC">
        <w:rPr>
          <w:color w:val="000000" w:themeColor="text1"/>
        </w:rPr>
        <w:t>utilizar-se</w:t>
      </w:r>
      <w:r w:rsidRPr="00781DDC">
        <w:rPr>
          <w:color w:val="000000" w:themeColor="text1"/>
          <w:spacing w:val="1"/>
        </w:rPr>
        <w:t xml:space="preserve"> </w:t>
      </w:r>
      <w:r w:rsidRPr="00781DDC">
        <w:rPr>
          <w:color w:val="000000" w:themeColor="text1"/>
        </w:rPr>
        <w:t>de</w:t>
      </w:r>
      <w:r w:rsidRPr="00781DDC">
        <w:rPr>
          <w:color w:val="000000" w:themeColor="text1"/>
          <w:spacing w:val="60"/>
        </w:rPr>
        <w:t xml:space="preserve"> </w:t>
      </w:r>
      <w:r w:rsidRPr="00781DDC">
        <w:rPr>
          <w:color w:val="000000" w:themeColor="text1"/>
        </w:rPr>
        <w:t>assessoramento</w:t>
      </w:r>
      <w:r w:rsidRPr="00781DDC">
        <w:rPr>
          <w:color w:val="000000" w:themeColor="text1"/>
          <w:spacing w:val="1"/>
        </w:rPr>
        <w:t xml:space="preserve"> </w:t>
      </w:r>
      <w:r w:rsidRPr="00781DDC">
        <w:rPr>
          <w:color w:val="000000" w:themeColor="text1"/>
        </w:rPr>
        <w:t>técnico e específico para tomar decisões relativas ao presente certame licitatório, o qual se efetivará</w:t>
      </w:r>
      <w:r w:rsidRPr="00781DDC">
        <w:rPr>
          <w:color w:val="000000" w:themeColor="text1"/>
          <w:spacing w:val="1"/>
        </w:rPr>
        <w:t xml:space="preserve"> </w:t>
      </w:r>
      <w:r w:rsidRPr="00781DDC">
        <w:rPr>
          <w:color w:val="000000" w:themeColor="text1"/>
        </w:rPr>
        <w:t>através</w:t>
      </w:r>
      <w:r w:rsidRPr="00781DDC">
        <w:rPr>
          <w:color w:val="000000" w:themeColor="text1"/>
          <w:spacing w:val="-1"/>
        </w:rPr>
        <w:t xml:space="preserve"> </w:t>
      </w:r>
      <w:r w:rsidRPr="00781DDC">
        <w:rPr>
          <w:color w:val="000000" w:themeColor="text1"/>
        </w:rPr>
        <w:t>de</w:t>
      </w:r>
      <w:r w:rsidRPr="00781DDC">
        <w:rPr>
          <w:color w:val="000000" w:themeColor="text1"/>
          <w:spacing w:val="-1"/>
        </w:rPr>
        <w:t xml:space="preserve"> </w:t>
      </w:r>
      <w:r w:rsidRPr="00781DDC">
        <w:rPr>
          <w:color w:val="000000" w:themeColor="text1"/>
        </w:rPr>
        <w:t>parecer</w:t>
      </w:r>
      <w:r w:rsidRPr="00781DDC">
        <w:rPr>
          <w:color w:val="000000" w:themeColor="text1"/>
          <w:spacing w:val="-1"/>
        </w:rPr>
        <w:t xml:space="preserve"> </w:t>
      </w:r>
      <w:r w:rsidRPr="00781DDC">
        <w:rPr>
          <w:color w:val="000000" w:themeColor="text1"/>
        </w:rPr>
        <w:t>formal</w:t>
      </w:r>
      <w:r w:rsidRPr="00781DDC">
        <w:rPr>
          <w:color w:val="000000" w:themeColor="text1"/>
          <w:spacing w:val="1"/>
        </w:rPr>
        <w:t xml:space="preserve"> </w:t>
      </w:r>
      <w:r w:rsidRPr="00781DDC">
        <w:rPr>
          <w:color w:val="000000" w:themeColor="text1"/>
        </w:rPr>
        <w:t>que</w:t>
      </w:r>
      <w:r w:rsidRPr="00781DDC">
        <w:rPr>
          <w:color w:val="000000" w:themeColor="text1"/>
          <w:spacing w:val="-1"/>
        </w:rPr>
        <w:t xml:space="preserve"> </w:t>
      </w:r>
      <w:r w:rsidRPr="00781DDC">
        <w:rPr>
          <w:color w:val="000000" w:themeColor="text1"/>
        </w:rPr>
        <w:t>integrará</w:t>
      </w:r>
      <w:r w:rsidRPr="00781DDC">
        <w:rPr>
          <w:color w:val="000000" w:themeColor="text1"/>
          <w:spacing w:val="-4"/>
        </w:rPr>
        <w:t xml:space="preserve"> </w:t>
      </w:r>
      <w:r w:rsidRPr="00781DDC">
        <w:rPr>
          <w:color w:val="000000" w:themeColor="text1"/>
        </w:rPr>
        <w:t>o</w:t>
      </w:r>
      <w:r w:rsidRPr="00781DDC">
        <w:rPr>
          <w:color w:val="000000" w:themeColor="text1"/>
          <w:spacing w:val="-1"/>
        </w:rPr>
        <w:t xml:space="preserve"> </w:t>
      </w:r>
      <w:r w:rsidRPr="00781DDC">
        <w:rPr>
          <w:color w:val="000000" w:themeColor="text1"/>
        </w:rPr>
        <w:t>respectivo processo.</w:t>
      </w:r>
    </w:p>
    <w:p w14:paraId="42EBC57F" w14:textId="183A8128"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As normas disciplinadoras dest</w:t>
      </w:r>
      <w:r w:rsidR="0026011D" w:rsidRPr="00781DDC">
        <w:rPr>
          <w:color w:val="000000" w:themeColor="text1"/>
        </w:rPr>
        <w:t>e</w:t>
      </w:r>
      <w:r w:rsidR="00D32924" w:rsidRPr="00781DDC">
        <w:rPr>
          <w:color w:val="000000" w:themeColor="text1"/>
        </w:rPr>
        <w:t xml:space="preserve"> pregão</w:t>
      </w:r>
      <w:r w:rsidRPr="00781DDC">
        <w:rPr>
          <w:color w:val="000000" w:themeColor="text1"/>
        </w:rPr>
        <w:t xml:space="preserve"> serão interpretadas em favor da ampliação da disputa,</w:t>
      </w:r>
      <w:r w:rsidRPr="00781DDC">
        <w:rPr>
          <w:color w:val="000000" w:themeColor="text1"/>
          <w:spacing w:val="1"/>
        </w:rPr>
        <w:t xml:space="preserve"> </w:t>
      </w:r>
      <w:r w:rsidRPr="00781DDC">
        <w:rPr>
          <w:color w:val="000000" w:themeColor="text1"/>
        </w:rPr>
        <w:t>observada a igualdade de oportunidades entre as proponentes, sem comprometimento do interesse</w:t>
      </w:r>
      <w:r w:rsidRPr="00781DDC">
        <w:rPr>
          <w:color w:val="000000" w:themeColor="text1"/>
          <w:spacing w:val="1"/>
        </w:rPr>
        <w:t xml:space="preserve"> </w:t>
      </w:r>
      <w:r w:rsidRPr="00781DDC">
        <w:rPr>
          <w:color w:val="000000" w:themeColor="text1"/>
        </w:rPr>
        <w:t>público,</w:t>
      </w:r>
      <w:r w:rsidRPr="00781DDC">
        <w:rPr>
          <w:color w:val="000000" w:themeColor="text1"/>
          <w:spacing w:val="-1"/>
        </w:rPr>
        <w:t xml:space="preserve"> </w:t>
      </w:r>
      <w:r w:rsidRPr="00781DDC">
        <w:rPr>
          <w:color w:val="000000" w:themeColor="text1"/>
        </w:rPr>
        <w:t>da</w:t>
      </w:r>
      <w:r w:rsidRPr="00781DDC">
        <w:rPr>
          <w:color w:val="000000" w:themeColor="text1"/>
          <w:spacing w:val="-2"/>
        </w:rPr>
        <w:t xml:space="preserve"> </w:t>
      </w:r>
      <w:r w:rsidRPr="00781DDC">
        <w:rPr>
          <w:color w:val="000000" w:themeColor="text1"/>
        </w:rPr>
        <w:t>finalidade</w:t>
      </w:r>
      <w:r w:rsidRPr="00781DDC">
        <w:rPr>
          <w:color w:val="000000" w:themeColor="text1"/>
          <w:spacing w:val="-1"/>
        </w:rPr>
        <w:t xml:space="preserve"> </w:t>
      </w:r>
      <w:r w:rsidRPr="00781DDC">
        <w:rPr>
          <w:color w:val="000000" w:themeColor="text1"/>
        </w:rPr>
        <w:t>e</w:t>
      </w:r>
      <w:r w:rsidRPr="00781DDC">
        <w:rPr>
          <w:color w:val="000000" w:themeColor="text1"/>
          <w:spacing w:val="-2"/>
        </w:rPr>
        <w:t xml:space="preserve"> </w:t>
      </w:r>
      <w:r w:rsidRPr="00781DDC">
        <w:rPr>
          <w:color w:val="000000" w:themeColor="text1"/>
        </w:rPr>
        <w:t>da</w:t>
      </w:r>
      <w:r w:rsidRPr="00781DDC">
        <w:rPr>
          <w:color w:val="000000" w:themeColor="text1"/>
          <w:spacing w:val="-1"/>
        </w:rPr>
        <w:t xml:space="preserve"> </w:t>
      </w:r>
      <w:r w:rsidRPr="00781DDC">
        <w:rPr>
          <w:color w:val="000000" w:themeColor="text1"/>
        </w:rPr>
        <w:t>segurança</w:t>
      </w:r>
      <w:r w:rsidRPr="00781DDC">
        <w:rPr>
          <w:color w:val="000000" w:themeColor="text1"/>
          <w:spacing w:val="-2"/>
        </w:rPr>
        <w:t xml:space="preserve"> </w:t>
      </w:r>
      <w:r w:rsidRPr="00781DDC">
        <w:rPr>
          <w:color w:val="000000" w:themeColor="text1"/>
        </w:rPr>
        <w:t>do procedimento</w:t>
      </w:r>
      <w:r w:rsidRPr="00781DDC">
        <w:rPr>
          <w:color w:val="000000" w:themeColor="text1"/>
          <w:spacing w:val="-1"/>
        </w:rPr>
        <w:t xml:space="preserve"> </w:t>
      </w:r>
      <w:r w:rsidRPr="00781DDC">
        <w:rPr>
          <w:color w:val="000000" w:themeColor="text1"/>
        </w:rPr>
        <w:t>e</w:t>
      </w:r>
      <w:r w:rsidRPr="00781DDC">
        <w:rPr>
          <w:color w:val="000000" w:themeColor="text1"/>
          <w:spacing w:val="1"/>
        </w:rPr>
        <w:t xml:space="preserve"> </w:t>
      </w:r>
      <w:r w:rsidRPr="00781DDC">
        <w:rPr>
          <w:color w:val="000000" w:themeColor="text1"/>
        </w:rPr>
        <w:t>dos</w:t>
      </w:r>
      <w:r w:rsidRPr="00781DDC">
        <w:rPr>
          <w:color w:val="000000" w:themeColor="text1"/>
          <w:spacing w:val="-4"/>
        </w:rPr>
        <w:t xml:space="preserve"> </w:t>
      </w:r>
      <w:r w:rsidRPr="00781DDC">
        <w:rPr>
          <w:color w:val="000000" w:themeColor="text1"/>
        </w:rPr>
        <w:t>futuros ajustes</w:t>
      </w:r>
      <w:r w:rsidRPr="00781DDC">
        <w:rPr>
          <w:color w:val="000000" w:themeColor="text1"/>
          <w:spacing w:val="1"/>
        </w:rPr>
        <w:t xml:space="preserve"> </w:t>
      </w:r>
      <w:r w:rsidRPr="00781DDC">
        <w:rPr>
          <w:color w:val="000000" w:themeColor="text1"/>
        </w:rPr>
        <w:t>dele</w:t>
      </w:r>
      <w:r w:rsidRPr="00781DDC">
        <w:rPr>
          <w:color w:val="000000" w:themeColor="text1"/>
          <w:spacing w:val="1"/>
        </w:rPr>
        <w:t xml:space="preserve"> </w:t>
      </w:r>
      <w:r w:rsidRPr="00781DDC">
        <w:rPr>
          <w:color w:val="000000" w:themeColor="text1"/>
        </w:rPr>
        <w:t>decorrentes.</w:t>
      </w:r>
    </w:p>
    <w:p w14:paraId="6A046928" w14:textId="77777777"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Muito embora os documentos estejam apresentados de forma individualizada, todos eles se</w:t>
      </w:r>
      <w:r w:rsidRPr="00781DDC">
        <w:rPr>
          <w:color w:val="000000" w:themeColor="text1"/>
          <w:spacing w:val="1"/>
        </w:rPr>
        <w:t xml:space="preserve"> </w:t>
      </w:r>
      <w:r w:rsidRPr="00781DDC">
        <w:rPr>
          <w:color w:val="000000" w:themeColor="text1"/>
        </w:rPr>
        <w:t>completam, sendo que cada proponente deverá, para a apresentação de PROPOSTA DE PREÇOS e</w:t>
      </w:r>
      <w:r w:rsidRPr="00781DDC">
        <w:rPr>
          <w:color w:val="000000" w:themeColor="text1"/>
          <w:spacing w:val="1"/>
        </w:rPr>
        <w:t xml:space="preserve"> </w:t>
      </w:r>
      <w:r w:rsidRPr="00781DDC">
        <w:rPr>
          <w:color w:val="000000" w:themeColor="text1"/>
        </w:rPr>
        <w:t>DOCUMENTOS DE HABILITAÇÃO, bem como eventuais outros documentos, ao se valer do</w:t>
      </w:r>
      <w:r w:rsidRPr="00781DDC">
        <w:rPr>
          <w:color w:val="000000" w:themeColor="text1"/>
          <w:spacing w:val="1"/>
        </w:rPr>
        <w:t xml:space="preserve"> </w:t>
      </w:r>
      <w:r w:rsidRPr="00781DDC">
        <w:rPr>
          <w:color w:val="000000" w:themeColor="text1"/>
        </w:rPr>
        <w:t>edital</w:t>
      </w:r>
      <w:r w:rsidRPr="00781DDC">
        <w:rPr>
          <w:color w:val="000000" w:themeColor="text1"/>
          <w:spacing w:val="1"/>
        </w:rPr>
        <w:t xml:space="preserve"> </w:t>
      </w:r>
      <w:r w:rsidRPr="00781DDC">
        <w:rPr>
          <w:color w:val="000000" w:themeColor="text1"/>
        </w:rPr>
        <w:t>e</w:t>
      </w:r>
      <w:r w:rsidRPr="00781DDC">
        <w:rPr>
          <w:color w:val="000000" w:themeColor="text1"/>
          <w:spacing w:val="1"/>
        </w:rPr>
        <w:t xml:space="preserve"> </w:t>
      </w:r>
      <w:r w:rsidRPr="00781DDC">
        <w:rPr>
          <w:color w:val="000000" w:themeColor="text1"/>
        </w:rPr>
        <w:t>anexos,</w:t>
      </w:r>
      <w:r w:rsidRPr="00781DDC">
        <w:rPr>
          <w:color w:val="000000" w:themeColor="text1"/>
          <w:spacing w:val="1"/>
        </w:rPr>
        <w:t xml:space="preserve"> </w:t>
      </w:r>
      <w:r w:rsidRPr="00781DDC">
        <w:rPr>
          <w:color w:val="000000" w:themeColor="text1"/>
        </w:rPr>
        <w:t>inteirar-se</w:t>
      </w:r>
      <w:r w:rsidRPr="00781DDC">
        <w:rPr>
          <w:color w:val="000000" w:themeColor="text1"/>
          <w:spacing w:val="1"/>
        </w:rPr>
        <w:t xml:space="preserve"> </w:t>
      </w:r>
      <w:r w:rsidRPr="00781DDC">
        <w:rPr>
          <w:color w:val="000000" w:themeColor="text1"/>
        </w:rPr>
        <w:t>de</w:t>
      </w:r>
      <w:r w:rsidRPr="00781DDC">
        <w:rPr>
          <w:color w:val="000000" w:themeColor="text1"/>
          <w:spacing w:val="1"/>
        </w:rPr>
        <w:t xml:space="preserve"> </w:t>
      </w:r>
      <w:r w:rsidRPr="00781DDC">
        <w:rPr>
          <w:color w:val="000000" w:themeColor="text1"/>
        </w:rPr>
        <w:t>sua</w:t>
      </w:r>
      <w:r w:rsidRPr="00781DDC">
        <w:rPr>
          <w:color w:val="000000" w:themeColor="text1"/>
          <w:spacing w:val="1"/>
        </w:rPr>
        <w:t xml:space="preserve"> </w:t>
      </w:r>
      <w:r w:rsidRPr="00781DDC">
        <w:rPr>
          <w:color w:val="000000" w:themeColor="text1"/>
        </w:rPr>
        <w:t>composição,</w:t>
      </w:r>
      <w:r w:rsidRPr="00781DDC">
        <w:rPr>
          <w:color w:val="000000" w:themeColor="text1"/>
          <w:spacing w:val="1"/>
        </w:rPr>
        <w:t xml:space="preserve"> </w:t>
      </w:r>
      <w:r w:rsidRPr="00781DDC">
        <w:rPr>
          <w:color w:val="000000" w:themeColor="text1"/>
        </w:rPr>
        <w:t>tomando</w:t>
      </w:r>
      <w:r w:rsidRPr="00781DDC">
        <w:rPr>
          <w:color w:val="000000" w:themeColor="text1"/>
          <w:spacing w:val="1"/>
        </w:rPr>
        <w:t xml:space="preserve"> </w:t>
      </w:r>
      <w:r w:rsidRPr="00781DDC">
        <w:rPr>
          <w:color w:val="000000" w:themeColor="text1"/>
        </w:rPr>
        <w:t>conhecimento,</w:t>
      </w:r>
      <w:r w:rsidRPr="00781DDC">
        <w:rPr>
          <w:color w:val="000000" w:themeColor="text1"/>
          <w:spacing w:val="1"/>
        </w:rPr>
        <w:t xml:space="preserve"> </w:t>
      </w:r>
      <w:r w:rsidRPr="00781DDC">
        <w:rPr>
          <w:color w:val="000000" w:themeColor="text1"/>
        </w:rPr>
        <w:t>assim,</w:t>
      </w:r>
      <w:r w:rsidRPr="00781DDC">
        <w:rPr>
          <w:color w:val="000000" w:themeColor="text1"/>
          <w:spacing w:val="1"/>
        </w:rPr>
        <w:t xml:space="preserve"> </w:t>
      </w:r>
      <w:r w:rsidRPr="00781DDC">
        <w:rPr>
          <w:color w:val="000000" w:themeColor="text1"/>
        </w:rPr>
        <w:t>das</w:t>
      </w:r>
      <w:r w:rsidRPr="00781DDC">
        <w:rPr>
          <w:color w:val="000000" w:themeColor="text1"/>
          <w:spacing w:val="1"/>
        </w:rPr>
        <w:t xml:space="preserve"> </w:t>
      </w:r>
      <w:r w:rsidRPr="00781DDC">
        <w:rPr>
          <w:color w:val="000000" w:themeColor="text1"/>
        </w:rPr>
        <w:t>condições</w:t>
      </w:r>
      <w:r w:rsidRPr="00781DDC">
        <w:rPr>
          <w:color w:val="000000" w:themeColor="text1"/>
          <w:spacing w:val="1"/>
        </w:rPr>
        <w:t xml:space="preserve"> </w:t>
      </w:r>
      <w:r w:rsidRPr="00781DDC">
        <w:rPr>
          <w:color w:val="000000" w:themeColor="text1"/>
        </w:rPr>
        <w:t>administrativas</w:t>
      </w:r>
      <w:r w:rsidRPr="00781DDC">
        <w:rPr>
          <w:color w:val="000000" w:themeColor="text1"/>
          <w:spacing w:val="1"/>
        </w:rPr>
        <w:t xml:space="preserve"> </w:t>
      </w:r>
      <w:r w:rsidRPr="00781DDC">
        <w:rPr>
          <w:color w:val="000000" w:themeColor="text1"/>
        </w:rPr>
        <w:t>e</w:t>
      </w:r>
      <w:r w:rsidRPr="00781DDC">
        <w:rPr>
          <w:color w:val="000000" w:themeColor="text1"/>
          <w:spacing w:val="1"/>
        </w:rPr>
        <w:t xml:space="preserve"> </w:t>
      </w:r>
      <w:r w:rsidRPr="00781DDC">
        <w:rPr>
          <w:color w:val="000000" w:themeColor="text1"/>
        </w:rPr>
        <w:t>técnicas</w:t>
      </w:r>
      <w:r w:rsidRPr="00781DDC">
        <w:rPr>
          <w:color w:val="000000" w:themeColor="text1"/>
          <w:spacing w:val="1"/>
        </w:rPr>
        <w:t xml:space="preserve"> </w:t>
      </w:r>
      <w:r w:rsidRPr="00781DDC">
        <w:rPr>
          <w:color w:val="000000" w:themeColor="text1"/>
        </w:rPr>
        <w:t>que</w:t>
      </w:r>
      <w:r w:rsidRPr="00781DDC">
        <w:rPr>
          <w:color w:val="000000" w:themeColor="text1"/>
          <w:spacing w:val="1"/>
        </w:rPr>
        <w:t xml:space="preserve"> </w:t>
      </w:r>
      <w:r w:rsidRPr="00781DDC">
        <w:rPr>
          <w:color w:val="000000" w:themeColor="text1"/>
        </w:rPr>
        <w:t>nortearão</w:t>
      </w:r>
      <w:r w:rsidRPr="00781DDC">
        <w:rPr>
          <w:color w:val="000000" w:themeColor="text1"/>
          <w:spacing w:val="1"/>
        </w:rPr>
        <w:t xml:space="preserve"> </w:t>
      </w:r>
      <w:r w:rsidRPr="00781DDC">
        <w:rPr>
          <w:color w:val="000000" w:themeColor="text1"/>
        </w:rPr>
        <w:t>o</w:t>
      </w:r>
      <w:r w:rsidRPr="00781DDC">
        <w:rPr>
          <w:color w:val="000000" w:themeColor="text1"/>
          <w:spacing w:val="1"/>
        </w:rPr>
        <w:t xml:space="preserve"> </w:t>
      </w:r>
      <w:r w:rsidRPr="00781DDC">
        <w:rPr>
          <w:color w:val="000000" w:themeColor="text1"/>
        </w:rPr>
        <w:t>desenvolvimento</w:t>
      </w:r>
      <w:r w:rsidRPr="00781DDC">
        <w:rPr>
          <w:color w:val="000000" w:themeColor="text1"/>
          <w:spacing w:val="1"/>
        </w:rPr>
        <w:t xml:space="preserve"> </w:t>
      </w:r>
      <w:r w:rsidRPr="00781DDC">
        <w:rPr>
          <w:color w:val="000000" w:themeColor="text1"/>
        </w:rPr>
        <w:t>do</w:t>
      </w:r>
      <w:r w:rsidRPr="00781DDC">
        <w:rPr>
          <w:color w:val="000000" w:themeColor="text1"/>
          <w:spacing w:val="1"/>
        </w:rPr>
        <w:t xml:space="preserve"> </w:t>
      </w:r>
      <w:r w:rsidRPr="00781DDC">
        <w:rPr>
          <w:color w:val="000000" w:themeColor="text1"/>
        </w:rPr>
        <w:t>certame</w:t>
      </w:r>
      <w:r w:rsidRPr="00781DDC">
        <w:rPr>
          <w:color w:val="000000" w:themeColor="text1"/>
          <w:spacing w:val="1"/>
        </w:rPr>
        <w:t xml:space="preserve"> </w:t>
      </w:r>
      <w:r w:rsidRPr="00781DDC">
        <w:rPr>
          <w:color w:val="000000" w:themeColor="text1"/>
        </w:rPr>
        <w:t>e</w:t>
      </w:r>
      <w:r w:rsidRPr="00781DDC">
        <w:rPr>
          <w:color w:val="000000" w:themeColor="text1"/>
          <w:spacing w:val="1"/>
        </w:rPr>
        <w:t xml:space="preserve"> </w:t>
      </w:r>
      <w:r w:rsidRPr="00781DDC">
        <w:rPr>
          <w:color w:val="000000" w:themeColor="text1"/>
        </w:rPr>
        <w:t>a</w:t>
      </w:r>
      <w:r w:rsidRPr="00781DDC">
        <w:rPr>
          <w:color w:val="000000" w:themeColor="text1"/>
          <w:spacing w:val="1"/>
        </w:rPr>
        <w:t xml:space="preserve"> </w:t>
      </w:r>
      <w:r w:rsidRPr="00781DDC">
        <w:rPr>
          <w:color w:val="000000" w:themeColor="text1"/>
        </w:rPr>
        <w:t>formalização</w:t>
      </w:r>
      <w:r w:rsidRPr="00781DDC">
        <w:rPr>
          <w:color w:val="000000" w:themeColor="text1"/>
          <w:spacing w:val="1"/>
        </w:rPr>
        <w:t xml:space="preserve"> </w:t>
      </w:r>
      <w:r w:rsidRPr="00781DDC">
        <w:rPr>
          <w:color w:val="000000" w:themeColor="text1"/>
        </w:rPr>
        <w:t>da</w:t>
      </w:r>
      <w:r w:rsidRPr="00781DDC">
        <w:rPr>
          <w:color w:val="000000" w:themeColor="text1"/>
          <w:spacing w:val="1"/>
        </w:rPr>
        <w:t xml:space="preserve"> </w:t>
      </w:r>
      <w:r w:rsidRPr="00781DDC">
        <w:rPr>
          <w:color w:val="000000" w:themeColor="text1"/>
        </w:rPr>
        <w:t>contratação,</w:t>
      </w:r>
      <w:r w:rsidRPr="00781DDC">
        <w:rPr>
          <w:color w:val="000000" w:themeColor="text1"/>
          <w:spacing w:val="1"/>
        </w:rPr>
        <w:t xml:space="preserve"> </w:t>
      </w:r>
      <w:r w:rsidRPr="00781DDC">
        <w:rPr>
          <w:color w:val="000000" w:themeColor="text1"/>
        </w:rPr>
        <w:t>de</w:t>
      </w:r>
      <w:r w:rsidRPr="00781DDC">
        <w:rPr>
          <w:color w:val="000000" w:themeColor="text1"/>
          <w:spacing w:val="1"/>
        </w:rPr>
        <w:t xml:space="preserve"> </w:t>
      </w:r>
      <w:r w:rsidRPr="00781DDC">
        <w:rPr>
          <w:color w:val="000000" w:themeColor="text1"/>
        </w:rPr>
        <w:t>sorte</w:t>
      </w:r>
      <w:r w:rsidRPr="00781DDC">
        <w:rPr>
          <w:color w:val="000000" w:themeColor="text1"/>
          <w:spacing w:val="1"/>
        </w:rPr>
        <w:t xml:space="preserve"> </w:t>
      </w:r>
      <w:r w:rsidRPr="00781DDC">
        <w:rPr>
          <w:color w:val="000000" w:themeColor="text1"/>
        </w:rPr>
        <w:t>que</w:t>
      </w:r>
      <w:r w:rsidRPr="00781DDC">
        <w:rPr>
          <w:color w:val="000000" w:themeColor="text1"/>
          <w:spacing w:val="1"/>
        </w:rPr>
        <w:t xml:space="preserve"> </w:t>
      </w:r>
      <w:r w:rsidRPr="00781DDC">
        <w:rPr>
          <w:color w:val="000000" w:themeColor="text1"/>
        </w:rPr>
        <w:t>todos</w:t>
      </w:r>
      <w:r w:rsidRPr="00781DDC">
        <w:rPr>
          <w:color w:val="000000" w:themeColor="text1"/>
          <w:spacing w:val="1"/>
        </w:rPr>
        <w:t xml:space="preserve"> </w:t>
      </w:r>
      <w:r w:rsidRPr="00781DDC">
        <w:rPr>
          <w:color w:val="000000" w:themeColor="text1"/>
        </w:rPr>
        <w:t>os</w:t>
      </w:r>
      <w:r w:rsidRPr="00781DDC">
        <w:rPr>
          <w:color w:val="000000" w:themeColor="text1"/>
          <w:spacing w:val="1"/>
        </w:rPr>
        <w:t xml:space="preserve"> </w:t>
      </w:r>
      <w:r w:rsidRPr="00781DDC">
        <w:rPr>
          <w:color w:val="000000" w:themeColor="text1"/>
        </w:rPr>
        <w:t>aspectos</w:t>
      </w:r>
      <w:r w:rsidRPr="00781DDC">
        <w:rPr>
          <w:color w:val="000000" w:themeColor="text1"/>
          <w:spacing w:val="1"/>
        </w:rPr>
        <w:t xml:space="preserve"> </w:t>
      </w:r>
      <w:r w:rsidRPr="00781DDC">
        <w:rPr>
          <w:color w:val="000000" w:themeColor="text1"/>
        </w:rPr>
        <w:t>mencionados</w:t>
      </w:r>
      <w:r w:rsidRPr="00781DDC">
        <w:rPr>
          <w:color w:val="000000" w:themeColor="text1"/>
          <w:spacing w:val="1"/>
        </w:rPr>
        <w:t xml:space="preserve"> </w:t>
      </w:r>
      <w:r w:rsidRPr="00781DDC">
        <w:rPr>
          <w:color w:val="000000" w:themeColor="text1"/>
        </w:rPr>
        <w:t>em</w:t>
      </w:r>
      <w:r w:rsidRPr="00781DDC">
        <w:rPr>
          <w:color w:val="000000" w:themeColor="text1"/>
          <w:spacing w:val="1"/>
        </w:rPr>
        <w:t xml:space="preserve"> </w:t>
      </w:r>
      <w:r w:rsidRPr="00781DDC">
        <w:rPr>
          <w:color w:val="000000" w:themeColor="text1"/>
        </w:rPr>
        <w:t>cada</w:t>
      </w:r>
      <w:r w:rsidRPr="00781DDC">
        <w:rPr>
          <w:color w:val="000000" w:themeColor="text1"/>
          <w:spacing w:val="1"/>
        </w:rPr>
        <w:t xml:space="preserve"> </w:t>
      </w:r>
      <w:r w:rsidRPr="00781DDC">
        <w:rPr>
          <w:color w:val="000000" w:themeColor="text1"/>
        </w:rPr>
        <w:t>documento</w:t>
      </w:r>
      <w:r w:rsidRPr="00781DDC">
        <w:rPr>
          <w:color w:val="000000" w:themeColor="text1"/>
          <w:spacing w:val="1"/>
        </w:rPr>
        <w:t xml:space="preserve"> </w:t>
      </w:r>
      <w:r w:rsidRPr="00781DDC">
        <w:rPr>
          <w:color w:val="000000" w:themeColor="text1"/>
        </w:rPr>
        <w:t>deverão</w:t>
      </w:r>
      <w:r w:rsidRPr="00781DDC">
        <w:rPr>
          <w:color w:val="000000" w:themeColor="text1"/>
          <w:spacing w:val="1"/>
        </w:rPr>
        <w:t xml:space="preserve"> </w:t>
      </w:r>
      <w:r w:rsidRPr="00781DDC">
        <w:rPr>
          <w:color w:val="000000" w:themeColor="text1"/>
        </w:rPr>
        <w:t>ser</w:t>
      </w:r>
      <w:r w:rsidRPr="00781DDC">
        <w:rPr>
          <w:color w:val="000000" w:themeColor="text1"/>
          <w:spacing w:val="1"/>
        </w:rPr>
        <w:t xml:space="preserve"> </w:t>
      </w:r>
      <w:r w:rsidRPr="00781DDC">
        <w:rPr>
          <w:color w:val="000000" w:themeColor="text1"/>
        </w:rPr>
        <w:t>observados,</w:t>
      </w:r>
      <w:r w:rsidRPr="00781DDC">
        <w:rPr>
          <w:color w:val="000000" w:themeColor="text1"/>
          <w:spacing w:val="1"/>
        </w:rPr>
        <w:t xml:space="preserve"> </w:t>
      </w:r>
      <w:r w:rsidRPr="00781DDC">
        <w:rPr>
          <w:color w:val="000000" w:themeColor="text1"/>
        </w:rPr>
        <w:t>ainda</w:t>
      </w:r>
      <w:r w:rsidRPr="00781DDC">
        <w:rPr>
          <w:color w:val="000000" w:themeColor="text1"/>
          <w:spacing w:val="-1"/>
        </w:rPr>
        <w:t xml:space="preserve"> </w:t>
      </w:r>
      <w:r w:rsidRPr="00781DDC">
        <w:rPr>
          <w:color w:val="000000" w:themeColor="text1"/>
        </w:rPr>
        <w:t>que</w:t>
      </w:r>
      <w:r w:rsidRPr="00781DDC">
        <w:rPr>
          <w:color w:val="000000" w:themeColor="text1"/>
          <w:spacing w:val="-4"/>
        </w:rPr>
        <w:t xml:space="preserve"> </w:t>
      </w:r>
      <w:r w:rsidRPr="00781DDC">
        <w:rPr>
          <w:color w:val="000000" w:themeColor="text1"/>
        </w:rPr>
        <w:t>não</w:t>
      </w:r>
      <w:r w:rsidRPr="00781DDC">
        <w:rPr>
          <w:color w:val="000000" w:themeColor="text1"/>
          <w:spacing w:val="2"/>
        </w:rPr>
        <w:t xml:space="preserve"> </w:t>
      </w:r>
      <w:r w:rsidRPr="00781DDC">
        <w:rPr>
          <w:color w:val="000000" w:themeColor="text1"/>
        </w:rPr>
        <w:t>repetidos em outros.</w:t>
      </w:r>
    </w:p>
    <w:p w14:paraId="4643236F" w14:textId="6A148DBE"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 xml:space="preserve">O(A) </w:t>
      </w:r>
      <w:r w:rsidR="00D32924" w:rsidRPr="00781DDC">
        <w:rPr>
          <w:color w:val="000000" w:themeColor="text1"/>
        </w:rPr>
        <w:t>Pregoeiro (a)</w:t>
      </w:r>
      <w:r w:rsidRPr="00781DDC">
        <w:rPr>
          <w:color w:val="000000" w:themeColor="text1"/>
        </w:rPr>
        <w:t>, conforme o caso poderá, no interesse da Administração Pública, relevar aspectos</w:t>
      </w:r>
      <w:r w:rsidRPr="00781DDC">
        <w:rPr>
          <w:color w:val="000000" w:themeColor="text1"/>
          <w:spacing w:val="1"/>
        </w:rPr>
        <w:t xml:space="preserve"> </w:t>
      </w:r>
      <w:r w:rsidRPr="00781DDC">
        <w:rPr>
          <w:color w:val="000000" w:themeColor="text1"/>
        </w:rPr>
        <w:t>puramente formais nas propostas e nos documentos de habilitação apresentados pelas licitantes,</w:t>
      </w:r>
      <w:r w:rsidRPr="00781DDC">
        <w:rPr>
          <w:color w:val="000000" w:themeColor="text1"/>
          <w:spacing w:val="1"/>
        </w:rPr>
        <w:t xml:space="preserve"> </w:t>
      </w:r>
      <w:r w:rsidRPr="00781DDC">
        <w:rPr>
          <w:color w:val="000000" w:themeColor="text1"/>
        </w:rPr>
        <w:t>desde</w:t>
      </w:r>
      <w:r w:rsidRPr="00781DDC">
        <w:rPr>
          <w:color w:val="000000" w:themeColor="text1"/>
          <w:spacing w:val="-2"/>
        </w:rPr>
        <w:t xml:space="preserve"> </w:t>
      </w:r>
      <w:r w:rsidRPr="00781DDC">
        <w:rPr>
          <w:color w:val="000000" w:themeColor="text1"/>
        </w:rPr>
        <w:t>que</w:t>
      </w:r>
      <w:r w:rsidRPr="00781DDC">
        <w:rPr>
          <w:color w:val="000000" w:themeColor="text1"/>
          <w:spacing w:val="-4"/>
        </w:rPr>
        <w:t xml:space="preserve"> </w:t>
      </w:r>
      <w:r w:rsidRPr="00781DDC">
        <w:rPr>
          <w:color w:val="000000" w:themeColor="text1"/>
        </w:rPr>
        <w:t>não</w:t>
      </w:r>
      <w:r w:rsidRPr="00781DDC">
        <w:rPr>
          <w:color w:val="000000" w:themeColor="text1"/>
          <w:spacing w:val="2"/>
        </w:rPr>
        <w:t xml:space="preserve"> </w:t>
      </w:r>
      <w:r w:rsidRPr="00781DDC">
        <w:rPr>
          <w:color w:val="000000" w:themeColor="text1"/>
        </w:rPr>
        <w:t>comprometa</w:t>
      </w:r>
      <w:r w:rsidRPr="00781DDC">
        <w:rPr>
          <w:color w:val="000000" w:themeColor="text1"/>
          <w:spacing w:val="-1"/>
        </w:rPr>
        <w:t xml:space="preserve"> </w:t>
      </w:r>
      <w:r w:rsidRPr="00781DDC">
        <w:rPr>
          <w:color w:val="000000" w:themeColor="text1"/>
        </w:rPr>
        <w:t>a</w:t>
      </w:r>
      <w:r w:rsidRPr="00781DDC">
        <w:rPr>
          <w:color w:val="000000" w:themeColor="text1"/>
          <w:spacing w:val="-5"/>
        </w:rPr>
        <w:t xml:space="preserve"> </w:t>
      </w:r>
      <w:r w:rsidRPr="00781DDC">
        <w:rPr>
          <w:color w:val="000000" w:themeColor="text1"/>
        </w:rPr>
        <w:t>lisura</w:t>
      </w:r>
      <w:r w:rsidRPr="00781DDC">
        <w:rPr>
          <w:color w:val="000000" w:themeColor="text1"/>
          <w:spacing w:val="-1"/>
        </w:rPr>
        <w:t xml:space="preserve"> </w:t>
      </w:r>
      <w:r w:rsidRPr="00781DDC">
        <w:rPr>
          <w:color w:val="000000" w:themeColor="text1"/>
        </w:rPr>
        <w:t>e</w:t>
      </w:r>
      <w:r w:rsidRPr="00781DDC">
        <w:rPr>
          <w:color w:val="000000" w:themeColor="text1"/>
          <w:spacing w:val="-1"/>
        </w:rPr>
        <w:t xml:space="preserve"> </w:t>
      </w:r>
      <w:r w:rsidRPr="00781DDC">
        <w:rPr>
          <w:color w:val="000000" w:themeColor="text1"/>
        </w:rPr>
        <w:t>o</w:t>
      </w:r>
      <w:r w:rsidRPr="00781DDC">
        <w:rPr>
          <w:color w:val="000000" w:themeColor="text1"/>
          <w:spacing w:val="-1"/>
        </w:rPr>
        <w:t xml:space="preserve"> </w:t>
      </w:r>
      <w:r w:rsidRPr="00781DDC">
        <w:rPr>
          <w:color w:val="000000" w:themeColor="text1"/>
        </w:rPr>
        <w:t>caráter</w:t>
      </w:r>
      <w:r w:rsidRPr="00781DDC">
        <w:rPr>
          <w:color w:val="000000" w:themeColor="text1"/>
          <w:spacing w:val="1"/>
        </w:rPr>
        <w:t xml:space="preserve"> </w:t>
      </w:r>
      <w:r w:rsidRPr="00781DDC">
        <w:rPr>
          <w:color w:val="000000" w:themeColor="text1"/>
        </w:rPr>
        <w:t>competitivo</w:t>
      </w:r>
      <w:r w:rsidRPr="00781DDC">
        <w:rPr>
          <w:color w:val="000000" w:themeColor="text1"/>
          <w:spacing w:val="-1"/>
        </w:rPr>
        <w:t xml:space="preserve"> </w:t>
      </w:r>
      <w:r w:rsidRPr="00781DDC">
        <w:rPr>
          <w:color w:val="000000" w:themeColor="text1"/>
        </w:rPr>
        <w:t>desta</w:t>
      </w:r>
      <w:r w:rsidRPr="00781DDC">
        <w:rPr>
          <w:color w:val="000000" w:themeColor="text1"/>
          <w:spacing w:val="-1"/>
        </w:rPr>
        <w:t xml:space="preserve"> </w:t>
      </w:r>
      <w:r w:rsidRPr="00781DDC">
        <w:rPr>
          <w:color w:val="000000" w:themeColor="text1"/>
        </w:rPr>
        <w:t>licitação.</w:t>
      </w:r>
    </w:p>
    <w:p w14:paraId="18B3357D" w14:textId="4A18EF96" w:rsidR="00CC29A0" w:rsidRPr="00781DDC" w:rsidRDefault="00CC29A0" w:rsidP="00781DDC">
      <w:pPr>
        <w:pStyle w:val="Ttulo3"/>
        <w:numPr>
          <w:ilvl w:val="0"/>
          <w:numId w:val="17"/>
        </w:numPr>
        <w:tabs>
          <w:tab w:val="left" w:pos="426"/>
          <w:tab w:val="left" w:pos="1427"/>
          <w:tab w:val="left" w:pos="9923"/>
        </w:tabs>
        <w:spacing w:before="120" w:after="120"/>
        <w:ind w:left="0" w:firstLine="0"/>
        <w:rPr>
          <w:color w:val="000000" w:themeColor="text1"/>
          <w:sz w:val="24"/>
          <w:szCs w:val="24"/>
        </w:rPr>
      </w:pPr>
      <w:r w:rsidRPr="00781DDC">
        <w:rPr>
          <w:color w:val="000000" w:themeColor="text1"/>
          <w:sz w:val="24"/>
          <w:szCs w:val="24"/>
        </w:rPr>
        <w:t>Reserva-se</w:t>
      </w:r>
      <w:r w:rsidRPr="00781DDC">
        <w:rPr>
          <w:color w:val="000000" w:themeColor="text1"/>
          <w:spacing w:val="1"/>
          <w:sz w:val="24"/>
          <w:szCs w:val="24"/>
        </w:rPr>
        <w:t xml:space="preserve"> a</w:t>
      </w:r>
      <w:r w:rsidRPr="00781DDC">
        <w:rPr>
          <w:color w:val="000000" w:themeColor="text1"/>
          <w:sz w:val="24"/>
          <w:szCs w:val="24"/>
        </w:rPr>
        <w:t xml:space="preserve">o(à) </w:t>
      </w:r>
      <w:r w:rsidR="00D32924" w:rsidRPr="00781DDC">
        <w:rPr>
          <w:color w:val="000000" w:themeColor="text1"/>
          <w:sz w:val="24"/>
          <w:szCs w:val="24"/>
        </w:rPr>
        <w:t>Pregoeiro (a)</w:t>
      </w:r>
      <w:r w:rsidRPr="00781DDC">
        <w:rPr>
          <w:color w:val="000000" w:themeColor="text1"/>
          <w:spacing w:val="1"/>
          <w:sz w:val="24"/>
          <w:szCs w:val="24"/>
        </w:rPr>
        <w:t xml:space="preserve"> </w:t>
      </w:r>
      <w:r w:rsidRPr="00781DDC">
        <w:rPr>
          <w:color w:val="000000" w:themeColor="text1"/>
          <w:sz w:val="24"/>
          <w:szCs w:val="24"/>
        </w:rPr>
        <w:t>o</w:t>
      </w:r>
      <w:r w:rsidRPr="00781DDC">
        <w:rPr>
          <w:color w:val="000000" w:themeColor="text1"/>
          <w:spacing w:val="1"/>
          <w:sz w:val="24"/>
          <w:szCs w:val="24"/>
        </w:rPr>
        <w:t xml:space="preserve"> </w:t>
      </w:r>
      <w:r w:rsidRPr="00781DDC">
        <w:rPr>
          <w:color w:val="000000" w:themeColor="text1"/>
          <w:sz w:val="24"/>
          <w:szCs w:val="24"/>
        </w:rPr>
        <w:t>direito</w:t>
      </w:r>
      <w:r w:rsidRPr="00781DDC">
        <w:rPr>
          <w:color w:val="000000" w:themeColor="text1"/>
          <w:spacing w:val="1"/>
          <w:sz w:val="24"/>
          <w:szCs w:val="24"/>
        </w:rPr>
        <w:t xml:space="preserve"> </w:t>
      </w:r>
      <w:r w:rsidRPr="00781DDC">
        <w:rPr>
          <w:color w:val="000000" w:themeColor="text1"/>
          <w:sz w:val="24"/>
          <w:szCs w:val="24"/>
        </w:rPr>
        <w:t>de</w:t>
      </w:r>
      <w:r w:rsidRPr="00781DDC">
        <w:rPr>
          <w:color w:val="000000" w:themeColor="text1"/>
          <w:spacing w:val="1"/>
          <w:sz w:val="24"/>
          <w:szCs w:val="24"/>
        </w:rPr>
        <w:t xml:space="preserve"> </w:t>
      </w:r>
      <w:r w:rsidRPr="00781DDC">
        <w:rPr>
          <w:color w:val="000000" w:themeColor="text1"/>
          <w:sz w:val="24"/>
          <w:szCs w:val="24"/>
        </w:rPr>
        <w:t>solicitar,</w:t>
      </w:r>
      <w:r w:rsidRPr="00781DDC">
        <w:rPr>
          <w:color w:val="000000" w:themeColor="text1"/>
          <w:spacing w:val="1"/>
          <w:sz w:val="24"/>
          <w:szCs w:val="24"/>
        </w:rPr>
        <w:t xml:space="preserve"> </w:t>
      </w:r>
      <w:r w:rsidRPr="00781DDC">
        <w:rPr>
          <w:color w:val="000000" w:themeColor="text1"/>
          <w:sz w:val="24"/>
          <w:szCs w:val="24"/>
        </w:rPr>
        <w:t>em</w:t>
      </w:r>
      <w:r w:rsidRPr="00781DDC">
        <w:rPr>
          <w:color w:val="000000" w:themeColor="text1"/>
          <w:spacing w:val="1"/>
          <w:sz w:val="24"/>
          <w:szCs w:val="24"/>
        </w:rPr>
        <w:t xml:space="preserve"> </w:t>
      </w:r>
      <w:r w:rsidRPr="00781DDC">
        <w:rPr>
          <w:color w:val="000000" w:themeColor="text1"/>
          <w:sz w:val="24"/>
          <w:szCs w:val="24"/>
        </w:rPr>
        <w:t>qualquer</w:t>
      </w:r>
      <w:r w:rsidRPr="00781DDC">
        <w:rPr>
          <w:color w:val="000000" w:themeColor="text1"/>
          <w:spacing w:val="1"/>
          <w:sz w:val="24"/>
          <w:szCs w:val="24"/>
        </w:rPr>
        <w:t xml:space="preserve"> </w:t>
      </w:r>
      <w:r w:rsidRPr="00781DDC">
        <w:rPr>
          <w:color w:val="000000" w:themeColor="text1"/>
          <w:sz w:val="24"/>
          <w:szCs w:val="24"/>
        </w:rPr>
        <w:t>época</w:t>
      </w:r>
      <w:r w:rsidRPr="00781DDC">
        <w:rPr>
          <w:color w:val="000000" w:themeColor="text1"/>
          <w:spacing w:val="1"/>
          <w:sz w:val="24"/>
          <w:szCs w:val="24"/>
        </w:rPr>
        <w:t xml:space="preserve"> </w:t>
      </w:r>
      <w:r w:rsidRPr="00781DDC">
        <w:rPr>
          <w:color w:val="000000" w:themeColor="text1"/>
          <w:sz w:val="24"/>
          <w:szCs w:val="24"/>
        </w:rPr>
        <w:t>ou</w:t>
      </w:r>
      <w:r w:rsidRPr="00781DDC">
        <w:rPr>
          <w:color w:val="000000" w:themeColor="text1"/>
          <w:spacing w:val="1"/>
          <w:sz w:val="24"/>
          <w:szCs w:val="24"/>
        </w:rPr>
        <w:t xml:space="preserve"> </w:t>
      </w:r>
      <w:r w:rsidRPr="00781DDC">
        <w:rPr>
          <w:color w:val="000000" w:themeColor="text1"/>
          <w:sz w:val="24"/>
          <w:szCs w:val="24"/>
        </w:rPr>
        <w:t>oportunidade,</w:t>
      </w:r>
      <w:r w:rsidRPr="00781DDC">
        <w:rPr>
          <w:color w:val="000000" w:themeColor="text1"/>
          <w:spacing w:val="1"/>
          <w:sz w:val="24"/>
          <w:szCs w:val="24"/>
        </w:rPr>
        <w:t xml:space="preserve"> </w:t>
      </w:r>
      <w:r w:rsidRPr="00781DDC">
        <w:rPr>
          <w:color w:val="000000" w:themeColor="text1"/>
          <w:sz w:val="24"/>
          <w:szCs w:val="24"/>
        </w:rPr>
        <w:t>informações</w:t>
      </w:r>
      <w:r w:rsidRPr="00781DDC">
        <w:rPr>
          <w:color w:val="000000" w:themeColor="text1"/>
          <w:spacing w:val="1"/>
          <w:sz w:val="24"/>
          <w:szCs w:val="24"/>
        </w:rPr>
        <w:t xml:space="preserve"> </w:t>
      </w:r>
      <w:r w:rsidRPr="00781DDC">
        <w:rPr>
          <w:color w:val="000000" w:themeColor="text1"/>
          <w:sz w:val="24"/>
          <w:szCs w:val="24"/>
        </w:rPr>
        <w:t>complementares.</w:t>
      </w:r>
    </w:p>
    <w:p w14:paraId="2E17BFEC" w14:textId="77777777"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No caso de alteração deste Edital no curso do prazo estabelecido para recebimento de propostas</w:t>
      </w:r>
      <w:r w:rsidRPr="00781DDC">
        <w:rPr>
          <w:color w:val="000000" w:themeColor="text1"/>
          <w:spacing w:val="1"/>
        </w:rPr>
        <w:t xml:space="preserve"> </w:t>
      </w:r>
      <w:r w:rsidRPr="00781DDC">
        <w:rPr>
          <w:color w:val="000000" w:themeColor="text1"/>
        </w:rPr>
        <w:t>de</w:t>
      </w:r>
      <w:r w:rsidRPr="00781DDC">
        <w:rPr>
          <w:color w:val="000000" w:themeColor="text1"/>
          <w:spacing w:val="1"/>
        </w:rPr>
        <w:t xml:space="preserve"> </w:t>
      </w:r>
      <w:r w:rsidRPr="00781DDC">
        <w:rPr>
          <w:color w:val="000000" w:themeColor="text1"/>
        </w:rPr>
        <w:t>preços</w:t>
      </w:r>
      <w:r w:rsidRPr="00781DDC">
        <w:rPr>
          <w:color w:val="000000" w:themeColor="text1"/>
          <w:spacing w:val="1"/>
        </w:rPr>
        <w:t xml:space="preserve"> </w:t>
      </w:r>
      <w:r w:rsidRPr="00781DDC">
        <w:rPr>
          <w:color w:val="000000" w:themeColor="text1"/>
        </w:rPr>
        <w:t>e</w:t>
      </w:r>
      <w:r w:rsidRPr="00781DDC">
        <w:rPr>
          <w:color w:val="000000" w:themeColor="text1"/>
          <w:spacing w:val="1"/>
        </w:rPr>
        <w:t xml:space="preserve"> </w:t>
      </w:r>
      <w:r w:rsidRPr="00781DDC">
        <w:rPr>
          <w:color w:val="000000" w:themeColor="text1"/>
        </w:rPr>
        <w:t>documentos</w:t>
      </w:r>
      <w:r w:rsidRPr="00781DDC">
        <w:rPr>
          <w:color w:val="000000" w:themeColor="text1"/>
          <w:spacing w:val="1"/>
        </w:rPr>
        <w:t xml:space="preserve"> </w:t>
      </w:r>
      <w:r w:rsidRPr="00781DDC">
        <w:rPr>
          <w:color w:val="000000" w:themeColor="text1"/>
        </w:rPr>
        <w:t>de</w:t>
      </w:r>
      <w:r w:rsidRPr="00781DDC">
        <w:rPr>
          <w:color w:val="000000" w:themeColor="text1"/>
          <w:spacing w:val="1"/>
        </w:rPr>
        <w:t xml:space="preserve"> </w:t>
      </w:r>
      <w:r w:rsidRPr="00781DDC">
        <w:rPr>
          <w:color w:val="000000" w:themeColor="text1"/>
        </w:rPr>
        <w:t>habilitação,</w:t>
      </w:r>
      <w:r w:rsidRPr="00781DDC">
        <w:rPr>
          <w:color w:val="000000" w:themeColor="text1"/>
          <w:spacing w:val="1"/>
        </w:rPr>
        <w:t xml:space="preserve"> </w:t>
      </w:r>
      <w:r w:rsidRPr="00781DDC">
        <w:rPr>
          <w:color w:val="000000" w:themeColor="text1"/>
        </w:rPr>
        <w:t>este</w:t>
      </w:r>
      <w:r w:rsidRPr="00781DDC">
        <w:rPr>
          <w:color w:val="000000" w:themeColor="text1"/>
          <w:spacing w:val="1"/>
        </w:rPr>
        <w:t xml:space="preserve"> </w:t>
      </w:r>
      <w:r w:rsidRPr="00781DDC">
        <w:rPr>
          <w:color w:val="000000" w:themeColor="text1"/>
        </w:rPr>
        <w:t>prazo</w:t>
      </w:r>
      <w:r w:rsidRPr="00781DDC">
        <w:rPr>
          <w:color w:val="000000" w:themeColor="text1"/>
          <w:spacing w:val="1"/>
        </w:rPr>
        <w:t xml:space="preserve"> </w:t>
      </w:r>
      <w:r w:rsidRPr="00781DDC">
        <w:rPr>
          <w:color w:val="000000" w:themeColor="text1"/>
        </w:rPr>
        <w:t>será</w:t>
      </w:r>
      <w:r w:rsidRPr="00781DDC">
        <w:rPr>
          <w:color w:val="000000" w:themeColor="text1"/>
          <w:spacing w:val="1"/>
        </w:rPr>
        <w:t xml:space="preserve"> </w:t>
      </w:r>
      <w:r w:rsidRPr="00781DDC">
        <w:rPr>
          <w:color w:val="000000" w:themeColor="text1"/>
        </w:rPr>
        <w:t>reaberto,</w:t>
      </w:r>
      <w:r w:rsidRPr="00781DDC">
        <w:rPr>
          <w:color w:val="000000" w:themeColor="text1"/>
          <w:spacing w:val="1"/>
        </w:rPr>
        <w:t xml:space="preserve"> </w:t>
      </w:r>
      <w:r w:rsidRPr="00781DDC">
        <w:rPr>
          <w:color w:val="000000" w:themeColor="text1"/>
        </w:rPr>
        <w:t>exceto</w:t>
      </w:r>
      <w:r w:rsidRPr="00781DDC">
        <w:rPr>
          <w:color w:val="000000" w:themeColor="text1"/>
          <w:spacing w:val="1"/>
        </w:rPr>
        <w:t xml:space="preserve"> </w:t>
      </w:r>
      <w:r w:rsidRPr="00781DDC">
        <w:rPr>
          <w:color w:val="000000" w:themeColor="text1"/>
        </w:rPr>
        <w:t>quando,</w:t>
      </w:r>
      <w:r w:rsidRPr="00781DDC">
        <w:rPr>
          <w:color w:val="000000" w:themeColor="text1"/>
          <w:spacing w:val="1"/>
        </w:rPr>
        <w:t xml:space="preserve"> </w:t>
      </w:r>
      <w:r w:rsidRPr="00781DDC">
        <w:rPr>
          <w:color w:val="000000" w:themeColor="text1"/>
        </w:rPr>
        <w:t>inquestionavelmente,</w:t>
      </w:r>
      <w:r w:rsidRPr="00781DDC">
        <w:rPr>
          <w:color w:val="000000" w:themeColor="text1"/>
          <w:spacing w:val="-1"/>
        </w:rPr>
        <w:t xml:space="preserve"> </w:t>
      </w:r>
      <w:r w:rsidRPr="00781DDC">
        <w:rPr>
          <w:color w:val="000000" w:themeColor="text1"/>
        </w:rPr>
        <w:t>a</w:t>
      </w:r>
      <w:r w:rsidRPr="00781DDC">
        <w:rPr>
          <w:color w:val="000000" w:themeColor="text1"/>
          <w:spacing w:val="-4"/>
        </w:rPr>
        <w:t xml:space="preserve"> </w:t>
      </w:r>
      <w:r w:rsidRPr="00781DDC">
        <w:rPr>
          <w:color w:val="000000" w:themeColor="text1"/>
        </w:rPr>
        <w:t>alteração não</w:t>
      </w:r>
      <w:r w:rsidRPr="00781DDC">
        <w:rPr>
          <w:color w:val="000000" w:themeColor="text1"/>
          <w:spacing w:val="-1"/>
        </w:rPr>
        <w:t xml:space="preserve"> </w:t>
      </w:r>
      <w:r w:rsidRPr="00781DDC">
        <w:rPr>
          <w:color w:val="000000" w:themeColor="text1"/>
        </w:rPr>
        <w:t>afetar</w:t>
      </w:r>
      <w:r w:rsidRPr="00781DDC">
        <w:rPr>
          <w:color w:val="000000" w:themeColor="text1"/>
          <w:spacing w:val="1"/>
        </w:rPr>
        <w:t xml:space="preserve"> </w:t>
      </w:r>
      <w:r w:rsidRPr="00781DDC">
        <w:rPr>
          <w:color w:val="000000" w:themeColor="text1"/>
        </w:rPr>
        <w:t>a</w:t>
      </w:r>
      <w:r w:rsidRPr="00781DDC">
        <w:rPr>
          <w:color w:val="000000" w:themeColor="text1"/>
          <w:spacing w:val="-4"/>
        </w:rPr>
        <w:t xml:space="preserve"> </w:t>
      </w:r>
      <w:r w:rsidRPr="00781DDC">
        <w:rPr>
          <w:color w:val="000000" w:themeColor="text1"/>
        </w:rPr>
        <w:t>formulação</w:t>
      </w:r>
      <w:r w:rsidRPr="00781DDC">
        <w:rPr>
          <w:color w:val="000000" w:themeColor="text1"/>
          <w:spacing w:val="-1"/>
        </w:rPr>
        <w:t xml:space="preserve"> </w:t>
      </w:r>
      <w:r w:rsidRPr="00781DDC">
        <w:rPr>
          <w:color w:val="000000" w:themeColor="text1"/>
        </w:rPr>
        <w:t>das propostas.</w:t>
      </w:r>
    </w:p>
    <w:p w14:paraId="602A8D76" w14:textId="1E732246"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 xml:space="preserve">Os casos omissos serão solucionados diretamente pelo(a) </w:t>
      </w:r>
      <w:r w:rsidR="00D32924" w:rsidRPr="00781DDC">
        <w:rPr>
          <w:color w:val="000000" w:themeColor="text1"/>
        </w:rPr>
        <w:t>Pregoeiro (a)</w:t>
      </w:r>
      <w:r w:rsidRPr="00781DDC">
        <w:rPr>
          <w:color w:val="000000" w:themeColor="text1"/>
        </w:rPr>
        <w:t xml:space="preserve"> ou autoridade competente,</w:t>
      </w:r>
      <w:r w:rsidRPr="00781DDC">
        <w:rPr>
          <w:color w:val="000000" w:themeColor="text1"/>
          <w:spacing w:val="1"/>
        </w:rPr>
        <w:t xml:space="preserve"> </w:t>
      </w:r>
      <w:r w:rsidRPr="00781DDC">
        <w:rPr>
          <w:color w:val="000000" w:themeColor="text1"/>
        </w:rPr>
        <w:t>observados</w:t>
      </w:r>
      <w:r w:rsidRPr="00781DDC">
        <w:rPr>
          <w:color w:val="000000" w:themeColor="text1"/>
          <w:spacing w:val="1"/>
        </w:rPr>
        <w:t xml:space="preserve"> </w:t>
      </w:r>
      <w:r w:rsidRPr="00781DDC">
        <w:rPr>
          <w:color w:val="000000" w:themeColor="text1"/>
        </w:rPr>
        <w:t>os</w:t>
      </w:r>
      <w:r w:rsidRPr="00781DDC">
        <w:rPr>
          <w:color w:val="000000" w:themeColor="text1"/>
          <w:spacing w:val="1"/>
        </w:rPr>
        <w:t xml:space="preserve"> </w:t>
      </w:r>
      <w:r w:rsidRPr="00781DDC">
        <w:rPr>
          <w:color w:val="000000" w:themeColor="text1"/>
        </w:rPr>
        <w:t>preceitos</w:t>
      </w:r>
      <w:r w:rsidRPr="00781DDC">
        <w:rPr>
          <w:color w:val="000000" w:themeColor="text1"/>
          <w:spacing w:val="1"/>
        </w:rPr>
        <w:t xml:space="preserve"> </w:t>
      </w:r>
      <w:r w:rsidRPr="00781DDC">
        <w:rPr>
          <w:color w:val="000000" w:themeColor="text1"/>
        </w:rPr>
        <w:t>de</w:t>
      </w:r>
      <w:r w:rsidRPr="00781DDC">
        <w:rPr>
          <w:color w:val="000000" w:themeColor="text1"/>
          <w:spacing w:val="1"/>
        </w:rPr>
        <w:t xml:space="preserve"> </w:t>
      </w:r>
      <w:r w:rsidRPr="00781DDC">
        <w:rPr>
          <w:color w:val="000000" w:themeColor="text1"/>
        </w:rPr>
        <w:t>direito</w:t>
      </w:r>
      <w:r w:rsidRPr="00781DDC">
        <w:rPr>
          <w:color w:val="000000" w:themeColor="text1"/>
          <w:spacing w:val="1"/>
        </w:rPr>
        <w:t xml:space="preserve"> </w:t>
      </w:r>
      <w:r w:rsidRPr="00781DDC">
        <w:rPr>
          <w:color w:val="000000" w:themeColor="text1"/>
        </w:rPr>
        <w:t>público</w:t>
      </w:r>
      <w:r w:rsidRPr="00781DDC">
        <w:rPr>
          <w:color w:val="000000" w:themeColor="text1"/>
          <w:spacing w:val="1"/>
        </w:rPr>
        <w:t xml:space="preserve"> </w:t>
      </w:r>
      <w:r w:rsidRPr="00781DDC">
        <w:rPr>
          <w:color w:val="000000" w:themeColor="text1"/>
        </w:rPr>
        <w:t>e</w:t>
      </w:r>
      <w:r w:rsidRPr="00781DDC">
        <w:rPr>
          <w:color w:val="000000" w:themeColor="text1"/>
          <w:spacing w:val="1"/>
        </w:rPr>
        <w:t xml:space="preserve"> </w:t>
      </w:r>
      <w:r w:rsidRPr="00781DDC">
        <w:rPr>
          <w:color w:val="000000" w:themeColor="text1"/>
        </w:rPr>
        <w:t>as</w:t>
      </w:r>
      <w:r w:rsidRPr="00781DDC">
        <w:rPr>
          <w:color w:val="000000" w:themeColor="text1"/>
          <w:spacing w:val="1"/>
        </w:rPr>
        <w:t xml:space="preserve"> </w:t>
      </w:r>
      <w:r w:rsidRPr="00781DDC">
        <w:rPr>
          <w:color w:val="000000" w:themeColor="text1"/>
        </w:rPr>
        <w:t>disposições</w:t>
      </w:r>
      <w:r w:rsidRPr="00781DDC">
        <w:rPr>
          <w:color w:val="000000" w:themeColor="text1"/>
          <w:spacing w:val="1"/>
        </w:rPr>
        <w:t xml:space="preserve"> </w:t>
      </w:r>
      <w:r w:rsidRPr="00781DDC">
        <w:rPr>
          <w:color w:val="000000" w:themeColor="text1"/>
        </w:rPr>
        <w:t>da</w:t>
      </w:r>
      <w:r w:rsidRPr="00781DDC">
        <w:rPr>
          <w:color w:val="000000" w:themeColor="text1"/>
          <w:spacing w:val="1"/>
        </w:rPr>
        <w:t xml:space="preserve"> </w:t>
      </w:r>
      <w:r w:rsidRPr="00781DDC">
        <w:rPr>
          <w:color w:val="000000" w:themeColor="text1"/>
        </w:rPr>
        <w:t>Lei</w:t>
      </w:r>
      <w:r w:rsidRPr="00781DDC">
        <w:rPr>
          <w:color w:val="000000" w:themeColor="text1"/>
          <w:spacing w:val="1"/>
        </w:rPr>
        <w:t xml:space="preserve"> </w:t>
      </w:r>
      <w:r w:rsidRPr="00781DDC">
        <w:rPr>
          <w:color w:val="000000" w:themeColor="text1"/>
        </w:rPr>
        <w:t>n°</w:t>
      </w:r>
      <w:r w:rsidRPr="00781DDC">
        <w:rPr>
          <w:color w:val="000000" w:themeColor="text1"/>
          <w:spacing w:val="1"/>
        </w:rPr>
        <w:t xml:space="preserve"> </w:t>
      </w:r>
      <w:r w:rsidRPr="00781DDC">
        <w:rPr>
          <w:color w:val="000000" w:themeColor="text1"/>
        </w:rPr>
        <w:t>14.133/2021 e</w:t>
      </w:r>
      <w:r w:rsidRPr="00781DDC">
        <w:rPr>
          <w:color w:val="000000" w:themeColor="text1"/>
          <w:spacing w:val="1"/>
        </w:rPr>
        <w:t xml:space="preserve"> </w:t>
      </w:r>
      <w:r w:rsidRPr="00781DDC">
        <w:rPr>
          <w:color w:val="000000" w:themeColor="text1"/>
        </w:rPr>
        <w:t>demais</w:t>
      </w:r>
      <w:r w:rsidRPr="00781DDC">
        <w:rPr>
          <w:color w:val="000000" w:themeColor="text1"/>
          <w:spacing w:val="1"/>
        </w:rPr>
        <w:t xml:space="preserve"> </w:t>
      </w:r>
      <w:r w:rsidRPr="00781DDC">
        <w:rPr>
          <w:color w:val="000000" w:themeColor="text1"/>
        </w:rPr>
        <w:t>legislação</w:t>
      </w:r>
      <w:r w:rsidRPr="00781DDC">
        <w:rPr>
          <w:color w:val="000000" w:themeColor="text1"/>
          <w:spacing w:val="-1"/>
        </w:rPr>
        <w:t xml:space="preserve"> </w:t>
      </w:r>
      <w:r w:rsidRPr="00781DDC">
        <w:rPr>
          <w:color w:val="000000" w:themeColor="text1"/>
        </w:rPr>
        <w:t>aplicáveis.</w:t>
      </w:r>
    </w:p>
    <w:p w14:paraId="5B81C1B4" w14:textId="77777777"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Para dirimir, na esfera judicial, as questões oriundas do presente Edital, será competente o juízo</w:t>
      </w:r>
      <w:r w:rsidRPr="00781DDC">
        <w:rPr>
          <w:color w:val="000000" w:themeColor="text1"/>
          <w:spacing w:val="1"/>
        </w:rPr>
        <w:t xml:space="preserve"> </w:t>
      </w:r>
      <w:r w:rsidRPr="00781DDC">
        <w:rPr>
          <w:color w:val="000000" w:themeColor="text1"/>
        </w:rPr>
        <w:t>da</w:t>
      </w:r>
      <w:r w:rsidRPr="00781DDC">
        <w:rPr>
          <w:color w:val="000000" w:themeColor="text1"/>
          <w:spacing w:val="-2"/>
        </w:rPr>
        <w:t xml:space="preserve"> </w:t>
      </w:r>
      <w:r w:rsidRPr="00781DDC">
        <w:rPr>
          <w:color w:val="000000" w:themeColor="text1"/>
        </w:rPr>
        <w:t>Comarca</w:t>
      </w:r>
      <w:r w:rsidRPr="00781DDC">
        <w:rPr>
          <w:color w:val="000000" w:themeColor="text1"/>
          <w:spacing w:val="-1"/>
        </w:rPr>
        <w:t xml:space="preserve"> </w:t>
      </w:r>
      <w:r w:rsidRPr="00781DDC">
        <w:rPr>
          <w:color w:val="000000" w:themeColor="text1"/>
        </w:rPr>
        <w:t>de</w:t>
      </w:r>
      <w:r w:rsidRPr="00781DDC">
        <w:rPr>
          <w:color w:val="000000" w:themeColor="text1"/>
          <w:spacing w:val="-1"/>
        </w:rPr>
        <w:t xml:space="preserve"> </w:t>
      </w:r>
      <w:r w:rsidRPr="00781DDC">
        <w:rPr>
          <w:color w:val="000000" w:themeColor="text1"/>
        </w:rPr>
        <w:t>Bom</w:t>
      </w:r>
      <w:r w:rsidRPr="00781DDC">
        <w:rPr>
          <w:color w:val="000000" w:themeColor="text1"/>
          <w:spacing w:val="-2"/>
        </w:rPr>
        <w:t xml:space="preserve"> </w:t>
      </w:r>
      <w:r w:rsidRPr="00781DDC">
        <w:rPr>
          <w:color w:val="000000" w:themeColor="text1"/>
        </w:rPr>
        <w:t>Jardim/RJ.</w:t>
      </w:r>
    </w:p>
    <w:p w14:paraId="1BF10E6E" w14:textId="056CD631" w:rsidR="00CC29A0" w:rsidRPr="00781DDC" w:rsidRDefault="00834EFD" w:rsidP="00781DDC">
      <w:pPr>
        <w:pStyle w:val="PargrafodaLista"/>
        <w:widowControl w:val="0"/>
        <w:numPr>
          <w:ilvl w:val="0"/>
          <w:numId w:val="17"/>
        </w:numPr>
        <w:tabs>
          <w:tab w:val="left" w:pos="426"/>
          <w:tab w:val="left" w:pos="1426"/>
          <w:tab w:val="left" w:pos="1427"/>
          <w:tab w:val="left" w:pos="2739"/>
          <w:tab w:val="left" w:pos="4219"/>
          <w:tab w:val="left" w:pos="5794"/>
          <w:tab w:val="left" w:pos="6867"/>
          <w:tab w:val="left" w:pos="9923"/>
          <w:tab w:val="left" w:pos="10579"/>
        </w:tabs>
        <w:suppressAutoHyphens w:val="0"/>
        <w:autoSpaceDE w:val="0"/>
        <w:autoSpaceDN w:val="0"/>
        <w:spacing w:before="120" w:after="120"/>
        <w:ind w:left="0" w:firstLine="0"/>
        <w:jc w:val="both"/>
        <w:rPr>
          <w:color w:val="000000" w:themeColor="text1"/>
        </w:rPr>
      </w:pPr>
      <w:r w:rsidRPr="00781DDC">
        <w:rPr>
          <w:color w:val="000000" w:themeColor="text1"/>
        </w:rPr>
        <w:t>É</w:t>
      </w:r>
      <w:r w:rsidR="00CC29A0" w:rsidRPr="00781DDC">
        <w:rPr>
          <w:color w:val="000000" w:themeColor="text1"/>
          <w:spacing w:val="6"/>
        </w:rPr>
        <w:t xml:space="preserve"> </w:t>
      </w:r>
      <w:r w:rsidR="00CC29A0" w:rsidRPr="00781DDC">
        <w:rPr>
          <w:color w:val="000000" w:themeColor="text1"/>
        </w:rPr>
        <w:t>responsabilidade</w:t>
      </w:r>
      <w:r w:rsidR="00CC29A0" w:rsidRPr="00781DDC">
        <w:rPr>
          <w:color w:val="000000" w:themeColor="text1"/>
          <w:spacing w:val="5"/>
        </w:rPr>
        <w:t xml:space="preserve"> </w:t>
      </w:r>
      <w:r w:rsidR="00CC29A0" w:rsidRPr="00781DDC">
        <w:rPr>
          <w:color w:val="000000" w:themeColor="text1"/>
        </w:rPr>
        <w:t>do</w:t>
      </w:r>
      <w:r w:rsidR="00CC29A0" w:rsidRPr="00781DDC">
        <w:rPr>
          <w:color w:val="000000" w:themeColor="text1"/>
          <w:spacing w:val="6"/>
        </w:rPr>
        <w:t xml:space="preserve"> </w:t>
      </w:r>
      <w:r w:rsidR="00CC29A0" w:rsidRPr="00781DDC">
        <w:rPr>
          <w:color w:val="000000" w:themeColor="text1"/>
        </w:rPr>
        <w:t>Licitante,</w:t>
      </w:r>
      <w:r w:rsidR="00CC29A0" w:rsidRPr="00781DDC">
        <w:rPr>
          <w:color w:val="000000" w:themeColor="text1"/>
          <w:spacing w:val="6"/>
        </w:rPr>
        <w:t xml:space="preserve"> </w:t>
      </w:r>
      <w:r w:rsidR="00CC29A0" w:rsidRPr="00781DDC">
        <w:rPr>
          <w:color w:val="000000" w:themeColor="text1"/>
        </w:rPr>
        <w:t>o</w:t>
      </w:r>
      <w:r w:rsidR="00CC29A0" w:rsidRPr="00781DDC">
        <w:rPr>
          <w:color w:val="000000" w:themeColor="text1"/>
          <w:spacing w:val="3"/>
        </w:rPr>
        <w:t xml:space="preserve"> </w:t>
      </w:r>
      <w:r w:rsidR="00CC29A0" w:rsidRPr="00781DDC">
        <w:rPr>
          <w:color w:val="000000" w:themeColor="text1"/>
        </w:rPr>
        <w:t>acompanhamento</w:t>
      </w:r>
      <w:r w:rsidR="00CC29A0" w:rsidRPr="00781DDC">
        <w:rPr>
          <w:color w:val="000000" w:themeColor="text1"/>
          <w:spacing w:val="6"/>
        </w:rPr>
        <w:t xml:space="preserve"> </w:t>
      </w:r>
      <w:r w:rsidR="00CC29A0" w:rsidRPr="00781DDC">
        <w:rPr>
          <w:color w:val="000000" w:themeColor="text1"/>
        </w:rPr>
        <w:t>de</w:t>
      </w:r>
      <w:r w:rsidR="00CC29A0" w:rsidRPr="00781DDC">
        <w:rPr>
          <w:color w:val="000000" w:themeColor="text1"/>
          <w:spacing w:val="5"/>
        </w:rPr>
        <w:t xml:space="preserve"> </w:t>
      </w:r>
      <w:r w:rsidR="00CC29A0" w:rsidRPr="00781DDC">
        <w:rPr>
          <w:color w:val="000000" w:themeColor="text1"/>
        </w:rPr>
        <w:t>todos</w:t>
      </w:r>
      <w:r w:rsidR="00CC29A0" w:rsidRPr="00781DDC">
        <w:rPr>
          <w:color w:val="000000" w:themeColor="text1"/>
          <w:spacing w:val="6"/>
        </w:rPr>
        <w:t xml:space="preserve"> </w:t>
      </w:r>
      <w:r w:rsidR="00CC29A0" w:rsidRPr="00781DDC">
        <w:rPr>
          <w:color w:val="000000" w:themeColor="text1"/>
        </w:rPr>
        <w:t>os</w:t>
      </w:r>
      <w:r w:rsidR="00CC29A0" w:rsidRPr="00781DDC">
        <w:rPr>
          <w:color w:val="000000" w:themeColor="text1"/>
          <w:spacing w:val="6"/>
        </w:rPr>
        <w:t xml:space="preserve"> </w:t>
      </w:r>
      <w:r w:rsidR="00CC29A0" w:rsidRPr="00781DDC">
        <w:rPr>
          <w:color w:val="000000" w:themeColor="text1"/>
        </w:rPr>
        <w:t>andamentos</w:t>
      </w:r>
      <w:r w:rsidR="00CC29A0" w:rsidRPr="00781DDC">
        <w:rPr>
          <w:color w:val="000000" w:themeColor="text1"/>
          <w:spacing w:val="6"/>
        </w:rPr>
        <w:t xml:space="preserve"> </w:t>
      </w:r>
      <w:r w:rsidR="00CC29A0" w:rsidRPr="00781DDC">
        <w:rPr>
          <w:color w:val="000000" w:themeColor="text1"/>
        </w:rPr>
        <w:t>do</w:t>
      </w:r>
      <w:r w:rsidR="00CC29A0" w:rsidRPr="00781DDC">
        <w:rPr>
          <w:color w:val="000000" w:themeColor="text1"/>
          <w:spacing w:val="6"/>
        </w:rPr>
        <w:t xml:space="preserve"> </w:t>
      </w:r>
      <w:r w:rsidR="00CC29A0" w:rsidRPr="00781DDC">
        <w:rPr>
          <w:color w:val="000000" w:themeColor="text1"/>
        </w:rPr>
        <w:t>presente</w:t>
      </w:r>
      <w:r w:rsidR="00CC29A0" w:rsidRPr="00781DDC">
        <w:rPr>
          <w:color w:val="000000" w:themeColor="text1"/>
          <w:spacing w:val="-57"/>
        </w:rPr>
        <w:t xml:space="preserve"> </w:t>
      </w:r>
      <w:r w:rsidR="00CC29A0" w:rsidRPr="00781DDC">
        <w:rPr>
          <w:color w:val="000000" w:themeColor="text1"/>
        </w:rPr>
        <w:t>processo</w:t>
      </w:r>
      <w:r w:rsidR="00CC29A0" w:rsidRPr="00781DDC">
        <w:rPr>
          <w:color w:val="000000" w:themeColor="text1"/>
        </w:rPr>
        <w:tab/>
        <w:t>licitatório</w:t>
      </w:r>
      <w:r w:rsidR="00CC29A0" w:rsidRPr="00781DDC">
        <w:rPr>
          <w:color w:val="000000" w:themeColor="text1"/>
        </w:rPr>
        <w:tab/>
        <w:t>pelos links</w:t>
      </w:r>
      <w:r w:rsidR="00CC29A0" w:rsidRPr="00781DDC">
        <w:rPr>
          <w:b/>
          <w:color w:val="000000" w:themeColor="text1"/>
        </w:rPr>
        <w:t xml:space="preserve">: </w:t>
      </w:r>
      <w:r w:rsidR="00CC29A0" w:rsidRPr="00781DDC">
        <w:rPr>
          <w:color w:val="000000" w:themeColor="text1"/>
          <w:u w:val="single" w:color="0000FF"/>
        </w:rPr>
        <w:t>https://</w:t>
      </w:r>
      <w:hyperlink r:id="rId40">
        <w:r w:rsidR="00CC29A0" w:rsidRPr="00781DDC">
          <w:rPr>
            <w:color w:val="000000" w:themeColor="text1"/>
            <w:u w:val="single" w:color="0000FF"/>
          </w:rPr>
          <w:t>www.bomjardim.rj.gov.br</w:t>
        </w:r>
      </w:hyperlink>
      <w:r w:rsidR="00CC29A0" w:rsidRPr="00781DDC">
        <w:rPr>
          <w:color w:val="000000" w:themeColor="text1"/>
          <w:u w:color="0000FF"/>
        </w:rPr>
        <w:t xml:space="preserve"> </w:t>
      </w:r>
      <w:r w:rsidR="00CC29A0" w:rsidRPr="00781DDC">
        <w:rPr>
          <w:color w:val="000000" w:themeColor="text1"/>
          <w:spacing w:val="-1"/>
        </w:rPr>
        <w:t xml:space="preserve">e </w:t>
      </w:r>
      <w:r w:rsidR="00CC29A0" w:rsidRPr="00781DDC">
        <w:rPr>
          <w:color w:val="000000" w:themeColor="text1"/>
          <w:u w:val="single"/>
        </w:rPr>
        <w:t>https://</w:t>
      </w:r>
      <w:hyperlink r:id="rId41">
        <w:r w:rsidR="00CC29A0" w:rsidRPr="00781DDC">
          <w:rPr>
            <w:color w:val="000000" w:themeColor="text1"/>
            <w:u w:val="single"/>
          </w:rPr>
          <w:t>www.licitanet.com.br/.</w:t>
        </w:r>
      </w:hyperlink>
    </w:p>
    <w:p w14:paraId="09C344FE" w14:textId="2DFBCCC2"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Não havendo expediente ou ocorrendo qualquer fato superveniente que impeça a realização do</w:t>
      </w:r>
      <w:r w:rsidRPr="00781DDC">
        <w:rPr>
          <w:color w:val="000000" w:themeColor="text1"/>
          <w:spacing w:val="1"/>
        </w:rPr>
        <w:t xml:space="preserve"> </w:t>
      </w:r>
      <w:r w:rsidRPr="00781DDC">
        <w:rPr>
          <w:color w:val="000000" w:themeColor="text1"/>
        </w:rPr>
        <w:t>certame</w:t>
      </w:r>
      <w:r w:rsidRPr="00781DDC">
        <w:rPr>
          <w:color w:val="000000" w:themeColor="text1"/>
          <w:spacing w:val="1"/>
        </w:rPr>
        <w:t xml:space="preserve"> </w:t>
      </w:r>
      <w:r w:rsidRPr="00781DDC">
        <w:rPr>
          <w:color w:val="000000" w:themeColor="text1"/>
        </w:rPr>
        <w:t>na</w:t>
      </w:r>
      <w:r w:rsidRPr="00781DDC">
        <w:rPr>
          <w:color w:val="000000" w:themeColor="text1"/>
          <w:spacing w:val="1"/>
        </w:rPr>
        <w:t xml:space="preserve"> </w:t>
      </w:r>
      <w:r w:rsidRPr="00781DDC">
        <w:rPr>
          <w:color w:val="000000" w:themeColor="text1"/>
        </w:rPr>
        <w:t>data</w:t>
      </w:r>
      <w:r w:rsidRPr="00781DDC">
        <w:rPr>
          <w:color w:val="000000" w:themeColor="text1"/>
          <w:spacing w:val="1"/>
        </w:rPr>
        <w:t xml:space="preserve"> </w:t>
      </w:r>
      <w:r w:rsidRPr="00781DDC">
        <w:rPr>
          <w:color w:val="000000" w:themeColor="text1"/>
        </w:rPr>
        <w:t>marcada,</w:t>
      </w:r>
      <w:r w:rsidRPr="00781DDC">
        <w:rPr>
          <w:color w:val="000000" w:themeColor="text1"/>
          <w:spacing w:val="1"/>
        </w:rPr>
        <w:t xml:space="preserve"> </w:t>
      </w:r>
      <w:r w:rsidRPr="00781DDC">
        <w:rPr>
          <w:color w:val="000000" w:themeColor="text1"/>
        </w:rPr>
        <w:t>a</w:t>
      </w:r>
      <w:r w:rsidRPr="00781DDC">
        <w:rPr>
          <w:color w:val="000000" w:themeColor="text1"/>
          <w:spacing w:val="1"/>
        </w:rPr>
        <w:t xml:space="preserve"> </w:t>
      </w:r>
      <w:r w:rsidRPr="00781DDC">
        <w:rPr>
          <w:color w:val="000000" w:themeColor="text1"/>
        </w:rPr>
        <w:t>sessão</w:t>
      </w:r>
      <w:r w:rsidRPr="00781DDC">
        <w:rPr>
          <w:color w:val="000000" w:themeColor="text1"/>
          <w:spacing w:val="1"/>
        </w:rPr>
        <w:t xml:space="preserve"> </w:t>
      </w:r>
      <w:r w:rsidRPr="00781DDC">
        <w:rPr>
          <w:color w:val="000000" w:themeColor="text1"/>
        </w:rPr>
        <w:t>será</w:t>
      </w:r>
      <w:r w:rsidRPr="00781DDC">
        <w:rPr>
          <w:color w:val="000000" w:themeColor="text1"/>
          <w:spacing w:val="1"/>
        </w:rPr>
        <w:t xml:space="preserve"> </w:t>
      </w:r>
      <w:r w:rsidRPr="00781DDC">
        <w:rPr>
          <w:color w:val="000000" w:themeColor="text1"/>
        </w:rPr>
        <w:t>automaticamente</w:t>
      </w:r>
      <w:r w:rsidRPr="00781DDC">
        <w:rPr>
          <w:color w:val="000000" w:themeColor="text1"/>
          <w:spacing w:val="1"/>
        </w:rPr>
        <w:t xml:space="preserve"> </w:t>
      </w:r>
      <w:r w:rsidRPr="00781DDC">
        <w:rPr>
          <w:color w:val="000000" w:themeColor="text1"/>
        </w:rPr>
        <w:t>transferida</w:t>
      </w:r>
      <w:r w:rsidRPr="00781DDC">
        <w:rPr>
          <w:color w:val="000000" w:themeColor="text1"/>
          <w:spacing w:val="1"/>
        </w:rPr>
        <w:t xml:space="preserve"> </w:t>
      </w:r>
      <w:r w:rsidRPr="00781DDC">
        <w:rPr>
          <w:color w:val="000000" w:themeColor="text1"/>
        </w:rPr>
        <w:t>para</w:t>
      </w:r>
      <w:r w:rsidRPr="00781DDC">
        <w:rPr>
          <w:color w:val="000000" w:themeColor="text1"/>
          <w:spacing w:val="1"/>
        </w:rPr>
        <w:t xml:space="preserve"> </w:t>
      </w:r>
      <w:r w:rsidRPr="00781DDC">
        <w:rPr>
          <w:color w:val="000000" w:themeColor="text1"/>
        </w:rPr>
        <w:t>o</w:t>
      </w:r>
      <w:r w:rsidRPr="00781DDC">
        <w:rPr>
          <w:color w:val="000000" w:themeColor="text1"/>
          <w:spacing w:val="1"/>
        </w:rPr>
        <w:t xml:space="preserve"> </w:t>
      </w:r>
      <w:r w:rsidRPr="00781DDC">
        <w:rPr>
          <w:color w:val="000000" w:themeColor="text1"/>
        </w:rPr>
        <w:t>primeiro</w:t>
      </w:r>
      <w:r w:rsidRPr="00781DDC">
        <w:rPr>
          <w:color w:val="000000" w:themeColor="text1"/>
          <w:spacing w:val="1"/>
        </w:rPr>
        <w:t xml:space="preserve"> </w:t>
      </w:r>
      <w:r w:rsidRPr="00781DDC">
        <w:rPr>
          <w:color w:val="000000" w:themeColor="text1"/>
        </w:rPr>
        <w:t>dia</w:t>
      </w:r>
      <w:r w:rsidRPr="00781DDC">
        <w:rPr>
          <w:color w:val="000000" w:themeColor="text1"/>
          <w:spacing w:val="1"/>
        </w:rPr>
        <w:t xml:space="preserve"> </w:t>
      </w:r>
      <w:r w:rsidRPr="00781DDC">
        <w:rPr>
          <w:color w:val="000000" w:themeColor="text1"/>
        </w:rPr>
        <w:t>útil</w:t>
      </w:r>
      <w:r w:rsidRPr="00781DDC">
        <w:rPr>
          <w:color w:val="000000" w:themeColor="text1"/>
          <w:spacing w:val="1"/>
        </w:rPr>
        <w:t xml:space="preserve"> </w:t>
      </w:r>
      <w:r w:rsidRPr="00781DDC">
        <w:rPr>
          <w:color w:val="000000" w:themeColor="text1"/>
        </w:rPr>
        <w:t>subsequente, no mesmo horário anteriormente estabelecido, desde que não haja comunicação em</w:t>
      </w:r>
      <w:r w:rsidRPr="00781DDC">
        <w:rPr>
          <w:color w:val="000000" w:themeColor="text1"/>
          <w:spacing w:val="1"/>
        </w:rPr>
        <w:t xml:space="preserve"> </w:t>
      </w:r>
      <w:r w:rsidRPr="00781DDC">
        <w:rPr>
          <w:color w:val="000000" w:themeColor="text1"/>
        </w:rPr>
        <w:t>contrário,</w:t>
      </w:r>
      <w:r w:rsidRPr="00781DDC">
        <w:rPr>
          <w:color w:val="000000" w:themeColor="text1"/>
          <w:spacing w:val="-1"/>
        </w:rPr>
        <w:t xml:space="preserve"> </w:t>
      </w:r>
      <w:r w:rsidRPr="00781DDC">
        <w:rPr>
          <w:color w:val="000000" w:themeColor="text1"/>
        </w:rPr>
        <w:t xml:space="preserve">pelo(a) </w:t>
      </w:r>
      <w:r w:rsidR="00D32924" w:rsidRPr="00781DDC">
        <w:rPr>
          <w:color w:val="000000" w:themeColor="text1"/>
        </w:rPr>
        <w:t>Pregoeiro (a)</w:t>
      </w:r>
      <w:r w:rsidRPr="00781DDC">
        <w:rPr>
          <w:color w:val="000000" w:themeColor="text1"/>
        </w:rPr>
        <w:t>.</w:t>
      </w:r>
    </w:p>
    <w:p w14:paraId="233A6C23" w14:textId="77777777"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lastRenderedPageBreak/>
        <w:t>Todas as referências de tempo no Edital, no aviso e durante a sessão pública observarão o</w:t>
      </w:r>
      <w:r w:rsidRPr="00781DDC">
        <w:rPr>
          <w:color w:val="000000" w:themeColor="text1"/>
          <w:spacing w:val="1"/>
        </w:rPr>
        <w:t xml:space="preserve"> </w:t>
      </w:r>
      <w:r w:rsidRPr="00781DDC">
        <w:rPr>
          <w:color w:val="000000" w:themeColor="text1"/>
        </w:rPr>
        <w:t>horário</w:t>
      </w:r>
      <w:r w:rsidRPr="00781DDC">
        <w:rPr>
          <w:color w:val="000000" w:themeColor="text1"/>
          <w:spacing w:val="-1"/>
        </w:rPr>
        <w:t xml:space="preserve"> </w:t>
      </w:r>
      <w:r w:rsidRPr="00781DDC">
        <w:rPr>
          <w:color w:val="000000" w:themeColor="text1"/>
        </w:rPr>
        <w:t>de</w:t>
      </w:r>
      <w:r w:rsidRPr="00781DDC">
        <w:rPr>
          <w:color w:val="000000" w:themeColor="text1"/>
          <w:spacing w:val="1"/>
        </w:rPr>
        <w:t xml:space="preserve"> </w:t>
      </w:r>
      <w:r w:rsidRPr="00781DDC">
        <w:rPr>
          <w:color w:val="000000" w:themeColor="text1"/>
        </w:rPr>
        <w:t>Brasília</w:t>
      </w:r>
      <w:r w:rsidRPr="00781DDC">
        <w:rPr>
          <w:color w:val="000000" w:themeColor="text1"/>
          <w:spacing w:val="1"/>
        </w:rPr>
        <w:t xml:space="preserve"> </w:t>
      </w:r>
      <w:r w:rsidRPr="00781DDC">
        <w:rPr>
          <w:color w:val="000000" w:themeColor="text1"/>
        </w:rPr>
        <w:t>-</w:t>
      </w:r>
      <w:r w:rsidRPr="00781DDC">
        <w:rPr>
          <w:color w:val="000000" w:themeColor="text1"/>
          <w:spacing w:val="-1"/>
        </w:rPr>
        <w:t xml:space="preserve"> </w:t>
      </w:r>
      <w:r w:rsidRPr="00781DDC">
        <w:rPr>
          <w:color w:val="000000" w:themeColor="text1"/>
        </w:rPr>
        <w:t>DF.</w:t>
      </w:r>
    </w:p>
    <w:p w14:paraId="13534678" w14:textId="77777777"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A</w:t>
      </w:r>
      <w:r w:rsidRPr="00781DDC">
        <w:rPr>
          <w:color w:val="000000" w:themeColor="text1"/>
          <w:spacing w:val="-3"/>
        </w:rPr>
        <w:t xml:space="preserve"> </w:t>
      </w:r>
      <w:r w:rsidRPr="00781DDC">
        <w:rPr>
          <w:color w:val="000000" w:themeColor="text1"/>
        </w:rPr>
        <w:t>homologação</w:t>
      </w:r>
      <w:r w:rsidRPr="00781DDC">
        <w:rPr>
          <w:color w:val="000000" w:themeColor="text1"/>
          <w:spacing w:val="-1"/>
        </w:rPr>
        <w:t xml:space="preserve"> </w:t>
      </w:r>
      <w:r w:rsidRPr="00781DDC">
        <w:rPr>
          <w:color w:val="000000" w:themeColor="text1"/>
        </w:rPr>
        <w:t>do</w:t>
      </w:r>
      <w:r w:rsidRPr="00781DDC">
        <w:rPr>
          <w:color w:val="000000" w:themeColor="text1"/>
          <w:spacing w:val="-2"/>
        </w:rPr>
        <w:t xml:space="preserve"> </w:t>
      </w:r>
      <w:r w:rsidRPr="00781DDC">
        <w:rPr>
          <w:color w:val="000000" w:themeColor="text1"/>
        </w:rPr>
        <w:t>resultado</w:t>
      </w:r>
      <w:r w:rsidRPr="00781DDC">
        <w:rPr>
          <w:color w:val="000000" w:themeColor="text1"/>
          <w:spacing w:val="-1"/>
        </w:rPr>
        <w:t xml:space="preserve"> </w:t>
      </w:r>
      <w:r w:rsidRPr="00781DDC">
        <w:rPr>
          <w:color w:val="000000" w:themeColor="text1"/>
        </w:rPr>
        <w:t>desta</w:t>
      </w:r>
      <w:r w:rsidRPr="00781DDC">
        <w:rPr>
          <w:color w:val="000000" w:themeColor="text1"/>
          <w:spacing w:val="-3"/>
        </w:rPr>
        <w:t xml:space="preserve"> </w:t>
      </w:r>
      <w:r w:rsidRPr="00781DDC">
        <w:rPr>
          <w:color w:val="000000" w:themeColor="text1"/>
        </w:rPr>
        <w:t>licitação</w:t>
      </w:r>
      <w:r w:rsidRPr="00781DDC">
        <w:rPr>
          <w:color w:val="000000" w:themeColor="text1"/>
          <w:spacing w:val="-1"/>
        </w:rPr>
        <w:t xml:space="preserve"> </w:t>
      </w:r>
      <w:r w:rsidRPr="00781DDC">
        <w:rPr>
          <w:color w:val="000000" w:themeColor="text1"/>
        </w:rPr>
        <w:t>não</w:t>
      </w:r>
      <w:r w:rsidRPr="00781DDC">
        <w:rPr>
          <w:color w:val="000000" w:themeColor="text1"/>
          <w:spacing w:val="-4"/>
        </w:rPr>
        <w:t xml:space="preserve"> </w:t>
      </w:r>
      <w:r w:rsidRPr="00781DDC">
        <w:rPr>
          <w:color w:val="000000" w:themeColor="text1"/>
        </w:rPr>
        <w:t>implicará</w:t>
      </w:r>
      <w:r w:rsidRPr="00781DDC">
        <w:rPr>
          <w:color w:val="000000" w:themeColor="text1"/>
          <w:spacing w:val="-3"/>
        </w:rPr>
        <w:t xml:space="preserve"> </w:t>
      </w:r>
      <w:r w:rsidRPr="00781DDC">
        <w:rPr>
          <w:color w:val="000000" w:themeColor="text1"/>
        </w:rPr>
        <w:t>direito</w:t>
      </w:r>
      <w:r w:rsidRPr="00781DDC">
        <w:rPr>
          <w:color w:val="000000" w:themeColor="text1"/>
          <w:spacing w:val="-1"/>
        </w:rPr>
        <w:t xml:space="preserve"> </w:t>
      </w:r>
      <w:r w:rsidRPr="00781DDC">
        <w:rPr>
          <w:color w:val="000000" w:themeColor="text1"/>
        </w:rPr>
        <w:t>à</w:t>
      </w:r>
      <w:r w:rsidRPr="00781DDC">
        <w:rPr>
          <w:color w:val="000000" w:themeColor="text1"/>
          <w:spacing w:val="-1"/>
        </w:rPr>
        <w:t xml:space="preserve"> </w:t>
      </w:r>
      <w:r w:rsidRPr="00781DDC">
        <w:rPr>
          <w:color w:val="000000" w:themeColor="text1"/>
        </w:rPr>
        <w:t>contratação.</w:t>
      </w:r>
    </w:p>
    <w:p w14:paraId="7CC33591" w14:textId="77777777"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As normas disciplinadoras da licitação serão sempre interpretadas em favor da ampliação da</w:t>
      </w:r>
      <w:r w:rsidRPr="00781DDC">
        <w:rPr>
          <w:color w:val="000000" w:themeColor="text1"/>
          <w:spacing w:val="1"/>
        </w:rPr>
        <w:t xml:space="preserve"> </w:t>
      </w:r>
      <w:r w:rsidRPr="00781DDC">
        <w:rPr>
          <w:color w:val="000000" w:themeColor="text1"/>
        </w:rPr>
        <w:t>disputa entre os interessados, desde que não comprometam o interesse da Administração, o princípio</w:t>
      </w:r>
      <w:r w:rsidRPr="00781DDC">
        <w:rPr>
          <w:color w:val="000000" w:themeColor="text1"/>
          <w:spacing w:val="-57"/>
        </w:rPr>
        <w:t xml:space="preserve"> </w:t>
      </w:r>
      <w:r w:rsidRPr="00781DDC">
        <w:rPr>
          <w:color w:val="000000" w:themeColor="text1"/>
        </w:rPr>
        <w:t>da</w:t>
      </w:r>
      <w:r w:rsidRPr="00781DDC">
        <w:rPr>
          <w:color w:val="000000" w:themeColor="text1"/>
          <w:spacing w:val="-2"/>
        </w:rPr>
        <w:t xml:space="preserve"> </w:t>
      </w:r>
      <w:r w:rsidRPr="00781DDC">
        <w:rPr>
          <w:color w:val="000000" w:themeColor="text1"/>
        </w:rPr>
        <w:t>isonomia, a</w:t>
      </w:r>
      <w:r w:rsidRPr="00781DDC">
        <w:rPr>
          <w:color w:val="000000" w:themeColor="text1"/>
          <w:spacing w:val="-1"/>
        </w:rPr>
        <w:t xml:space="preserve"> </w:t>
      </w:r>
      <w:r w:rsidRPr="00781DDC">
        <w:rPr>
          <w:color w:val="000000" w:themeColor="text1"/>
        </w:rPr>
        <w:t>finalidade</w:t>
      </w:r>
      <w:r w:rsidRPr="00781DDC">
        <w:rPr>
          <w:color w:val="000000" w:themeColor="text1"/>
          <w:spacing w:val="-1"/>
        </w:rPr>
        <w:t xml:space="preserve"> </w:t>
      </w:r>
      <w:r w:rsidRPr="00781DDC">
        <w:rPr>
          <w:color w:val="000000" w:themeColor="text1"/>
        </w:rPr>
        <w:t>e</w:t>
      </w:r>
      <w:r w:rsidRPr="00781DDC">
        <w:rPr>
          <w:color w:val="000000" w:themeColor="text1"/>
          <w:spacing w:val="-1"/>
        </w:rPr>
        <w:t xml:space="preserve"> </w:t>
      </w:r>
      <w:r w:rsidRPr="00781DDC">
        <w:rPr>
          <w:color w:val="000000" w:themeColor="text1"/>
        </w:rPr>
        <w:t>a</w:t>
      </w:r>
      <w:r w:rsidRPr="00781DDC">
        <w:rPr>
          <w:color w:val="000000" w:themeColor="text1"/>
          <w:spacing w:val="-1"/>
        </w:rPr>
        <w:t xml:space="preserve"> </w:t>
      </w:r>
      <w:r w:rsidRPr="00781DDC">
        <w:rPr>
          <w:color w:val="000000" w:themeColor="text1"/>
        </w:rPr>
        <w:t>segurança</w:t>
      </w:r>
      <w:r w:rsidRPr="00781DDC">
        <w:rPr>
          <w:color w:val="000000" w:themeColor="text1"/>
          <w:spacing w:val="-1"/>
        </w:rPr>
        <w:t xml:space="preserve"> </w:t>
      </w:r>
      <w:r w:rsidRPr="00781DDC">
        <w:rPr>
          <w:color w:val="000000" w:themeColor="text1"/>
        </w:rPr>
        <w:t>da</w:t>
      </w:r>
      <w:r w:rsidRPr="00781DDC">
        <w:rPr>
          <w:color w:val="000000" w:themeColor="text1"/>
          <w:spacing w:val="-1"/>
        </w:rPr>
        <w:t xml:space="preserve"> </w:t>
      </w:r>
      <w:r w:rsidRPr="00781DDC">
        <w:rPr>
          <w:color w:val="000000" w:themeColor="text1"/>
        </w:rPr>
        <w:t>contratação.</w:t>
      </w:r>
    </w:p>
    <w:p w14:paraId="67EB02EB" w14:textId="77777777"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Os licitantes assumem todos os custos de preparação e apresentação de suas propostas e a</w:t>
      </w:r>
      <w:r w:rsidRPr="00781DDC">
        <w:rPr>
          <w:color w:val="000000" w:themeColor="text1"/>
          <w:spacing w:val="1"/>
        </w:rPr>
        <w:t xml:space="preserve"> </w:t>
      </w:r>
      <w:r w:rsidRPr="00781DDC">
        <w:rPr>
          <w:color w:val="000000" w:themeColor="text1"/>
        </w:rPr>
        <w:t>Administração não será, em nenhum caso, responsável por esses custos, independentemente da</w:t>
      </w:r>
      <w:r w:rsidRPr="00781DDC">
        <w:rPr>
          <w:color w:val="000000" w:themeColor="text1"/>
          <w:spacing w:val="1"/>
        </w:rPr>
        <w:t xml:space="preserve"> </w:t>
      </w:r>
      <w:r w:rsidRPr="00781DDC">
        <w:rPr>
          <w:color w:val="000000" w:themeColor="text1"/>
        </w:rPr>
        <w:t>condução</w:t>
      </w:r>
      <w:r w:rsidRPr="00781DDC">
        <w:rPr>
          <w:color w:val="000000" w:themeColor="text1"/>
          <w:spacing w:val="-1"/>
        </w:rPr>
        <w:t xml:space="preserve"> </w:t>
      </w:r>
      <w:r w:rsidRPr="00781DDC">
        <w:rPr>
          <w:color w:val="000000" w:themeColor="text1"/>
        </w:rPr>
        <w:t>ou do</w:t>
      </w:r>
      <w:r w:rsidRPr="00781DDC">
        <w:rPr>
          <w:color w:val="000000" w:themeColor="text1"/>
          <w:spacing w:val="2"/>
        </w:rPr>
        <w:t xml:space="preserve"> </w:t>
      </w:r>
      <w:r w:rsidRPr="00781DDC">
        <w:rPr>
          <w:color w:val="000000" w:themeColor="text1"/>
        </w:rPr>
        <w:t>resultado do processo licitatório.</w:t>
      </w:r>
    </w:p>
    <w:p w14:paraId="3DDBEC54" w14:textId="77777777"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Na contagem dos prazos estabelecidos neste Edital e seus Anexos, excluir-se-á o dia do início e</w:t>
      </w:r>
      <w:r w:rsidRPr="00781DDC">
        <w:rPr>
          <w:color w:val="000000" w:themeColor="text1"/>
          <w:spacing w:val="1"/>
        </w:rPr>
        <w:t xml:space="preserve"> </w:t>
      </w:r>
      <w:r w:rsidRPr="00781DDC">
        <w:rPr>
          <w:color w:val="000000" w:themeColor="text1"/>
        </w:rPr>
        <w:t>incluir-se-á</w:t>
      </w:r>
      <w:r w:rsidRPr="00781DDC">
        <w:rPr>
          <w:color w:val="000000" w:themeColor="text1"/>
          <w:spacing w:val="1"/>
        </w:rPr>
        <w:t xml:space="preserve"> </w:t>
      </w:r>
      <w:r w:rsidRPr="00781DDC">
        <w:rPr>
          <w:color w:val="000000" w:themeColor="text1"/>
        </w:rPr>
        <w:t>o</w:t>
      </w:r>
      <w:r w:rsidRPr="00781DDC">
        <w:rPr>
          <w:color w:val="000000" w:themeColor="text1"/>
          <w:spacing w:val="1"/>
        </w:rPr>
        <w:t xml:space="preserve"> </w:t>
      </w:r>
      <w:r w:rsidRPr="00781DDC">
        <w:rPr>
          <w:color w:val="000000" w:themeColor="text1"/>
        </w:rPr>
        <w:t>do</w:t>
      </w:r>
      <w:r w:rsidRPr="00781DDC">
        <w:rPr>
          <w:color w:val="000000" w:themeColor="text1"/>
          <w:spacing w:val="1"/>
        </w:rPr>
        <w:t xml:space="preserve"> </w:t>
      </w:r>
      <w:r w:rsidRPr="00781DDC">
        <w:rPr>
          <w:color w:val="000000" w:themeColor="text1"/>
        </w:rPr>
        <w:t>vencimento.</w:t>
      </w:r>
      <w:r w:rsidRPr="00781DDC">
        <w:rPr>
          <w:color w:val="000000" w:themeColor="text1"/>
          <w:spacing w:val="1"/>
        </w:rPr>
        <w:t xml:space="preserve"> </w:t>
      </w:r>
      <w:r w:rsidRPr="00781DDC">
        <w:rPr>
          <w:color w:val="000000" w:themeColor="text1"/>
        </w:rPr>
        <w:t>Só</w:t>
      </w:r>
      <w:r w:rsidRPr="00781DDC">
        <w:rPr>
          <w:color w:val="000000" w:themeColor="text1"/>
          <w:spacing w:val="1"/>
        </w:rPr>
        <w:t xml:space="preserve"> </w:t>
      </w:r>
      <w:r w:rsidRPr="00781DDC">
        <w:rPr>
          <w:color w:val="000000" w:themeColor="text1"/>
        </w:rPr>
        <w:t>se</w:t>
      </w:r>
      <w:r w:rsidRPr="00781DDC">
        <w:rPr>
          <w:color w:val="000000" w:themeColor="text1"/>
          <w:spacing w:val="1"/>
        </w:rPr>
        <w:t xml:space="preserve"> </w:t>
      </w:r>
      <w:r w:rsidRPr="00781DDC">
        <w:rPr>
          <w:color w:val="000000" w:themeColor="text1"/>
        </w:rPr>
        <w:t>iniciam</w:t>
      </w:r>
      <w:r w:rsidRPr="00781DDC">
        <w:rPr>
          <w:color w:val="000000" w:themeColor="text1"/>
          <w:spacing w:val="1"/>
        </w:rPr>
        <w:t xml:space="preserve"> </w:t>
      </w:r>
      <w:r w:rsidRPr="00781DDC">
        <w:rPr>
          <w:color w:val="000000" w:themeColor="text1"/>
        </w:rPr>
        <w:t>e</w:t>
      </w:r>
      <w:r w:rsidRPr="00781DDC">
        <w:rPr>
          <w:color w:val="000000" w:themeColor="text1"/>
          <w:spacing w:val="1"/>
        </w:rPr>
        <w:t xml:space="preserve"> </w:t>
      </w:r>
      <w:r w:rsidRPr="00781DDC">
        <w:rPr>
          <w:color w:val="000000" w:themeColor="text1"/>
        </w:rPr>
        <w:t>vencem</w:t>
      </w:r>
      <w:r w:rsidRPr="00781DDC">
        <w:rPr>
          <w:color w:val="000000" w:themeColor="text1"/>
          <w:spacing w:val="1"/>
        </w:rPr>
        <w:t xml:space="preserve"> </w:t>
      </w:r>
      <w:r w:rsidRPr="00781DDC">
        <w:rPr>
          <w:color w:val="000000" w:themeColor="text1"/>
        </w:rPr>
        <w:t>os</w:t>
      </w:r>
      <w:r w:rsidRPr="00781DDC">
        <w:rPr>
          <w:color w:val="000000" w:themeColor="text1"/>
          <w:spacing w:val="1"/>
        </w:rPr>
        <w:t xml:space="preserve"> </w:t>
      </w:r>
      <w:r w:rsidRPr="00781DDC">
        <w:rPr>
          <w:color w:val="000000" w:themeColor="text1"/>
        </w:rPr>
        <w:t>prazos</w:t>
      </w:r>
      <w:r w:rsidRPr="00781DDC">
        <w:rPr>
          <w:color w:val="000000" w:themeColor="text1"/>
          <w:spacing w:val="1"/>
        </w:rPr>
        <w:t xml:space="preserve"> </w:t>
      </w:r>
      <w:r w:rsidRPr="00781DDC">
        <w:rPr>
          <w:color w:val="000000" w:themeColor="text1"/>
        </w:rPr>
        <w:t>em</w:t>
      </w:r>
      <w:r w:rsidRPr="00781DDC">
        <w:rPr>
          <w:color w:val="000000" w:themeColor="text1"/>
          <w:spacing w:val="1"/>
        </w:rPr>
        <w:t xml:space="preserve"> </w:t>
      </w:r>
      <w:r w:rsidRPr="00781DDC">
        <w:rPr>
          <w:color w:val="000000" w:themeColor="text1"/>
        </w:rPr>
        <w:t>dias</w:t>
      </w:r>
      <w:r w:rsidRPr="00781DDC">
        <w:rPr>
          <w:color w:val="000000" w:themeColor="text1"/>
          <w:spacing w:val="1"/>
        </w:rPr>
        <w:t xml:space="preserve"> </w:t>
      </w:r>
      <w:r w:rsidRPr="00781DDC">
        <w:rPr>
          <w:color w:val="000000" w:themeColor="text1"/>
        </w:rPr>
        <w:t>de</w:t>
      </w:r>
      <w:r w:rsidRPr="00781DDC">
        <w:rPr>
          <w:color w:val="000000" w:themeColor="text1"/>
          <w:spacing w:val="1"/>
        </w:rPr>
        <w:t xml:space="preserve"> </w:t>
      </w:r>
      <w:r w:rsidRPr="00781DDC">
        <w:rPr>
          <w:color w:val="000000" w:themeColor="text1"/>
        </w:rPr>
        <w:t>expediente</w:t>
      </w:r>
      <w:r w:rsidRPr="00781DDC">
        <w:rPr>
          <w:color w:val="000000" w:themeColor="text1"/>
          <w:spacing w:val="1"/>
        </w:rPr>
        <w:t xml:space="preserve"> </w:t>
      </w:r>
      <w:r w:rsidRPr="00781DDC">
        <w:rPr>
          <w:color w:val="000000" w:themeColor="text1"/>
        </w:rPr>
        <w:t>na</w:t>
      </w:r>
      <w:r w:rsidRPr="00781DDC">
        <w:rPr>
          <w:color w:val="000000" w:themeColor="text1"/>
          <w:spacing w:val="1"/>
        </w:rPr>
        <w:t xml:space="preserve"> </w:t>
      </w:r>
      <w:r w:rsidRPr="00781DDC">
        <w:rPr>
          <w:color w:val="000000" w:themeColor="text1"/>
        </w:rPr>
        <w:t>Administração.</w:t>
      </w:r>
    </w:p>
    <w:p w14:paraId="39062F21" w14:textId="77777777"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O</w:t>
      </w:r>
      <w:r w:rsidRPr="00781DDC">
        <w:rPr>
          <w:color w:val="000000" w:themeColor="text1"/>
          <w:spacing w:val="1"/>
        </w:rPr>
        <w:t xml:space="preserve"> </w:t>
      </w:r>
      <w:r w:rsidRPr="00781DDC">
        <w:rPr>
          <w:color w:val="000000" w:themeColor="text1"/>
        </w:rPr>
        <w:t>desatendimento</w:t>
      </w:r>
      <w:r w:rsidRPr="00781DDC">
        <w:rPr>
          <w:color w:val="000000" w:themeColor="text1"/>
          <w:spacing w:val="1"/>
        </w:rPr>
        <w:t xml:space="preserve"> </w:t>
      </w:r>
      <w:r w:rsidRPr="00781DDC">
        <w:rPr>
          <w:color w:val="000000" w:themeColor="text1"/>
        </w:rPr>
        <w:t>de</w:t>
      </w:r>
      <w:r w:rsidRPr="00781DDC">
        <w:rPr>
          <w:color w:val="000000" w:themeColor="text1"/>
          <w:spacing w:val="1"/>
        </w:rPr>
        <w:t xml:space="preserve"> </w:t>
      </w:r>
      <w:r w:rsidRPr="00781DDC">
        <w:rPr>
          <w:color w:val="000000" w:themeColor="text1"/>
        </w:rPr>
        <w:t>exigências</w:t>
      </w:r>
      <w:r w:rsidRPr="00781DDC">
        <w:rPr>
          <w:color w:val="000000" w:themeColor="text1"/>
          <w:spacing w:val="1"/>
        </w:rPr>
        <w:t xml:space="preserve"> </w:t>
      </w:r>
      <w:r w:rsidRPr="00781DDC">
        <w:rPr>
          <w:color w:val="000000" w:themeColor="text1"/>
        </w:rPr>
        <w:t>formais</w:t>
      </w:r>
      <w:r w:rsidRPr="00781DDC">
        <w:rPr>
          <w:color w:val="000000" w:themeColor="text1"/>
          <w:spacing w:val="1"/>
        </w:rPr>
        <w:t xml:space="preserve"> </w:t>
      </w:r>
      <w:r w:rsidRPr="00781DDC">
        <w:rPr>
          <w:color w:val="000000" w:themeColor="text1"/>
        </w:rPr>
        <w:t>não</w:t>
      </w:r>
      <w:r w:rsidRPr="00781DDC">
        <w:rPr>
          <w:color w:val="000000" w:themeColor="text1"/>
          <w:spacing w:val="1"/>
        </w:rPr>
        <w:t xml:space="preserve"> </w:t>
      </w:r>
      <w:r w:rsidRPr="00781DDC">
        <w:rPr>
          <w:color w:val="000000" w:themeColor="text1"/>
        </w:rPr>
        <w:t>essenciais</w:t>
      </w:r>
      <w:r w:rsidRPr="00781DDC">
        <w:rPr>
          <w:color w:val="000000" w:themeColor="text1"/>
          <w:spacing w:val="1"/>
        </w:rPr>
        <w:t xml:space="preserve"> </w:t>
      </w:r>
      <w:r w:rsidRPr="00781DDC">
        <w:rPr>
          <w:color w:val="000000" w:themeColor="text1"/>
        </w:rPr>
        <w:t>não</w:t>
      </w:r>
      <w:r w:rsidRPr="00781DDC">
        <w:rPr>
          <w:color w:val="000000" w:themeColor="text1"/>
          <w:spacing w:val="1"/>
        </w:rPr>
        <w:t xml:space="preserve"> </w:t>
      </w:r>
      <w:r w:rsidRPr="00781DDC">
        <w:rPr>
          <w:color w:val="000000" w:themeColor="text1"/>
        </w:rPr>
        <w:t>importará</w:t>
      </w:r>
      <w:r w:rsidRPr="00781DDC">
        <w:rPr>
          <w:color w:val="000000" w:themeColor="text1"/>
          <w:spacing w:val="1"/>
        </w:rPr>
        <w:t xml:space="preserve"> </w:t>
      </w:r>
      <w:r w:rsidRPr="00781DDC">
        <w:rPr>
          <w:color w:val="000000" w:themeColor="text1"/>
        </w:rPr>
        <w:t>o</w:t>
      </w:r>
      <w:r w:rsidRPr="00781DDC">
        <w:rPr>
          <w:color w:val="000000" w:themeColor="text1"/>
          <w:spacing w:val="1"/>
        </w:rPr>
        <w:t xml:space="preserve"> </w:t>
      </w:r>
      <w:r w:rsidRPr="00781DDC">
        <w:rPr>
          <w:color w:val="000000" w:themeColor="text1"/>
        </w:rPr>
        <w:t>afastamento</w:t>
      </w:r>
      <w:r w:rsidRPr="00781DDC">
        <w:rPr>
          <w:color w:val="000000" w:themeColor="text1"/>
          <w:spacing w:val="60"/>
        </w:rPr>
        <w:t xml:space="preserve"> </w:t>
      </w:r>
      <w:r w:rsidRPr="00781DDC">
        <w:rPr>
          <w:color w:val="000000" w:themeColor="text1"/>
        </w:rPr>
        <w:t>do</w:t>
      </w:r>
      <w:r w:rsidRPr="00781DDC">
        <w:rPr>
          <w:color w:val="000000" w:themeColor="text1"/>
          <w:spacing w:val="1"/>
        </w:rPr>
        <w:t xml:space="preserve"> </w:t>
      </w:r>
      <w:r w:rsidRPr="00781DDC">
        <w:rPr>
          <w:color w:val="000000" w:themeColor="text1"/>
        </w:rPr>
        <w:t>licitante,</w:t>
      </w:r>
      <w:r w:rsidRPr="00781DDC">
        <w:rPr>
          <w:color w:val="000000" w:themeColor="text1"/>
          <w:spacing w:val="19"/>
        </w:rPr>
        <w:t xml:space="preserve"> </w:t>
      </w:r>
      <w:r w:rsidRPr="00781DDC">
        <w:rPr>
          <w:color w:val="000000" w:themeColor="text1"/>
        </w:rPr>
        <w:t>desde</w:t>
      </w:r>
      <w:r w:rsidRPr="00781DDC">
        <w:rPr>
          <w:color w:val="000000" w:themeColor="text1"/>
          <w:spacing w:val="19"/>
        </w:rPr>
        <w:t xml:space="preserve"> </w:t>
      </w:r>
      <w:r w:rsidRPr="00781DDC">
        <w:rPr>
          <w:color w:val="000000" w:themeColor="text1"/>
        </w:rPr>
        <w:t>que</w:t>
      </w:r>
      <w:r w:rsidRPr="00781DDC">
        <w:rPr>
          <w:color w:val="000000" w:themeColor="text1"/>
          <w:spacing w:val="16"/>
        </w:rPr>
        <w:t xml:space="preserve"> </w:t>
      </w:r>
      <w:r w:rsidRPr="00781DDC">
        <w:rPr>
          <w:color w:val="000000" w:themeColor="text1"/>
        </w:rPr>
        <w:t>seja</w:t>
      </w:r>
      <w:r w:rsidRPr="00781DDC">
        <w:rPr>
          <w:color w:val="000000" w:themeColor="text1"/>
          <w:spacing w:val="19"/>
        </w:rPr>
        <w:t xml:space="preserve"> </w:t>
      </w:r>
      <w:r w:rsidRPr="00781DDC">
        <w:rPr>
          <w:color w:val="000000" w:themeColor="text1"/>
        </w:rPr>
        <w:t>possível</w:t>
      </w:r>
      <w:r w:rsidRPr="00781DDC">
        <w:rPr>
          <w:color w:val="000000" w:themeColor="text1"/>
          <w:spacing w:val="20"/>
        </w:rPr>
        <w:t xml:space="preserve"> </w:t>
      </w:r>
      <w:r w:rsidRPr="00781DDC">
        <w:rPr>
          <w:color w:val="000000" w:themeColor="text1"/>
        </w:rPr>
        <w:t>o</w:t>
      </w:r>
      <w:r w:rsidRPr="00781DDC">
        <w:rPr>
          <w:color w:val="000000" w:themeColor="text1"/>
          <w:spacing w:val="20"/>
        </w:rPr>
        <w:t xml:space="preserve"> </w:t>
      </w:r>
      <w:r w:rsidRPr="00781DDC">
        <w:rPr>
          <w:color w:val="000000" w:themeColor="text1"/>
        </w:rPr>
        <w:t>aproveitamento</w:t>
      </w:r>
      <w:r w:rsidRPr="00781DDC">
        <w:rPr>
          <w:color w:val="000000" w:themeColor="text1"/>
          <w:spacing w:val="19"/>
        </w:rPr>
        <w:t xml:space="preserve"> </w:t>
      </w:r>
      <w:r w:rsidRPr="00781DDC">
        <w:rPr>
          <w:color w:val="000000" w:themeColor="text1"/>
        </w:rPr>
        <w:t>do</w:t>
      </w:r>
      <w:r w:rsidRPr="00781DDC">
        <w:rPr>
          <w:color w:val="000000" w:themeColor="text1"/>
          <w:spacing w:val="20"/>
        </w:rPr>
        <w:t xml:space="preserve"> </w:t>
      </w:r>
      <w:r w:rsidRPr="00781DDC">
        <w:rPr>
          <w:color w:val="000000" w:themeColor="text1"/>
        </w:rPr>
        <w:t>ato,</w:t>
      </w:r>
      <w:r w:rsidRPr="00781DDC">
        <w:rPr>
          <w:color w:val="000000" w:themeColor="text1"/>
          <w:spacing w:val="19"/>
        </w:rPr>
        <w:t xml:space="preserve"> </w:t>
      </w:r>
      <w:r w:rsidRPr="00781DDC">
        <w:rPr>
          <w:color w:val="000000" w:themeColor="text1"/>
        </w:rPr>
        <w:t>observados</w:t>
      </w:r>
      <w:r w:rsidRPr="00781DDC">
        <w:rPr>
          <w:color w:val="000000" w:themeColor="text1"/>
          <w:spacing w:val="20"/>
        </w:rPr>
        <w:t xml:space="preserve"> </w:t>
      </w:r>
      <w:r w:rsidRPr="00781DDC">
        <w:rPr>
          <w:color w:val="000000" w:themeColor="text1"/>
        </w:rPr>
        <w:t>os</w:t>
      </w:r>
      <w:r w:rsidRPr="00781DDC">
        <w:rPr>
          <w:color w:val="000000" w:themeColor="text1"/>
          <w:spacing w:val="19"/>
        </w:rPr>
        <w:t xml:space="preserve"> </w:t>
      </w:r>
      <w:r w:rsidRPr="00781DDC">
        <w:rPr>
          <w:color w:val="000000" w:themeColor="text1"/>
        </w:rPr>
        <w:t>princípios</w:t>
      </w:r>
      <w:r w:rsidRPr="00781DDC">
        <w:rPr>
          <w:color w:val="000000" w:themeColor="text1"/>
          <w:spacing w:val="20"/>
        </w:rPr>
        <w:t xml:space="preserve"> </w:t>
      </w:r>
      <w:r w:rsidRPr="00781DDC">
        <w:rPr>
          <w:color w:val="000000" w:themeColor="text1"/>
        </w:rPr>
        <w:t>da</w:t>
      </w:r>
      <w:r w:rsidRPr="00781DDC">
        <w:rPr>
          <w:color w:val="000000" w:themeColor="text1"/>
          <w:spacing w:val="18"/>
        </w:rPr>
        <w:t xml:space="preserve"> </w:t>
      </w:r>
      <w:r w:rsidRPr="00781DDC">
        <w:rPr>
          <w:color w:val="000000" w:themeColor="text1"/>
        </w:rPr>
        <w:t>isonomia</w:t>
      </w:r>
      <w:r w:rsidRPr="00781DDC">
        <w:rPr>
          <w:color w:val="000000" w:themeColor="text1"/>
          <w:spacing w:val="19"/>
        </w:rPr>
        <w:t xml:space="preserve"> </w:t>
      </w:r>
      <w:r w:rsidRPr="00781DDC">
        <w:rPr>
          <w:color w:val="000000" w:themeColor="text1"/>
        </w:rPr>
        <w:t>e</w:t>
      </w:r>
      <w:r w:rsidRPr="00781DDC">
        <w:rPr>
          <w:color w:val="000000" w:themeColor="text1"/>
          <w:spacing w:val="-58"/>
        </w:rPr>
        <w:t xml:space="preserve"> </w:t>
      </w:r>
      <w:r w:rsidRPr="00781DDC">
        <w:rPr>
          <w:color w:val="000000" w:themeColor="text1"/>
        </w:rPr>
        <w:t>do</w:t>
      </w:r>
      <w:r w:rsidRPr="00781DDC">
        <w:rPr>
          <w:color w:val="000000" w:themeColor="text1"/>
          <w:spacing w:val="-1"/>
        </w:rPr>
        <w:t xml:space="preserve"> </w:t>
      </w:r>
      <w:r w:rsidRPr="00781DDC">
        <w:rPr>
          <w:color w:val="000000" w:themeColor="text1"/>
        </w:rPr>
        <w:t>interesse</w:t>
      </w:r>
      <w:r w:rsidRPr="00781DDC">
        <w:rPr>
          <w:color w:val="000000" w:themeColor="text1"/>
          <w:spacing w:val="-1"/>
        </w:rPr>
        <w:t xml:space="preserve"> </w:t>
      </w:r>
      <w:r w:rsidRPr="00781DDC">
        <w:rPr>
          <w:color w:val="000000" w:themeColor="text1"/>
        </w:rPr>
        <w:t>público.</w:t>
      </w:r>
    </w:p>
    <w:p w14:paraId="3D4ACBF2" w14:textId="77777777" w:rsidR="00CC29A0" w:rsidRPr="00781DDC" w:rsidRDefault="00CC29A0" w:rsidP="00781DDC">
      <w:pPr>
        <w:pStyle w:val="PargrafodaLista"/>
        <w:widowControl w:val="0"/>
        <w:numPr>
          <w:ilvl w:val="0"/>
          <w:numId w:val="17"/>
        </w:numPr>
        <w:tabs>
          <w:tab w:val="left" w:pos="426"/>
          <w:tab w:val="left" w:pos="1427"/>
          <w:tab w:val="left" w:pos="9923"/>
        </w:tabs>
        <w:suppressAutoHyphens w:val="0"/>
        <w:autoSpaceDE w:val="0"/>
        <w:autoSpaceDN w:val="0"/>
        <w:spacing w:before="120" w:after="120"/>
        <w:ind w:left="0" w:firstLine="0"/>
        <w:jc w:val="both"/>
        <w:rPr>
          <w:color w:val="000000" w:themeColor="text1"/>
        </w:rPr>
      </w:pPr>
      <w:r w:rsidRPr="00781DDC">
        <w:rPr>
          <w:color w:val="000000" w:themeColor="text1"/>
        </w:rPr>
        <w:t>Em caso de divergência entre disposições deste Edital e de seus anexos ou demais peças que</w:t>
      </w:r>
      <w:r w:rsidRPr="00781DDC">
        <w:rPr>
          <w:color w:val="000000" w:themeColor="text1"/>
          <w:spacing w:val="1"/>
        </w:rPr>
        <w:t xml:space="preserve"> </w:t>
      </w:r>
      <w:r w:rsidRPr="00781DDC">
        <w:rPr>
          <w:color w:val="000000" w:themeColor="text1"/>
        </w:rPr>
        <w:t>compõem</w:t>
      </w:r>
      <w:r w:rsidRPr="00781DDC">
        <w:rPr>
          <w:color w:val="000000" w:themeColor="text1"/>
          <w:spacing w:val="-1"/>
        </w:rPr>
        <w:t xml:space="preserve"> </w:t>
      </w:r>
      <w:r w:rsidRPr="00781DDC">
        <w:rPr>
          <w:color w:val="000000" w:themeColor="text1"/>
        </w:rPr>
        <w:t>o processo, prevalecerá</w:t>
      </w:r>
      <w:r w:rsidRPr="00781DDC">
        <w:rPr>
          <w:color w:val="000000" w:themeColor="text1"/>
          <w:spacing w:val="-1"/>
        </w:rPr>
        <w:t xml:space="preserve"> </w:t>
      </w:r>
      <w:r w:rsidRPr="00781DDC">
        <w:rPr>
          <w:color w:val="000000" w:themeColor="text1"/>
        </w:rPr>
        <w:t>as deste</w:t>
      </w:r>
      <w:r w:rsidRPr="00781DDC">
        <w:rPr>
          <w:color w:val="000000" w:themeColor="text1"/>
          <w:spacing w:val="-1"/>
        </w:rPr>
        <w:t xml:space="preserve"> </w:t>
      </w:r>
      <w:r w:rsidRPr="00781DDC">
        <w:rPr>
          <w:color w:val="000000" w:themeColor="text1"/>
        </w:rPr>
        <w:t>Edital.</w:t>
      </w:r>
    </w:p>
    <w:p w14:paraId="797EDD46" w14:textId="1A00434A" w:rsidR="00CC29A0" w:rsidRPr="00781DDC" w:rsidRDefault="00CC29A0" w:rsidP="00781DDC">
      <w:pPr>
        <w:pStyle w:val="Corpodetexto"/>
        <w:tabs>
          <w:tab w:val="left" w:pos="9923"/>
        </w:tabs>
        <w:spacing w:before="120" w:after="120"/>
        <w:jc w:val="both"/>
        <w:rPr>
          <w:color w:val="000000" w:themeColor="text1"/>
          <w:sz w:val="24"/>
          <w:szCs w:val="24"/>
        </w:rPr>
      </w:pPr>
      <w:r w:rsidRPr="00781DDC">
        <w:rPr>
          <w:color w:val="000000" w:themeColor="text1"/>
          <w:sz w:val="24"/>
          <w:szCs w:val="24"/>
        </w:rPr>
        <w:t>2</w:t>
      </w:r>
      <w:r w:rsidR="00595BE8" w:rsidRPr="00781DDC">
        <w:rPr>
          <w:color w:val="000000" w:themeColor="text1"/>
          <w:sz w:val="24"/>
          <w:szCs w:val="24"/>
        </w:rPr>
        <w:t>4</w:t>
      </w:r>
      <w:r w:rsidRPr="00781DDC">
        <w:rPr>
          <w:color w:val="000000" w:themeColor="text1"/>
          <w:sz w:val="24"/>
          <w:szCs w:val="24"/>
        </w:rPr>
        <w:t>.4- O Edital e seus anexos estão disponíveis, na íntegra, no Portal Nacional de Contratações</w:t>
      </w:r>
      <w:r w:rsidRPr="00781DDC">
        <w:rPr>
          <w:color w:val="000000" w:themeColor="text1"/>
          <w:spacing w:val="1"/>
          <w:sz w:val="24"/>
          <w:szCs w:val="24"/>
        </w:rPr>
        <w:t xml:space="preserve"> </w:t>
      </w:r>
      <w:r w:rsidRPr="00781DDC">
        <w:rPr>
          <w:color w:val="000000" w:themeColor="text1"/>
          <w:sz w:val="24"/>
          <w:szCs w:val="24"/>
        </w:rPr>
        <w:t>Públicas</w:t>
      </w:r>
      <w:r w:rsidRPr="00781DDC">
        <w:rPr>
          <w:color w:val="000000" w:themeColor="text1"/>
          <w:spacing w:val="1"/>
          <w:sz w:val="24"/>
          <w:szCs w:val="24"/>
        </w:rPr>
        <w:t xml:space="preserve"> </w:t>
      </w:r>
      <w:r w:rsidRPr="00781DDC">
        <w:rPr>
          <w:color w:val="000000" w:themeColor="text1"/>
          <w:sz w:val="24"/>
          <w:szCs w:val="24"/>
        </w:rPr>
        <w:t>(PNCP)</w:t>
      </w:r>
      <w:r w:rsidRPr="00781DDC">
        <w:rPr>
          <w:color w:val="000000" w:themeColor="text1"/>
          <w:spacing w:val="1"/>
          <w:sz w:val="24"/>
          <w:szCs w:val="24"/>
        </w:rPr>
        <w:t xml:space="preserve"> </w:t>
      </w:r>
      <w:r w:rsidRPr="00781DDC">
        <w:rPr>
          <w:color w:val="000000" w:themeColor="text1"/>
          <w:sz w:val="24"/>
          <w:szCs w:val="24"/>
        </w:rPr>
        <w:t>e</w:t>
      </w:r>
      <w:r w:rsidRPr="00781DDC">
        <w:rPr>
          <w:color w:val="000000" w:themeColor="text1"/>
          <w:spacing w:val="1"/>
          <w:sz w:val="24"/>
          <w:szCs w:val="24"/>
        </w:rPr>
        <w:t xml:space="preserve"> </w:t>
      </w:r>
      <w:r w:rsidRPr="00781DDC">
        <w:rPr>
          <w:color w:val="000000" w:themeColor="text1"/>
          <w:sz w:val="24"/>
          <w:szCs w:val="24"/>
        </w:rPr>
        <w:t>endereço</w:t>
      </w:r>
      <w:r w:rsidRPr="00781DDC">
        <w:rPr>
          <w:color w:val="000000" w:themeColor="text1"/>
          <w:spacing w:val="1"/>
          <w:sz w:val="24"/>
          <w:szCs w:val="24"/>
        </w:rPr>
        <w:t xml:space="preserve"> </w:t>
      </w:r>
      <w:r w:rsidRPr="00781DDC">
        <w:rPr>
          <w:color w:val="000000" w:themeColor="text1"/>
          <w:sz w:val="24"/>
          <w:szCs w:val="24"/>
        </w:rPr>
        <w:t>eletrônico</w:t>
      </w:r>
      <w:r w:rsidRPr="00781DDC">
        <w:rPr>
          <w:color w:val="000000" w:themeColor="text1"/>
          <w:spacing w:val="1"/>
          <w:sz w:val="24"/>
          <w:szCs w:val="24"/>
        </w:rPr>
        <w:t xml:space="preserve"> </w:t>
      </w:r>
      <w:r w:rsidRPr="00781DDC">
        <w:rPr>
          <w:color w:val="000000" w:themeColor="text1"/>
          <w:sz w:val="24"/>
          <w:szCs w:val="24"/>
          <w:u w:val="single" w:color="0000FF"/>
        </w:rPr>
        <w:t>https://</w:t>
      </w:r>
      <w:hyperlink r:id="rId42">
        <w:r w:rsidRPr="00781DDC">
          <w:rPr>
            <w:color w:val="000000" w:themeColor="text1"/>
            <w:sz w:val="24"/>
            <w:szCs w:val="24"/>
            <w:u w:val="single" w:color="0000FF"/>
          </w:rPr>
          <w:t>www.bomjardim.rj.gov.br</w:t>
        </w:r>
        <w:r w:rsidRPr="00781DDC">
          <w:rPr>
            <w:color w:val="000000" w:themeColor="text1"/>
            <w:spacing w:val="1"/>
            <w:sz w:val="24"/>
            <w:szCs w:val="24"/>
            <w:u w:val="single" w:color="0000FF"/>
          </w:rPr>
          <w:t xml:space="preserve"> </w:t>
        </w:r>
        <w:r w:rsidRPr="00781DDC">
          <w:rPr>
            <w:color w:val="000000" w:themeColor="text1"/>
            <w:sz w:val="24"/>
            <w:szCs w:val="24"/>
            <w:u w:val="single" w:color="0000FF"/>
          </w:rPr>
          <w:t>e</w:t>
        </w:r>
      </w:hyperlink>
      <w:r w:rsidRPr="00781DDC">
        <w:rPr>
          <w:color w:val="000000" w:themeColor="text1"/>
          <w:spacing w:val="1"/>
          <w:sz w:val="24"/>
          <w:szCs w:val="24"/>
        </w:rPr>
        <w:t xml:space="preserve"> </w:t>
      </w:r>
      <w:r w:rsidRPr="00781DDC">
        <w:rPr>
          <w:color w:val="000000" w:themeColor="text1"/>
          <w:sz w:val="24"/>
          <w:szCs w:val="24"/>
          <w:u w:val="single" w:color="0000FF"/>
        </w:rPr>
        <w:t>https://</w:t>
      </w:r>
      <w:hyperlink r:id="rId43">
        <w:r w:rsidRPr="00781DDC">
          <w:rPr>
            <w:color w:val="000000" w:themeColor="text1"/>
            <w:sz w:val="24"/>
            <w:szCs w:val="24"/>
            <w:u w:val="single" w:color="0000FF"/>
          </w:rPr>
          <w:t>www.licitanet.com.br/</w:t>
        </w:r>
        <w:r w:rsidRPr="00781DDC">
          <w:rPr>
            <w:color w:val="000000" w:themeColor="text1"/>
            <w:sz w:val="24"/>
            <w:szCs w:val="24"/>
          </w:rPr>
          <w:t>)</w:t>
        </w:r>
      </w:hyperlink>
    </w:p>
    <w:p w14:paraId="12FBC8E2" w14:textId="149D0A21" w:rsidR="00CC29A0" w:rsidRPr="00781DDC" w:rsidRDefault="00CC29A0" w:rsidP="00781DDC">
      <w:pPr>
        <w:pStyle w:val="Corpodetexto"/>
        <w:tabs>
          <w:tab w:val="left" w:pos="9923"/>
        </w:tabs>
        <w:spacing w:before="120" w:after="120"/>
        <w:jc w:val="both"/>
        <w:rPr>
          <w:b/>
          <w:color w:val="000000" w:themeColor="text1"/>
          <w:sz w:val="24"/>
          <w:szCs w:val="24"/>
        </w:rPr>
      </w:pPr>
      <w:r w:rsidRPr="00781DDC">
        <w:rPr>
          <w:b/>
          <w:color w:val="000000" w:themeColor="text1"/>
          <w:sz w:val="24"/>
          <w:szCs w:val="24"/>
        </w:rPr>
        <w:t>2</w:t>
      </w:r>
      <w:r w:rsidR="00595BE8" w:rsidRPr="00781DDC">
        <w:rPr>
          <w:b/>
          <w:color w:val="000000" w:themeColor="text1"/>
          <w:sz w:val="24"/>
          <w:szCs w:val="24"/>
        </w:rPr>
        <w:t>5</w:t>
      </w:r>
      <w:r w:rsidRPr="00781DDC">
        <w:rPr>
          <w:b/>
          <w:color w:val="000000" w:themeColor="text1"/>
          <w:sz w:val="24"/>
          <w:szCs w:val="24"/>
        </w:rPr>
        <w:t xml:space="preserve"> – ANEXOS DO EDITAL</w:t>
      </w:r>
    </w:p>
    <w:p w14:paraId="605642B8" w14:textId="77777777" w:rsidR="00CC29A0" w:rsidRPr="00781DDC" w:rsidRDefault="00CC29A0" w:rsidP="00781DDC">
      <w:pPr>
        <w:pStyle w:val="Corpodetexto"/>
        <w:tabs>
          <w:tab w:val="left" w:pos="9923"/>
        </w:tabs>
        <w:spacing w:before="120" w:after="120"/>
        <w:jc w:val="both"/>
        <w:rPr>
          <w:color w:val="000000" w:themeColor="text1"/>
          <w:sz w:val="24"/>
          <w:szCs w:val="24"/>
        </w:rPr>
      </w:pPr>
      <w:r w:rsidRPr="00781DDC">
        <w:rPr>
          <w:color w:val="000000" w:themeColor="text1"/>
          <w:sz w:val="24"/>
          <w:szCs w:val="24"/>
        </w:rPr>
        <w:t>Encontram-se</w:t>
      </w:r>
      <w:r w:rsidRPr="00781DDC">
        <w:rPr>
          <w:color w:val="000000" w:themeColor="text1"/>
          <w:spacing w:val="-1"/>
          <w:sz w:val="24"/>
          <w:szCs w:val="24"/>
        </w:rPr>
        <w:t xml:space="preserve"> </w:t>
      </w:r>
      <w:r w:rsidRPr="00781DDC">
        <w:rPr>
          <w:color w:val="000000" w:themeColor="text1"/>
          <w:sz w:val="24"/>
          <w:szCs w:val="24"/>
        </w:rPr>
        <w:t>anexos</w:t>
      </w:r>
      <w:r w:rsidRPr="00781DDC">
        <w:rPr>
          <w:color w:val="000000" w:themeColor="text1"/>
          <w:spacing w:val="-1"/>
          <w:sz w:val="24"/>
          <w:szCs w:val="24"/>
        </w:rPr>
        <w:t xml:space="preserve"> </w:t>
      </w:r>
      <w:r w:rsidRPr="00781DDC">
        <w:rPr>
          <w:color w:val="000000" w:themeColor="text1"/>
          <w:sz w:val="24"/>
          <w:szCs w:val="24"/>
        </w:rPr>
        <w:t>a</w:t>
      </w:r>
      <w:r w:rsidRPr="00781DDC">
        <w:rPr>
          <w:color w:val="000000" w:themeColor="text1"/>
          <w:spacing w:val="-3"/>
          <w:sz w:val="24"/>
          <w:szCs w:val="24"/>
        </w:rPr>
        <w:t xml:space="preserve"> </w:t>
      </w:r>
      <w:r w:rsidRPr="00781DDC">
        <w:rPr>
          <w:color w:val="000000" w:themeColor="text1"/>
          <w:sz w:val="24"/>
          <w:szCs w:val="24"/>
        </w:rPr>
        <w:t>este</w:t>
      </w:r>
    </w:p>
    <w:p w14:paraId="684A64A8" w14:textId="26ED984C" w:rsidR="00CC29A0" w:rsidRPr="00781DDC" w:rsidRDefault="00CC29A0" w:rsidP="00781DDC">
      <w:pPr>
        <w:tabs>
          <w:tab w:val="left" w:pos="284"/>
          <w:tab w:val="left" w:pos="426"/>
          <w:tab w:val="left" w:pos="567"/>
        </w:tabs>
        <w:suppressAutoHyphens/>
        <w:spacing w:before="120" w:after="120"/>
        <w:rPr>
          <w:color w:val="000000" w:themeColor="text1"/>
          <w:sz w:val="24"/>
          <w:szCs w:val="24"/>
        </w:rPr>
      </w:pPr>
      <w:r w:rsidRPr="00781DDC">
        <w:rPr>
          <w:color w:val="000000" w:themeColor="text1"/>
          <w:sz w:val="24"/>
          <w:szCs w:val="24"/>
        </w:rPr>
        <w:t>2</w:t>
      </w:r>
      <w:r w:rsidR="00595BE8" w:rsidRPr="00781DDC">
        <w:rPr>
          <w:color w:val="000000" w:themeColor="text1"/>
          <w:sz w:val="24"/>
          <w:szCs w:val="24"/>
        </w:rPr>
        <w:t>5</w:t>
      </w:r>
      <w:r w:rsidRPr="00781DDC">
        <w:rPr>
          <w:color w:val="000000" w:themeColor="text1"/>
          <w:sz w:val="24"/>
          <w:szCs w:val="24"/>
        </w:rPr>
        <w:t xml:space="preserve">.1- ANEXO I – </w:t>
      </w:r>
      <w:r w:rsidR="004B2F29" w:rsidRPr="00781DDC">
        <w:rPr>
          <w:color w:val="000000" w:themeColor="text1"/>
          <w:sz w:val="24"/>
          <w:szCs w:val="24"/>
        </w:rPr>
        <w:t>Termo de referência</w:t>
      </w:r>
    </w:p>
    <w:p w14:paraId="05E7B98B" w14:textId="74E3B0C8" w:rsidR="00DF4E3B" w:rsidRPr="00781DDC" w:rsidRDefault="00CC29A0" w:rsidP="00781DDC">
      <w:pPr>
        <w:pStyle w:val="Nivel2"/>
        <w:numPr>
          <w:ilvl w:val="2"/>
          <w:numId w:val="28"/>
        </w:numPr>
        <w:spacing w:line="240" w:lineRule="auto"/>
        <w:outlineLvl w:val="1"/>
        <w:rPr>
          <w:rFonts w:ascii="Times New Roman" w:hAnsi="Times New Roman" w:cs="Times New Roman"/>
          <w:sz w:val="24"/>
          <w:szCs w:val="24"/>
        </w:rPr>
      </w:pPr>
      <w:r w:rsidRPr="00781DDC">
        <w:rPr>
          <w:rFonts w:ascii="Times New Roman" w:hAnsi="Times New Roman" w:cs="Times New Roman"/>
          <w:color w:val="000000" w:themeColor="text1"/>
          <w:sz w:val="24"/>
          <w:szCs w:val="24"/>
        </w:rPr>
        <w:t xml:space="preserve">- </w:t>
      </w:r>
      <w:r w:rsidR="00DF4E3B" w:rsidRPr="00781DDC">
        <w:rPr>
          <w:rFonts w:ascii="Times New Roman" w:hAnsi="Times New Roman" w:cs="Times New Roman"/>
          <w:sz w:val="24"/>
          <w:szCs w:val="24"/>
        </w:rPr>
        <w:t xml:space="preserve">ANEXO A – </w:t>
      </w:r>
      <w:r w:rsidR="00595BE8" w:rsidRPr="00781DDC">
        <w:rPr>
          <w:rFonts w:ascii="Times New Roman" w:hAnsi="Times New Roman" w:cs="Times New Roman"/>
          <w:sz w:val="24"/>
          <w:szCs w:val="24"/>
        </w:rPr>
        <w:t>Relação das Unidades da Rede Municipal de Ensino de Bom Jardim/RJ</w:t>
      </w:r>
      <w:r w:rsidR="00DF4E3B" w:rsidRPr="00781DDC">
        <w:rPr>
          <w:rFonts w:ascii="Times New Roman" w:hAnsi="Times New Roman" w:cs="Times New Roman"/>
          <w:sz w:val="24"/>
          <w:szCs w:val="24"/>
        </w:rPr>
        <w:t>;</w:t>
      </w:r>
    </w:p>
    <w:p w14:paraId="460BBAC0" w14:textId="65A569ED" w:rsidR="00730C3C" w:rsidRPr="00781DDC" w:rsidRDefault="00730C3C" w:rsidP="00781DDC">
      <w:pPr>
        <w:pStyle w:val="Nivel2"/>
        <w:numPr>
          <w:ilvl w:val="2"/>
          <w:numId w:val="28"/>
        </w:numPr>
        <w:spacing w:line="240" w:lineRule="auto"/>
        <w:outlineLvl w:val="1"/>
        <w:rPr>
          <w:rFonts w:ascii="Times New Roman" w:hAnsi="Times New Roman" w:cs="Times New Roman"/>
          <w:sz w:val="24"/>
          <w:szCs w:val="24"/>
        </w:rPr>
      </w:pPr>
      <w:r w:rsidRPr="00781DDC">
        <w:rPr>
          <w:rFonts w:ascii="Times New Roman" w:hAnsi="Times New Roman" w:cs="Times New Roman"/>
          <w:sz w:val="24"/>
          <w:szCs w:val="24"/>
        </w:rPr>
        <w:t>– ANEXO B – Modelo de Planilha Orçamentária</w:t>
      </w:r>
    </w:p>
    <w:p w14:paraId="1D83C3F2" w14:textId="19C6949C" w:rsidR="00CC29A0" w:rsidRPr="00781DDC" w:rsidRDefault="00CC29A0" w:rsidP="00781DDC">
      <w:pPr>
        <w:pStyle w:val="Nivel3"/>
        <w:tabs>
          <w:tab w:val="left" w:pos="851"/>
        </w:tabs>
        <w:spacing w:line="240" w:lineRule="auto"/>
        <w:ind w:left="0" w:firstLine="0"/>
        <w:rPr>
          <w:rFonts w:ascii="Times New Roman" w:hAnsi="Times New Roman" w:cs="Times New Roman"/>
          <w:color w:val="000000" w:themeColor="text1"/>
          <w:sz w:val="24"/>
          <w:szCs w:val="24"/>
        </w:rPr>
      </w:pPr>
      <w:r w:rsidRPr="00781DDC">
        <w:rPr>
          <w:rFonts w:ascii="Times New Roman" w:hAnsi="Times New Roman" w:cs="Times New Roman"/>
          <w:color w:val="000000" w:themeColor="text1"/>
          <w:sz w:val="24"/>
          <w:szCs w:val="24"/>
        </w:rPr>
        <w:t>2</w:t>
      </w:r>
      <w:r w:rsidR="00595BE8" w:rsidRPr="00781DDC">
        <w:rPr>
          <w:rFonts w:ascii="Times New Roman" w:hAnsi="Times New Roman" w:cs="Times New Roman"/>
          <w:color w:val="000000" w:themeColor="text1"/>
          <w:sz w:val="24"/>
          <w:szCs w:val="24"/>
        </w:rPr>
        <w:t>5</w:t>
      </w:r>
      <w:r w:rsidRPr="00781DDC">
        <w:rPr>
          <w:rFonts w:ascii="Times New Roman" w:hAnsi="Times New Roman" w:cs="Times New Roman"/>
          <w:color w:val="000000" w:themeColor="text1"/>
          <w:sz w:val="24"/>
          <w:szCs w:val="24"/>
        </w:rPr>
        <w:t xml:space="preserve">.2 - ANEXO II – </w:t>
      </w:r>
      <w:r w:rsidR="00D60B10" w:rsidRPr="00781DDC">
        <w:rPr>
          <w:rFonts w:ascii="Times New Roman" w:hAnsi="Times New Roman" w:cs="Times New Roman"/>
          <w:color w:val="000000" w:themeColor="text1"/>
          <w:sz w:val="24"/>
          <w:szCs w:val="24"/>
        </w:rPr>
        <w:t>Modelo de Proposta</w:t>
      </w:r>
    </w:p>
    <w:p w14:paraId="6300CF4A" w14:textId="51D8C59B" w:rsidR="00CC29A0" w:rsidRPr="00781DDC" w:rsidRDefault="00CC29A0" w:rsidP="00781DDC">
      <w:pPr>
        <w:tabs>
          <w:tab w:val="left" w:pos="284"/>
          <w:tab w:val="left" w:pos="426"/>
          <w:tab w:val="left" w:pos="567"/>
        </w:tabs>
        <w:suppressAutoHyphens/>
        <w:spacing w:before="120" w:after="120"/>
        <w:jc w:val="both"/>
        <w:rPr>
          <w:color w:val="000000" w:themeColor="text1"/>
          <w:sz w:val="24"/>
          <w:szCs w:val="24"/>
        </w:rPr>
      </w:pPr>
      <w:r w:rsidRPr="00781DDC">
        <w:rPr>
          <w:color w:val="000000" w:themeColor="text1"/>
          <w:sz w:val="24"/>
          <w:szCs w:val="24"/>
        </w:rPr>
        <w:t>2</w:t>
      </w:r>
      <w:r w:rsidR="00595BE8" w:rsidRPr="00781DDC">
        <w:rPr>
          <w:color w:val="000000" w:themeColor="text1"/>
          <w:sz w:val="24"/>
          <w:szCs w:val="24"/>
        </w:rPr>
        <w:t>5</w:t>
      </w:r>
      <w:r w:rsidRPr="00781DDC">
        <w:rPr>
          <w:color w:val="000000" w:themeColor="text1"/>
          <w:sz w:val="24"/>
          <w:szCs w:val="24"/>
        </w:rPr>
        <w:t xml:space="preserve">.3 - ANEXO III </w:t>
      </w:r>
      <w:r w:rsidR="00D60B10" w:rsidRPr="00781DDC">
        <w:rPr>
          <w:color w:val="000000" w:themeColor="text1"/>
          <w:sz w:val="24"/>
          <w:szCs w:val="24"/>
        </w:rPr>
        <w:t>–</w:t>
      </w:r>
      <w:r w:rsidRPr="00781DDC">
        <w:rPr>
          <w:color w:val="000000" w:themeColor="text1"/>
          <w:sz w:val="24"/>
          <w:szCs w:val="24"/>
        </w:rPr>
        <w:t xml:space="preserve"> Declaração conjunta, expressa, de que o licitante: (a) não possui em seu quadro de pessoal</w:t>
      </w:r>
      <w:r w:rsidRPr="00781DDC">
        <w:rPr>
          <w:color w:val="000000" w:themeColor="text1"/>
          <w:spacing w:val="1"/>
          <w:sz w:val="24"/>
          <w:szCs w:val="24"/>
        </w:rPr>
        <w:t xml:space="preserve"> </w:t>
      </w:r>
      <w:r w:rsidRPr="00781DDC">
        <w:rPr>
          <w:color w:val="000000" w:themeColor="text1"/>
          <w:sz w:val="24"/>
          <w:szCs w:val="24"/>
        </w:rPr>
        <w:t>empregado(s) com menos de 18 (dezoito) anos em trabalho noturno, perigoso ou insalubre</w:t>
      </w:r>
      <w:r w:rsidRPr="00781DDC">
        <w:rPr>
          <w:color w:val="000000" w:themeColor="text1"/>
          <w:spacing w:val="1"/>
          <w:sz w:val="24"/>
          <w:szCs w:val="24"/>
        </w:rPr>
        <w:t xml:space="preserve"> </w:t>
      </w:r>
      <w:r w:rsidRPr="00781DDC">
        <w:rPr>
          <w:color w:val="000000" w:themeColor="text1"/>
          <w:sz w:val="24"/>
          <w:szCs w:val="24"/>
        </w:rPr>
        <w:t>e</w:t>
      </w:r>
      <w:r w:rsidRPr="00781DDC">
        <w:rPr>
          <w:color w:val="000000" w:themeColor="text1"/>
          <w:spacing w:val="1"/>
          <w:sz w:val="24"/>
          <w:szCs w:val="24"/>
        </w:rPr>
        <w:t xml:space="preserve"> </w:t>
      </w:r>
      <w:r w:rsidRPr="00781DDC">
        <w:rPr>
          <w:color w:val="000000" w:themeColor="text1"/>
          <w:sz w:val="24"/>
          <w:szCs w:val="24"/>
        </w:rPr>
        <w:t>de 16 (dezesseis) anos em qualquer trabalho, salvo na condição de aprendiz, nos termos do</w:t>
      </w:r>
      <w:r w:rsidRPr="00781DDC">
        <w:rPr>
          <w:color w:val="000000" w:themeColor="text1"/>
          <w:spacing w:val="1"/>
          <w:sz w:val="24"/>
          <w:szCs w:val="24"/>
        </w:rPr>
        <w:t xml:space="preserve"> </w:t>
      </w:r>
      <w:r w:rsidRPr="00781DDC">
        <w:rPr>
          <w:color w:val="000000" w:themeColor="text1"/>
          <w:sz w:val="24"/>
          <w:szCs w:val="24"/>
        </w:rPr>
        <w:t>inciso XXXIII do</w:t>
      </w:r>
      <w:r w:rsidRPr="00781DDC">
        <w:rPr>
          <w:color w:val="000000" w:themeColor="text1"/>
          <w:spacing w:val="1"/>
          <w:sz w:val="24"/>
          <w:szCs w:val="24"/>
        </w:rPr>
        <w:t xml:space="preserve"> </w:t>
      </w:r>
      <w:r w:rsidRPr="00781DDC">
        <w:rPr>
          <w:color w:val="000000" w:themeColor="text1"/>
          <w:sz w:val="24"/>
          <w:szCs w:val="24"/>
        </w:rPr>
        <w:t>art.</w:t>
      </w:r>
      <w:r w:rsidRPr="00781DDC">
        <w:rPr>
          <w:color w:val="000000" w:themeColor="text1"/>
          <w:spacing w:val="1"/>
          <w:sz w:val="24"/>
          <w:szCs w:val="24"/>
        </w:rPr>
        <w:t xml:space="preserve"> </w:t>
      </w:r>
      <w:r w:rsidRPr="00781DDC">
        <w:rPr>
          <w:color w:val="000000" w:themeColor="text1"/>
          <w:sz w:val="24"/>
          <w:szCs w:val="24"/>
        </w:rPr>
        <w:t>7º da Constituição Federal de 1998 (Lei nº. 9.854/99); (b) detém</w:t>
      </w:r>
      <w:r w:rsidRPr="00781DDC">
        <w:rPr>
          <w:color w:val="000000" w:themeColor="text1"/>
          <w:spacing w:val="1"/>
          <w:sz w:val="24"/>
          <w:szCs w:val="24"/>
        </w:rPr>
        <w:t xml:space="preserve"> </w:t>
      </w:r>
      <w:r w:rsidRPr="00781DDC">
        <w:rPr>
          <w:color w:val="000000" w:themeColor="text1"/>
          <w:sz w:val="24"/>
          <w:szCs w:val="24"/>
        </w:rPr>
        <w:t>conhecimento de todas as informações contidas neste edital e em seus anexos, e que a sua</w:t>
      </w:r>
      <w:r w:rsidRPr="00781DDC">
        <w:rPr>
          <w:color w:val="000000" w:themeColor="text1"/>
          <w:spacing w:val="1"/>
          <w:sz w:val="24"/>
          <w:szCs w:val="24"/>
        </w:rPr>
        <w:t xml:space="preserve"> </w:t>
      </w:r>
      <w:r w:rsidRPr="00781DDC">
        <w:rPr>
          <w:color w:val="000000" w:themeColor="text1"/>
          <w:sz w:val="24"/>
          <w:szCs w:val="24"/>
        </w:rPr>
        <w:t>proposta</w:t>
      </w:r>
      <w:r w:rsidRPr="00781DDC">
        <w:rPr>
          <w:color w:val="000000" w:themeColor="text1"/>
          <w:spacing w:val="1"/>
          <w:sz w:val="24"/>
          <w:szCs w:val="24"/>
        </w:rPr>
        <w:t xml:space="preserve"> </w:t>
      </w:r>
      <w:r w:rsidRPr="00781DDC">
        <w:rPr>
          <w:color w:val="000000" w:themeColor="text1"/>
          <w:sz w:val="24"/>
          <w:szCs w:val="24"/>
        </w:rPr>
        <w:t>atende</w:t>
      </w:r>
      <w:r w:rsidRPr="00781DDC">
        <w:rPr>
          <w:color w:val="000000" w:themeColor="text1"/>
          <w:spacing w:val="1"/>
          <w:sz w:val="24"/>
          <w:szCs w:val="24"/>
        </w:rPr>
        <w:t xml:space="preserve"> </w:t>
      </w:r>
      <w:r w:rsidRPr="00781DDC">
        <w:rPr>
          <w:color w:val="000000" w:themeColor="text1"/>
          <w:sz w:val="24"/>
          <w:szCs w:val="24"/>
        </w:rPr>
        <w:t>integralmente</w:t>
      </w:r>
      <w:r w:rsidRPr="00781DDC">
        <w:rPr>
          <w:color w:val="000000" w:themeColor="text1"/>
          <w:spacing w:val="1"/>
          <w:sz w:val="24"/>
          <w:szCs w:val="24"/>
        </w:rPr>
        <w:t xml:space="preserve"> </w:t>
      </w:r>
      <w:r w:rsidRPr="00781DDC">
        <w:rPr>
          <w:color w:val="000000" w:themeColor="text1"/>
          <w:sz w:val="24"/>
          <w:szCs w:val="24"/>
        </w:rPr>
        <w:t>aos</w:t>
      </w:r>
      <w:r w:rsidRPr="00781DDC">
        <w:rPr>
          <w:color w:val="000000" w:themeColor="text1"/>
          <w:spacing w:val="1"/>
          <w:sz w:val="24"/>
          <w:szCs w:val="24"/>
        </w:rPr>
        <w:t xml:space="preserve"> </w:t>
      </w:r>
      <w:r w:rsidRPr="00781DDC">
        <w:rPr>
          <w:color w:val="000000" w:themeColor="text1"/>
          <w:sz w:val="24"/>
          <w:szCs w:val="24"/>
        </w:rPr>
        <w:t>requisitos</w:t>
      </w:r>
      <w:r w:rsidRPr="00781DDC">
        <w:rPr>
          <w:color w:val="000000" w:themeColor="text1"/>
          <w:spacing w:val="1"/>
          <w:sz w:val="24"/>
          <w:szCs w:val="24"/>
        </w:rPr>
        <w:t xml:space="preserve"> </w:t>
      </w:r>
      <w:r w:rsidRPr="00781DDC">
        <w:rPr>
          <w:color w:val="000000" w:themeColor="text1"/>
          <w:sz w:val="24"/>
          <w:szCs w:val="24"/>
        </w:rPr>
        <w:t>constantes</w:t>
      </w:r>
      <w:r w:rsidRPr="00781DDC">
        <w:rPr>
          <w:color w:val="000000" w:themeColor="text1"/>
          <w:spacing w:val="1"/>
          <w:sz w:val="24"/>
          <w:szCs w:val="24"/>
        </w:rPr>
        <w:t xml:space="preserve"> </w:t>
      </w:r>
      <w:r w:rsidRPr="00781DDC">
        <w:rPr>
          <w:color w:val="000000" w:themeColor="text1"/>
          <w:sz w:val="24"/>
          <w:szCs w:val="24"/>
        </w:rPr>
        <w:t>do</w:t>
      </w:r>
      <w:r w:rsidRPr="00781DDC">
        <w:rPr>
          <w:color w:val="000000" w:themeColor="text1"/>
          <w:spacing w:val="1"/>
          <w:sz w:val="24"/>
          <w:szCs w:val="24"/>
        </w:rPr>
        <w:t xml:space="preserve"> </w:t>
      </w:r>
      <w:r w:rsidRPr="00781DDC">
        <w:rPr>
          <w:color w:val="000000" w:themeColor="text1"/>
          <w:sz w:val="24"/>
          <w:szCs w:val="24"/>
        </w:rPr>
        <w:t>edital;</w:t>
      </w:r>
      <w:r w:rsidRPr="00781DDC">
        <w:rPr>
          <w:color w:val="000000" w:themeColor="text1"/>
          <w:spacing w:val="1"/>
          <w:sz w:val="24"/>
          <w:szCs w:val="24"/>
        </w:rPr>
        <w:t xml:space="preserve"> </w:t>
      </w:r>
      <w:r w:rsidRPr="00781DDC">
        <w:rPr>
          <w:color w:val="000000" w:themeColor="text1"/>
          <w:sz w:val="24"/>
          <w:szCs w:val="24"/>
        </w:rPr>
        <w:t>e</w:t>
      </w:r>
      <w:r w:rsidRPr="00781DDC">
        <w:rPr>
          <w:color w:val="000000" w:themeColor="text1"/>
          <w:spacing w:val="1"/>
          <w:sz w:val="24"/>
          <w:szCs w:val="24"/>
        </w:rPr>
        <w:t xml:space="preserve"> </w:t>
      </w:r>
      <w:r w:rsidRPr="00781DDC">
        <w:rPr>
          <w:color w:val="000000" w:themeColor="text1"/>
          <w:sz w:val="24"/>
          <w:szCs w:val="24"/>
        </w:rPr>
        <w:t>(c)</w:t>
      </w:r>
      <w:r w:rsidRPr="00781DDC">
        <w:rPr>
          <w:color w:val="000000" w:themeColor="text1"/>
          <w:spacing w:val="1"/>
          <w:sz w:val="24"/>
          <w:szCs w:val="24"/>
        </w:rPr>
        <w:t xml:space="preserve"> </w:t>
      </w:r>
      <w:r w:rsidRPr="00781DDC">
        <w:rPr>
          <w:color w:val="000000" w:themeColor="text1"/>
          <w:sz w:val="24"/>
          <w:szCs w:val="24"/>
        </w:rPr>
        <w:t>não</w:t>
      </w:r>
      <w:r w:rsidRPr="00781DDC">
        <w:rPr>
          <w:color w:val="000000" w:themeColor="text1"/>
          <w:spacing w:val="1"/>
          <w:sz w:val="24"/>
          <w:szCs w:val="24"/>
        </w:rPr>
        <w:t xml:space="preserve"> </w:t>
      </w:r>
      <w:r w:rsidRPr="00781DDC">
        <w:rPr>
          <w:color w:val="000000" w:themeColor="text1"/>
          <w:sz w:val="24"/>
          <w:szCs w:val="24"/>
        </w:rPr>
        <w:t>incursa</w:t>
      </w:r>
      <w:r w:rsidRPr="00781DDC">
        <w:rPr>
          <w:color w:val="000000" w:themeColor="text1"/>
          <w:spacing w:val="1"/>
          <w:sz w:val="24"/>
          <w:szCs w:val="24"/>
        </w:rPr>
        <w:t xml:space="preserve"> </w:t>
      </w:r>
      <w:r w:rsidRPr="00781DDC">
        <w:rPr>
          <w:color w:val="000000" w:themeColor="text1"/>
          <w:sz w:val="24"/>
          <w:szCs w:val="24"/>
        </w:rPr>
        <w:t>nos</w:t>
      </w:r>
      <w:r w:rsidRPr="00781DDC">
        <w:rPr>
          <w:color w:val="000000" w:themeColor="text1"/>
          <w:spacing w:val="-57"/>
          <w:sz w:val="24"/>
          <w:szCs w:val="24"/>
        </w:rPr>
        <w:t xml:space="preserve"> </w:t>
      </w:r>
      <w:r w:rsidRPr="00781DDC">
        <w:rPr>
          <w:color w:val="000000" w:themeColor="text1"/>
          <w:sz w:val="24"/>
          <w:szCs w:val="24"/>
        </w:rPr>
        <w:t>impedimentos de que trata o artigo 14 da Lei Federal nº 14.133/2021; conforme modelo do</w:t>
      </w:r>
      <w:r w:rsidRPr="00781DDC">
        <w:rPr>
          <w:color w:val="000000" w:themeColor="text1"/>
          <w:spacing w:val="1"/>
          <w:sz w:val="24"/>
          <w:szCs w:val="24"/>
        </w:rPr>
        <w:t xml:space="preserve"> </w:t>
      </w:r>
      <w:r w:rsidRPr="00781DDC">
        <w:rPr>
          <w:color w:val="000000" w:themeColor="text1"/>
          <w:sz w:val="24"/>
          <w:szCs w:val="24"/>
        </w:rPr>
        <w:t>Anexo</w:t>
      </w:r>
      <w:r w:rsidRPr="00781DDC">
        <w:rPr>
          <w:color w:val="000000" w:themeColor="text1"/>
          <w:spacing w:val="1"/>
          <w:sz w:val="24"/>
          <w:szCs w:val="24"/>
        </w:rPr>
        <w:t xml:space="preserve"> </w:t>
      </w:r>
      <w:r w:rsidRPr="00781DDC">
        <w:rPr>
          <w:color w:val="000000" w:themeColor="text1"/>
          <w:sz w:val="24"/>
          <w:szCs w:val="24"/>
        </w:rPr>
        <w:t xml:space="preserve">II, </w:t>
      </w:r>
    </w:p>
    <w:p w14:paraId="311D2273" w14:textId="16E0D524" w:rsidR="00CC29A0" w:rsidRPr="00781DDC" w:rsidRDefault="00CC29A0" w:rsidP="00781DDC">
      <w:pPr>
        <w:tabs>
          <w:tab w:val="left" w:pos="284"/>
          <w:tab w:val="left" w:pos="426"/>
          <w:tab w:val="left" w:pos="567"/>
        </w:tabs>
        <w:suppressAutoHyphens/>
        <w:spacing w:before="120" w:after="120"/>
        <w:rPr>
          <w:bCs/>
          <w:color w:val="000000" w:themeColor="text1"/>
          <w:sz w:val="24"/>
          <w:szCs w:val="24"/>
        </w:rPr>
      </w:pPr>
      <w:r w:rsidRPr="00781DDC">
        <w:rPr>
          <w:color w:val="000000" w:themeColor="text1"/>
          <w:sz w:val="24"/>
          <w:szCs w:val="24"/>
        </w:rPr>
        <w:t>2</w:t>
      </w:r>
      <w:r w:rsidR="00595BE8" w:rsidRPr="00781DDC">
        <w:rPr>
          <w:color w:val="000000" w:themeColor="text1"/>
          <w:sz w:val="24"/>
          <w:szCs w:val="24"/>
        </w:rPr>
        <w:t>5</w:t>
      </w:r>
      <w:r w:rsidRPr="00781DDC">
        <w:rPr>
          <w:color w:val="000000" w:themeColor="text1"/>
          <w:sz w:val="24"/>
          <w:szCs w:val="24"/>
        </w:rPr>
        <w:t>.4- ANEXO IV –</w:t>
      </w:r>
      <w:r w:rsidRPr="00781DDC">
        <w:rPr>
          <w:bCs/>
          <w:color w:val="000000" w:themeColor="text1"/>
          <w:sz w:val="24"/>
          <w:szCs w:val="24"/>
        </w:rPr>
        <w:t xml:space="preserve"> CARTA DE CREDENCIAMENTO (modelo)</w:t>
      </w:r>
    </w:p>
    <w:p w14:paraId="609A395E" w14:textId="033A5E27" w:rsidR="00BB09A0" w:rsidRPr="00781DDC" w:rsidRDefault="00CC29A0" w:rsidP="00781DDC">
      <w:pPr>
        <w:tabs>
          <w:tab w:val="left" w:pos="284"/>
          <w:tab w:val="left" w:pos="426"/>
          <w:tab w:val="left" w:pos="567"/>
        </w:tabs>
        <w:suppressAutoHyphens/>
        <w:spacing w:before="120" w:after="120"/>
        <w:rPr>
          <w:color w:val="000000" w:themeColor="text1"/>
          <w:sz w:val="24"/>
          <w:szCs w:val="24"/>
        </w:rPr>
      </w:pPr>
      <w:r w:rsidRPr="00781DDC">
        <w:rPr>
          <w:color w:val="000000" w:themeColor="text1"/>
          <w:sz w:val="24"/>
          <w:szCs w:val="24"/>
        </w:rPr>
        <w:t>2</w:t>
      </w:r>
      <w:r w:rsidR="00595BE8" w:rsidRPr="00781DDC">
        <w:rPr>
          <w:color w:val="000000" w:themeColor="text1"/>
          <w:sz w:val="24"/>
          <w:szCs w:val="24"/>
        </w:rPr>
        <w:t>5</w:t>
      </w:r>
      <w:r w:rsidRPr="00781DDC">
        <w:rPr>
          <w:color w:val="000000" w:themeColor="text1"/>
          <w:sz w:val="24"/>
          <w:szCs w:val="24"/>
        </w:rPr>
        <w:t>.5- ANEXO V – MINUTA DE CONTRATO</w:t>
      </w:r>
    </w:p>
    <w:p w14:paraId="50E9235D" w14:textId="77777777" w:rsidR="008244A5" w:rsidRPr="00781DDC" w:rsidRDefault="008244A5" w:rsidP="00781DDC">
      <w:pPr>
        <w:tabs>
          <w:tab w:val="left" w:pos="284"/>
          <w:tab w:val="left" w:pos="426"/>
          <w:tab w:val="left" w:pos="567"/>
        </w:tabs>
        <w:suppressAutoHyphens/>
        <w:spacing w:before="120" w:after="120"/>
        <w:rPr>
          <w:color w:val="000000" w:themeColor="text1"/>
          <w:sz w:val="24"/>
          <w:szCs w:val="24"/>
        </w:rPr>
      </w:pPr>
    </w:p>
    <w:p w14:paraId="33B9C094" w14:textId="77777777" w:rsidR="000E59EE" w:rsidRPr="00993E35" w:rsidRDefault="000E59EE" w:rsidP="000E59EE">
      <w:pPr>
        <w:widowControl w:val="0"/>
        <w:tabs>
          <w:tab w:val="left" w:pos="0"/>
        </w:tabs>
        <w:jc w:val="center"/>
        <w:rPr>
          <w:b/>
          <w:color w:val="000000"/>
          <w:sz w:val="24"/>
          <w:szCs w:val="24"/>
        </w:rPr>
      </w:pPr>
      <w:r w:rsidRPr="00993E35">
        <w:rPr>
          <w:b/>
          <w:color w:val="000000"/>
          <w:sz w:val="24"/>
          <w:szCs w:val="24"/>
        </w:rPr>
        <w:t>___________________________</w:t>
      </w:r>
    </w:p>
    <w:p w14:paraId="781DBD1D" w14:textId="29401707" w:rsidR="000E59EE" w:rsidRPr="00993E35" w:rsidRDefault="00DF4E3B" w:rsidP="000E59EE">
      <w:pPr>
        <w:jc w:val="center"/>
        <w:rPr>
          <w:b/>
          <w:sz w:val="24"/>
          <w:szCs w:val="24"/>
        </w:rPr>
      </w:pPr>
      <w:r w:rsidRPr="00993E35">
        <w:rPr>
          <w:b/>
          <w:sz w:val="24"/>
          <w:szCs w:val="24"/>
        </w:rPr>
        <w:t>Carlos Augusto Sardinha Nunes</w:t>
      </w:r>
    </w:p>
    <w:p w14:paraId="27ECE916" w14:textId="519F58D9" w:rsidR="000E59EE" w:rsidRPr="00993E35" w:rsidRDefault="00DF4E3B" w:rsidP="000E59EE">
      <w:pPr>
        <w:jc w:val="center"/>
        <w:rPr>
          <w:i/>
          <w:color w:val="000000"/>
          <w:sz w:val="24"/>
          <w:szCs w:val="24"/>
        </w:rPr>
      </w:pPr>
      <w:r w:rsidRPr="00993E35">
        <w:rPr>
          <w:i/>
          <w:color w:val="000000"/>
          <w:sz w:val="24"/>
          <w:szCs w:val="24"/>
        </w:rPr>
        <w:t>Supervisão</w:t>
      </w:r>
      <w:r w:rsidR="000E59EE" w:rsidRPr="00993E35">
        <w:rPr>
          <w:i/>
          <w:color w:val="000000"/>
          <w:sz w:val="24"/>
          <w:szCs w:val="24"/>
        </w:rPr>
        <w:t xml:space="preserve"> de Gestão e Compras</w:t>
      </w:r>
    </w:p>
    <w:p w14:paraId="1797B9D2" w14:textId="77777777" w:rsidR="00BB09A0" w:rsidRPr="00993E35" w:rsidRDefault="00BB09A0" w:rsidP="000E59EE">
      <w:pPr>
        <w:widowControl w:val="0"/>
        <w:tabs>
          <w:tab w:val="left" w:pos="0"/>
        </w:tabs>
        <w:jc w:val="center"/>
        <w:rPr>
          <w:b/>
          <w:i/>
          <w:color w:val="000000"/>
          <w:sz w:val="24"/>
          <w:szCs w:val="24"/>
        </w:rPr>
      </w:pPr>
    </w:p>
    <w:p w14:paraId="316282BF" w14:textId="77777777" w:rsidR="008244A5" w:rsidRPr="00993E35" w:rsidRDefault="008244A5" w:rsidP="000E59EE">
      <w:pPr>
        <w:widowControl w:val="0"/>
        <w:tabs>
          <w:tab w:val="left" w:pos="0"/>
        </w:tabs>
        <w:jc w:val="center"/>
        <w:rPr>
          <w:b/>
          <w:i/>
          <w:color w:val="000000"/>
          <w:sz w:val="24"/>
          <w:szCs w:val="24"/>
        </w:rPr>
      </w:pPr>
    </w:p>
    <w:p w14:paraId="11521CAC" w14:textId="77777777" w:rsidR="00595BE8" w:rsidRPr="00993E35" w:rsidRDefault="00595BE8" w:rsidP="00595BE8">
      <w:pPr>
        <w:jc w:val="center"/>
        <w:rPr>
          <w:b/>
          <w:color w:val="000000"/>
          <w:sz w:val="24"/>
          <w:szCs w:val="24"/>
        </w:rPr>
      </w:pPr>
      <w:r w:rsidRPr="00993E35">
        <w:rPr>
          <w:b/>
          <w:color w:val="000000"/>
          <w:sz w:val="24"/>
          <w:szCs w:val="24"/>
        </w:rPr>
        <w:t>________________________________</w:t>
      </w:r>
    </w:p>
    <w:p w14:paraId="1622ACB5" w14:textId="77777777" w:rsidR="00595BE8" w:rsidRPr="00993E35" w:rsidRDefault="00595BE8" w:rsidP="00595BE8">
      <w:pPr>
        <w:jc w:val="center"/>
        <w:rPr>
          <w:b/>
          <w:color w:val="000000"/>
          <w:sz w:val="24"/>
          <w:szCs w:val="24"/>
        </w:rPr>
      </w:pPr>
      <w:r w:rsidRPr="00993E35">
        <w:rPr>
          <w:b/>
          <w:color w:val="000000"/>
          <w:sz w:val="24"/>
          <w:szCs w:val="24"/>
        </w:rPr>
        <w:t xml:space="preserve">Luciana </w:t>
      </w:r>
      <w:proofErr w:type="spellStart"/>
      <w:r w:rsidRPr="00993E35">
        <w:rPr>
          <w:b/>
          <w:color w:val="000000"/>
          <w:sz w:val="24"/>
          <w:szCs w:val="24"/>
        </w:rPr>
        <w:t>Lattanzi</w:t>
      </w:r>
      <w:proofErr w:type="spellEnd"/>
      <w:r w:rsidRPr="00993E35">
        <w:rPr>
          <w:b/>
          <w:color w:val="000000"/>
          <w:sz w:val="24"/>
          <w:szCs w:val="24"/>
        </w:rPr>
        <w:t xml:space="preserve"> Mota</w:t>
      </w:r>
    </w:p>
    <w:p w14:paraId="4B485466" w14:textId="77777777" w:rsidR="00595BE8" w:rsidRPr="00993E35" w:rsidRDefault="00595BE8" w:rsidP="00595BE8">
      <w:pPr>
        <w:jc w:val="center"/>
        <w:rPr>
          <w:bCs/>
          <w:i/>
          <w:color w:val="000000"/>
          <w:sz w:val="24"/>
          <w:szCs w:val="24"/>
        </w:rPr>
      </w:pPr>
      <w:r w:rsidRPr="00993E35">
        <w:rPr>
          <w:bCs/>
          <w:i/>
          <w:color w:val="000000"/>
          <w:sz w:val="24"/>
          <w:szCs w:val="24"/>
        </w:rPr>
        <w:t>Secretária Municipal de Educação</w:t>
      </w:r>
    </w:p>
    <w:p w14:paraId="382BEAAA" w14:textId="73747E09" w:rsidR="001D59BF" w:rsidRPr="00993E35" w:rsidRDefault="0026011D" w:rsidP="00042048">
      <w:pPr>
        <w:spacing w:before="120" w:after="120"/>
        <w:rPr>
          <w:b/>
          <w:sz w:val="24"/>
          <w:szCs w:val="24"/>
        </w:rPr>
      </w:pPr>
      <w:r w:rsidRPr="00993E35">
        <w:rPr>
          <w:b/>
          <w:sz w:val="24"/>
          <w:szCs w:val="24"/>
        </w:rPr>
        <w:br w:type="page"/>
      </w:r>
      <w:r w:rsidR="00042048">
        <w:rPr>
          <w:b/>
          <w:sz w:val="24"/>
          <w:szCs w:val="24"/>
        </w:rPr>
        <w:lastRenderedPageBreak/>
        <w:t xml:space="preserve">                                                                 </w:t>
      </w:r>
      <w:r w:rsidR="00BF6739" w:rsidRPr="00993E35">
        <w:rPr>
          <w:b/>
          <w:sz w:val="24"/>
          <w:szCs w:val="24"/>
        </w:rPr>
        <w:t xml:space="preserve"> EDITAL</w:t>
      </w:r>
    </w:p>
    <w:p w14:paraId="07D65454" w14:textId="53B76047" w:rsidR="00BF6739" w:rsidRPr="00993E35" w:rsidRDefault="00BF6739" w:rsidP="00555BAD">
      <w:pPr>
        <w:spacing w:before="120" w:after="120"/>
        <w:jc w:val="center"/>
        <w:rPr>
          <w:b/>
          <w:sz w:val="24"/>
          <w:szCs w:val="24"/>
        </w:rPr>
      </w:pPr>
      <w:r w:rsidRPr="00993E35">
        <w:rPr>
          <w:b/>
          <w:sz w:val="24"/>
          <w:szCs w:val="24"/>
        </w:rPr>
        <w:t>PREGÃO ELETRONICO</w:t>
      </w:r>
      <w:r w:rsidR="004D62E8" w:rsidRPr="00993E35">
        <w:rPr>
          <w:b/>
          <w:sz w:val="24"/>
          <w:szCs w:val="24"/>
        </w:rPr>
        <w:t xml:space="preserve"> Nº</w:t>
      </w:r>
      <w:r w:rsidR="000E59EE" w:rsidRPr="00993E35">
        <w:rPr>
          <w:b/>
          <w:sz w:val="24"/>
          <w:szCs w:val="24"/>
        </w:rPr>
        <w:t xml:space="preserve"> </w:t>
      </w:r>
      <w:r w:rsidR="00042048">
        <w:rPr>
          <w:b/>
          <w:sz w:val="24"/>
          <w:szCs w:val="24"/>
        </w:rPr>
        <w:t>100</w:t>
      </w:r>
      <w:r w:rsidR="004D62E8" w:rsidRPr="00993E35">
        <w:rPr>
          <w:b/>
          <w:sz w:val="24"/>
          <w:szCs w:val="24"/>
        </w:rPr>
        <w:t>/202</w:t>
      </w:r>
      <w:r w:rsidR="00B2486E" w:rsidRPr="00993E35">
        <w:rPr>
          <w:b/>
          <w:sz w:val="24"/>
          <w:szCs w:val="24"/>
        </w:rPr>
        <w:t>5</w:t>
      </w:r>
    </w:p>
    <w:p w14:paraId="3A29815B" w14:textId="77777777" w:rsidR="004B2F29" w:rsidRPr="00993E35" w:rsidRDefault="004B2F29" w:rsidP="004B2F29">
      <w:pPr>
        <w:pStyle w:val="Cabealho"/>
        <w:spacing w:after="120"/>
        <w:jc w:val="center"/>
        <w:rPr>
          <w:b/>
          <w:sz w:val="24"/>
          <w:szCs w:val="24"/>
        </w:rPr>
      </w:pPr>
      <w:bookmarkStart w:id="18" w:name="_Hlk82471863"/>
      <w:r w:rsidRPr="00993E35">
        <w:rPr>
          <w:b/>
          <w:sz w:val="24"/>
          <w:szCs w:val="24"/>
        </w:rPr>
        <w:t xml:space="preserve">TERMO DE REFERÊNCIA </w:t>
      </w:r>
    </w:p>
    <w:bookmarkEnd w:id="18"/>
    <w:p w14:paraId="2BA0FEF0" w14:textId="77777777" w:rsidR="00781DDC" w:rsidRPr="00781DDC" w:rsidRDefault="00781DDC" w:rsidP="00781DDC">
      <w:pPr>
        <w:pStyle w:val="Nivel01"/>
        <w:numPr>
          <w:ilvl w:val="0"/>
          <w:numId w:val="29"/>
        </w:numPr>
        <w:spacing w:before="120" w:after="120"/>
        <w:ind w:left="0" w:firstLine="0"/>
        <w:rPr>
          <w:rFonts w:ascii="Times New Roman" w:hAnsi="Times New Roman" w:cs="Times New Roman"/>
          <w:sz w:val="24"/>
          <w:szCs w:val="24"/>
        </w:rPr>
      </w:pPr>
      <w:r w:rsidRPr="00781DDC">
        <w:rPr>
          <w:rFonts w:ascii="Times New Roman" w:hAnsi="Times New Roman" w:cs="Times New Roman"/>
          <w:sz w:val="24"/>
          <w:szCs w:val="24"/>
        </w:rPr>
        <w:t>CONDIÇÕES GERAIS DA CONTRATAÇÃO</w:t>
      </w:r>
    </w:p>
    <w:p w14:paraId="5A61032B"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b/>
          <w:sz w:val="24"/>
          <w:szCs w:val="24"/>
        </w:rPr>
      </w:pPr>
      <w:r w:rsidRPr="00781DDC">
        <w:rPr>
          <w:rFonts w:ascii="Times New Roman" w:hAnsi="Times New Roman" w:cs="Times New Roman"/>
          <w:sz w:val="24"/>
          <w:szCs w:val="24"/>
        </w:rPr>
        <w:t xml:space="preserve">Contratação de empresa especializada </w:t>
      </w:r>
      <w:r w:rsidRPr="00781DDC">
        <w:rPr>
          <w:rFonts w:ascii="Times New Roman" w:hAnsi="Times New Roman" w:cs="Times New Roman"/>
          <w:color w:val="auto"/>
          <w:sz w:val="24"/>
          <w:szCs w:val="24"/>
        </w:rPr>
        <w:t xml:space="preserve">na prestação de serviços de </w:t>
      </w:r>
      <w:r w:rsidRPr="00781DDC">
        <w:rPr>
          <w:rFonts w:ascii="Times New Roman" w:hAnsi="Times New Roman" w:cs="Times New Roman"/>
          <w:b/>
          <w:color w:val="auto"/>
          <w:sz w:val="24"/>
          <w:szCs w:val="24"/>
          <w:u w:val="single"/>
        </w:rPr>
        <w:t>Monitoria de Alunos no Transporte Escolar</w:t>
      </w:r>
      <w:r w:rsidRPr="00781DDC">
        <w:rPr>
          <w:rFonts w:ascii="Times New Roman" w:hAnsi="Times New Roman" w:cs="Times New Roman"/>
          <w:color w:val="auto"/>
          <w:sz w:val="24"/>
          <w:szCs w:val="24"/>
        </w:rPr>
        <w:t xml:space="preserve"> com vistas ao acompanhamento físico dos traslados das rotas implementadas pela frota municipal e serviços de </w:t>
      </w:r>
      <w:r w:rsidRPr="00781DDC">
        <w:rPr>
          <w:rFonts w:ascii="Times New Roman" w:hAnsi="Times New Roman" w:cs="Times New Roman"/>
          <w:b/>
          <w:color w:val="auto"/>
          <w:sz w:val="24"/>
          <w:szCs w:val="24"/>
          <w:u w:val="single"/>
        </w:rPr>
        <w:t>Auxílio no Desenvolvimento do Ensino na Educação Infantil</w:t>
      </w:r>
      <w:r w:rsidRPr="00781DDC">
        <w:rPr>
          <w:rFonts w:ascii="Times New Roman" w:hAnsi="Times New Roman" w:cs="Times New Roman"/>
          <w:color w:val="auto"/>
          <w:sz w:val="24"/>
          <w:szCs w:val="24"/>
        </w:rPr>
        <w:t>, para atender a Rede Municipal de Ensino</w:t>
      </w:r>
      <w:r w:rsidRPr="00781DDC">
        <w:rPr>
          <w:rFonts w:ascii="Times New Roman" w:hAnsi="Times New Roman" w:cs="Times New Roman"/>
          <w:b/>
          <w:sz w:val="24"/>
          <w:szCs w:val="24"/>
        </w:rPr>
        <w:t>,</w:t>
      </w:r>
      <w:r w:rsidRPr="00781DDC">
        <w:rPr>
          <w:rFonts w:ascii="Times New Roman" w:hAnsi="Times New Roman" w:cs="Times New Roman"/>
          <w:sz w:val="24"/>
          <w:szCs w:val="24"/>
        </w:rPr>
        <w:t xml:space="preserve"> nos termos da tabela abaixo, conforme condições e exigências estabelecidas neste instrumento.</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55"/>
        <w:gridCol w:w="1134"/>
        <w:gridCol w:w="1417"/>
        <w:gridCol w:w="1560"/>
        <w:gridCol w:w="1559"/>
      </w:tblGrid>
      <w:tr w:rsidR="00781DDC" w:rsidRPr="00781DDC" w14:paraId="2948395C" w14:textId="77777777" w:rsidTr="00781DDC">
        <w:trPr>
          <w:trHeight w:val="20"/>
        </w:trPr>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8DB3E2" w:themeFill="text2" w:themeFillTint="66"/>
            <w:vAlign w:val="center"/>
          </w:tcPr>
          <w:p w14:paraId="56C37B7C" w14:textId="77777777" w:rsidR="00781DDC" w:rsidRPr="00781DDC" w:rsidRDefault="00781DDC" w:rsidP="00781DDC">
            <w:pPr>
              <w:jc w:val="center"/>
              <w:rPr>
                <w:sz w:val="20"/>
              </w:rPr>
            </w:pPr>
            <w:r w:rsidRPr="00781DDC">
              <w:rPr>
                <w:sz w:val="20"/>
              </w:rPr>
              <w:t>ITEM</w:t>
            </w:r>
          </w:p>
        </w:tc>
        <w:tc>
          <w:tcPr>
            <w:tcW w:w="32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8DB3E2" w:themeFill="text2" w:themeFillTint="66"/>
            <w:vAlign w:val="center"/>
          </w:tcPr>
          <w:p w14:paraId="24652F59" w14:textId="77777777" w:rsidR="00781DDC" w:rsidRPr="00781DDC" w:rsidRDefault="00781DDC" w:rsidP="00781DDC">
            <w:pPr>
              <w:jc w:val="center"/>
              <w:rPr>
                <w:sz w:val="20"/>
              </w:rPr>
            </w:pPr>
            <w:r w:rsidRPr="00781DDC">
              <w:rPr>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hideMark/>
          </w:tcPr>
          <w:p w14:paraId="58D62101" w14:textId="77777777" w:rsidR="00781DDC" w:rsidRPr="00781DDC" w:rsidRDefault="00781DDC" w:rsidP="00781DDC">
            <w:pPr>
              <w:jc w:val="center"/>
              <w:rPr>
                <w:sz w:val="20"/>
              </w:rPr>
            </w:pPr>
            <w:r w:rsidRPr="00781DDC">
              <w:rPr>
                <w:sz w:val="20"/>
              </w:rPr>
              <w:t>CATSER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hideMark/>
          </w:tcPr>
          <w:p w14:paraId="29BCFBA1" w14:textId="77777777" w:rsidR="00781DDC" w:rsidRPr="00781DDC" w:rsidRDefault="00781DDC" w:rsidP="00781DDC">
            <w:pPr>
              <w:jc w:val="center"/>
              <w:rPr>
                <w:sz w:val="20"/>
              </w:rPr>
            </w:pPr>
            <w:r w:rsidRPr="00781DDC">
              <w:rPr>
                <w:sz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520E2847" w14:textId="77777777" w:rsidR="00781DDC" w:rsidRPr="00781DDC" w:rsidRDefault="00781DDC" w:rsidP="00781DDC">
            <w:pPr>
              <w:jc w:val="center"/>
              <w:rPr>
                <w:sz w:val="20"/>
              </w:rPr>
            </w:pPr>
            <w:r w:rsidRPr="00781DDC">
              <w:rPr>
                <w:sz w:val="20"/>
              </w:rPr>
              <w:t>QUANTIDADEMENSAL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042C0F01" w14:textId="77777777" w:rsidR="00781DDC" w:rsidRPr="00781DDC" w:rsidRDefault="00781DDC" w:rsidP="00781DDC">
            <w:pPr>
              <w:jc w:val="center"/>
              <w:rPr>
                <w:sz w:val="20"/>
              </w:rPr>
            </w:pPr>
            <w:r w:rsidRPr="00781DDC">
              <w:rPr>
                <w:sz w:val="20"/>
              </w:rPr>
              <w:t>QUANTIDADE 12 MESES</w:t>
            </w:r>
          </w:p>
        </w:tc>
      </w:tr>
      <w:tr w:rsidR="00781DDC" w:rsidRPr="00781DDC" w14:paraId="2B29341D" w14:textId="77777777" w:rsidTr="00781DDC">
        <w:trPr>
          <w:trHeight w:val="20"/>
        </w:trPr>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2CD4767" w14:textId="73F9F66C" w:rsidR="00781DDC" w:rsidRPr="00781DDC" w:rsidRDefault="00781DDC" w:rsidP="00781DDC">
            <w:pPr>
              <w:jc w:val="center"/>
              <w:rPr>
                <w:sz w:val="20"/>
              </w:rPr>
            </w:pPr>
            <w:r w:rsidRPr="00781DDC">
              <w:rPr>
                <w:sz w:val="20"/>
              </w:rPr>
              <w:t>01</w:t>
            </w:r>
          </w:p>
        </w:tc>
        <w:tc>
          <w:tcPr>
            <w:tcW w:w="3255" w:type="dxa"/>
            <w:tcBorders>
              <w:top w:val="single" w:sz="4" w:space="0" w:color="000000" w:themeColor="text1"/>
              <w:left w:val="single" w:sz="4" w:space="0" w:color="auto"/>
              <w:bottom w:val="single" w:sz="4" w:space="0" w:color="000000" w:themeColor="text1"/>
              <w:right w:val="single" w:sz="4" w:space="0" w:color="000000" w:themeColor="text1"/>
            </w:tcBorders>
          </w:tcPr>
          <w:p w14:paraId="2839111D" w14:textId="77777777" w:rsidR="00781DDC" w:rsidRPr="00781DDC" w:rsidRDefault="00781DDC" w:rsidP="00781DDC">
            <w:pPr>
              <w:jc w:val="both"/>
              <w:rPr>
                <w:sz w:val="20"/>
              </w:rPr>
            </w:pPr>
            <w:r w:rsidRPr="00781DDC">
              <w:rPr>
                <w:sz w:val="20"/>
              </w:rPr>
              <w:t>Contratação de pessoa jurídica para prestação de serviços de Monitoria no Transporte Escolar da Rede Municipal de Ensino.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23F15" w14:textId="77777777" w:rsidR="00781DDC" w:rsidRPr="00781DDC" w:rsidRDefault="00781DDC" w:rsidP="00781DDC">
            <w:pPr>
              <w:jc w:val="center"/>
              <w:rPr>
                <w:sz w:val="20"/>
              </w:rPr>
            </w:pPr>
            <w:r w:rsidRPr="00781DDC">
              <w:rPr>
                <w:sz w:val="20"/>
              </w:rPr>
              <w:t>Não localizado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ACF49" w14:textId="77777777" w:rsidR="00781DDC" w:rsidRPr="00781DDC" w:rsidRDefault="00781DDC" w:rsidP="00781DDC">
            <w:pPr>
              <w:jc w:val="center"/>
              <w:rPr>
                <w:sz w:val="20"/>
              </w:rPr>
            </w:pPr>
            <w:r w:rsidRPr="00781DDC">
              <w:rPr>
                <w:sz w:val="20"/>
              </w:rPr>
              <w:t>Serviço mensal</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F085F" w14:textId="77777777" w:rsidR="00781DDC" w:rsidRPr="00781DDC" w:rsidRDefault="00781DDC" w:rsidP="00781DDC">
            <w:pPr>
              <w:jc w:val="center"/>
              <w:rPr>
                <w:sz w:val="20"/>
              </w:rPr>
            </w:pPr>
            <w:r w:rsidRPr="00781DDC">
              <w:rPr>
                <w:sz w:val="20"/>
              </w:rPr>
              <w:t>31 Monitores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11116" w14:textId="77777777" w:rsidR="00781DDC" w:rsidRPr="00781DDC" w:rsidRDefault="00781DDC" w:rsidP="00781DDC">
            <w:pPr>
              <w:jc w:val="center"/>
              <w:rPr>
                <w:sz w:val="20"/>
              </w:rPr>
            </w:pPr>
            <w:r w:rsidRPr="00781DDC">
              <w:rPr>
                <w:sz w:val="20"/>
              </w:rPr>
              <w:t>372</w:t>
            </w:r>
          </w:p>
        </w:tc>
      </w:tr>
      <w:tr w:rsidR="00781DDC" w:rsidRPr="00781DDC" w14:paraId="067CDB7A" w14:textId="77777777" w:rsidTr="00781DDC">
        <w:trPr>
          <w:trHeight w:val="20"/>
        </w:trPr>
        <w:tc>
          <w:tcPr>
            <w:tcW w:w="7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6C0FC13" w14:textId="6B9DA9EF" w:rsidR="00781DDC" w:rsidRPr="00781DDC" w:rsidRDefault="00781DDC" w:rsidP="00781DDC">
            <w:pPr>
              <w:jc w:val="center"/>
              <w:rPr>
                <w:sz w:val="20"/>
              </w:rPr>
            </w:pPr>
            <w:r w:rsidRPr="00781DDC">
              <w:rPr>
                <w:sz w:val="20"/>
              </w:rPr>
              <w:t>02</w:t>
            </w:r>
          </w:p>
        </w:tc>
        <w:tc>
          <w:tcPr>
            <w:tcW w:w="3255" w:type="dxa"/>
            <w:tcBorders>
              <w:top w:val="single" w:sz="4" w:space="0" w:color="000000" w:themeColor="text1"/>
              <w:left w:val="single" w:sz="4" w:space="0" w:color="auto"/>
              <w:bottom w:val="single" w:sz="4" w:space="0" w:color="000000" w:themeColor="text1"/>
              <w:right w:val="single" w:sz="4" w:space="0" w:color="000000" w:themeColor="text1"/>
            </w:tcBorders>
          </w:tcPr>
          <w:p w14:paraId="14933FF1" w14:textId="77777777" w:rsidR="00781DDC" w:rsidRPr="00781DDC" w:rsidRDefault="00781DDC" w:rsidP="00781DDC">
            <w:pPr>
              <w:jc w:val="both"/>
              <w:rPr>
                <w:sz w:val="20"/>
              </w:rPr>
            </w:pPr>
            <w:r w:rsidRPr="00781DDC">
              <w:rPr>
                <w:sz w:val="20"/>
              </w:rPr>
              <w:t>Contratação de pessoa jurídica para prestação de serviços de Auxílio no Desenvolvimento do Ensino na Educação Infantil, da Rede Municipal de Ensino.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08CEA0" w14:textId="77777777" w:rsidR="00781DDC" w:rsidRPr="00781DDC" w:rsidRDefault="00781DDC" w:rsidP="00781DDC">
            <w:pPr>
              <w:jc w:val="center"/>
              <w:rPr>
                <w:sz w:val="20"/>
              </w:rPr>
            </w:pPr>
            <w:r w:rsidRPr="00781DDC">
              <w:rPr>
                <w:sz w:val="20"/>
              </w:rPr>
              <w:t>Não localizado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BB44E" w14:textId="77777777" w:rsidR="00781DDC" w:rsidRPr="00781DDC" w:rsidRDefault="00781DDC" w:rsidP="00781DDC">
            <w:pPr>
              <w:jc w:val="center"/>
              <w:rPr>
                <w:sz w:val="20"/>
              </w:rPr>
            </w:pPr>
            <w:r w:rsidRPr="00781DDC">
              <w:rPr>
                <w:sz w:val="20"/>
              </w:rPr>
              <w:t>Serviço mensal</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94F98" w14:textId="4431A0B2" w:rsidR="00781DDC" w:rsidRPr="00781DDC" w:rsidRDefault="00781DDC" w:rsidP="00781DDC">
            <w:pPr>
              <w:jc w:val="center"/>
              <w:rPr>
                <w:sz w:val="20"/>
              </w:rPr>
            </w:pPr>
            <w:r w:rsidRPr="00781DDC">
              <w:rPr>
                <w:sz w:val="20"/>
              </w:rPr>
              <w:t>50 Auxiliares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F2B4C" w14:textId="77777777" w:rsidR="00781DDC" w:rsidRPr="00781DDC" w:rsidRDefault="00781DDC" w:rsidP="00781DDC">
            <w:pPr>
              <w:jc w:val="center"/>
              <w:rPr>
                <w:sz w:val="20"/>
              </w:rPr>
            </w:pPr>
            <w:r w:rsidRPr="00781DDC">
              <w:rPr>
                <w:sz w:val="20"/>
              </w:rPr>
              <w:t>600</w:t>
            </w:r>
          </w:p>
        </w:tc>
      </w:tr>
    </w:tbl>
    <w:p w14:paraId="6EC04F35" w14:textId="77777777" w:rsidR="00781DDC" w:rsidRPr="00781DDC" w:rsidRDefault="00781DDC" w:rsidP="00091BEE">
      <w:pPr>
        <w:pStyle w:val="Nivel2"/>
        <w:numPr>
          <w:ilvl w:val="1"/>
          <w:numId w:val="59"/>
        </w:numPr>
        <w:tabs>
          <w:tab w:val="left" w:pos="426"/>
        </w:tabs>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Os serviços objeto desta contratação são caracterizados como comuns, conforme </w:t>
      </w:r>
      <w:r w:rsidRPr="00781DDC">
        <w:rPr>
          <w:rFonts w:ascii="Times New Roman" w:hAnsi="Times New Roman" w:cs="Times New Roman"/>
          <w:sz w:val="24"/>
          <w:szCs w:val="24"/>
        </w:rPr>
        <w:t>Art. 6º, XIII, da Lei Federal 14.133/2021.</w:t>
      </w:r>
    </w:p>
    <w:p w14:paraId="62AB9DC9" w14:textId="77777777" w:rsidR="00781DDC" w:rsidRPr="00781DDC" w:rsidRDefault="00781DDC" w:rsidP="00781DDC">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781DDC">
        <w:rPr>
          <w:rFonts w:ascii="Times New Roman" w:hAnsi="Times New Roman" w:cs="Times New Roman"/>
          <w:i w:val="0"/>
          <w:color w:val="auto"/>
          <w:sz w:val="24"/>
          <w:szCs w:val="24"/>
          <w:lang w:val="pt-PT" w:eastAsia="en-US"/>
        </w:rPr>
        <w:t xml:space="preserve"> 1.3 O prazo de vigência da contratação é de 01(um) ano contado da assinatura contratual, podendo ser prorrogado, na forma do art. 105 da Lei n° 14.133/2021.</w:t>
      </w:r>
    </w:p>
    <w:p w14:paraId="6CD119D5" w14:textId="77777777" w:rsidR="00781DDC" w:rsidRPr="00781DDC" w:rsidRDefault="00781DDC" w:rsidP="00781DDC">
      <w:pPr>
        <w:pStyle w:val="Nivel2"/>
        <w:tabs>
          <w:tab w:val="left" w:pos="426"/>
        </w:tabs>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1.4 O contrato oferece maior detalhamento das regras que serão aplicadas em relação à vigência da contratação.</w:t>
      </w:r>
    </w:p>
    <w:p w14:paraId="2CD8FD36" w14:textId="77777777" w:rsidR="00781DDC" w:rsidRPr="00781DDC" w:rsidRDefault="00781DDC" w:rsidP="00781DDC">
      <w:pPr>
        <w:pStyle w:val="Nivel01"/>
        <w:numPr>
          <w:ilvl w:val="0"/>
          <w:numId w:val="29"/>
        </w:numPr>
        <w:tabs>
          <w:tab w:val="left" w:pos="426"/>
        </w:tabs>
        <w:spacing w:before="120" w:after="120"/>
        <w:ind w:left="0" w:firstLine="0"/>
        <w:rPr>
          <w:rFonts w:ascii="Times New Roman" w:hAnsi="Times New Roman" w:cs="Times New Roman"/>
          <w:sz w:val="24"/>
          <w:szCs w:val="24"/>
        </w:rPr>
      </w:pPr>
      <w:r w:rsidRPr="00781DDC">
        <w:rPr>
          <w:rFonts w:ascii="Times New Roman" w:hAnsi="Times New Roman" w:cs="Times New Roman"/>
          <w:sz w:val="24"/>
          <w:szCs w:val="24"/>
        </w:rPr>
        <w:t xml:space="preserve">FUNDAMENTAÇÃO E DESCRIÇÃO DA NECESSIDADE DA CONTRATAÇÃO </w:t>
      </w:r>
    </w:p>
    <w:p w14:paraId="1B76CBC6" w14:textId="77777777" w:rsidR="00781DDC" w:rsidRPr="00781DDC" w:rsidRDefault="00781DDC" w:rsidP="00781DDC">
      <w:pPr>
        <w:pStyle w:val="NormalWeb"/>
        <w:tabs>
          <w:tab w:val="left" w:pos="426"/>
        </w:tabs>
        <w:spacing w:before="120" w:beforeAutospacing="0" w:after="120"/>
        <w:jc w:val="both"/>
      </w:pPr>
      <w:r w:rsidRPr="00781DDC">
        <w:t xml:space="preserve">A presença do </w:t>
      </w:r>
      <w:r w:rsidRPr="00781DDC">
        <w:rPr>
          <w:rStyle w:val="Forte"/>
        </w:rPr>
        <w:t>monitor de transporte escolar</w:t>
      </w:r>
      <w:r w:rsidRPr="00781DDC">
        <w:t xml:space="preserve"> é uma necessidade imprescindível para assegurar a segurança, a organização e o cuidado com os estudantes durante o trajeto até a unidade de ensino. Esse profissional atua no embarque e desembarque dos alunos, orienta sobre o uso do cinto de segurança, mantém a disciplina dentro do veículo, auxilia as crianças menores e estudantes com deficiência ou necessidades específicas e presta apoio em situações de emergência. Além disso, funciona como elo de comunicação entre a escola, as famílias e o motorista, transmitindo informações relevantes sobre a rotina do transporte.</w:t>
      </w:r>
    </w:p>
    <w:p w14:paraId="37742586" w14:textId="77777777" w:rsidR="00781DDC" w:rsidRPr="00781DDC" w:rsidRDefault="00781DDC" w:rsidP="00781DDC">
      <w:pPr>
        <w:tabs>
          <w:tab w:val="left" w:pos="426"/>
        </w:tabs>
        <w:spacing w:before="120" w:after="120"/>
        <w:jc w:val="both"/>
        <w:rPr>
          <w:sz w:val="24"/>
          <w:szCs w:val="24"/>
        </w:rPr>
      </w:pPr>
      <w:r w:rsidRPr="00781DDC">
        <w:rPr>
          <w:sz w:val="24"/>
          <w:szCs w:val="24"/>
        </w:rPr>
        <w:t xml:space="preserve">A presença de monitores no transporte escolar, já justificada pelos pilares da segurança e organização para o público geral, torna-se uma </w:t>
      </w:r>
      <w:r w:rsidRPr="00781DDC">
        <w:rPr>
          <w:bCs/>
          <w:sz w:val="24"/>
          <w:szCs w:val="24"/>
        </w:rPr>
        <w:t>necessidade inegociável</w:t>
      </w:r>
      <w:r w:rsidRPr="00781DDC">
        <w:rPr>
          <w:sz w:val="24"/>
          <w:szCs w:val="24"/>
        </w:rPr>
        <w:t xml:space="preserve"> e um </w:t>
      </w:r>
      <w:r w:rsidRPr="00781DDC">
        <w:rPr>
          <w:bCs/>
          <w:sz w:val="24"/>
          <w:szCs w:val="24"/>
        </w:rPr>
        <w:t>imperativo legal</w:t>
      </w:r>
      <w:r w:rsidRPr="00781DDC">
        <w:rPr>
          <w:sz w:val="24"/>
          <w:szCs w:val="24"/>
        </w:rPr>
        <w:t xml:space="preserve"> no transporte de Alunos com Deficiência (</w:t>
      </w:r>
      <w:proofErr w:type="spellStart"/>
      <w:r w:rsidRPr="00781DDC">
        <w:rPr>
          <w:sz w:val="24"/>
          <w:szCs w:val="24"/>
        </w:rPr>
        <w:t>PcD</w:t>
      </w:r>
      <w:proofErr w:type="spellEnd"/>
      <w:r w:rsidRPr="00781DDC">
        <w:rPr>
          <w:sz w:val="24"/>
          <w:szCs w:val="24"/>
        </w:rPr>
        <w:t>). Esta exigência reflete o compromisso com a educação inclusiva e o direito fundamental à acessibilidade, conforme preconizado na legislação brasileira (como a LDB,</w:t>
      </w:r>
      <w:r w:rsidRPr="00781DDC">
        <w:rPr>
          <w:sz w:val="24"/>
          <w:szCs w:val="24"/>
          <w:shd w:val="clear" w:color="auto" w:fill="FFFFFF"/>
        </w:rPr>
        <w:t xml:space="preserve">  </w:t>
      </w:r>
      <w:hyperlink r:id="rId44" w:history="1">
        <w:r w:rsidRPr="00781DDC">
          <w:rPr>
            <w:rStyle w:val="Hyperlink"/>
            <w:bCs/>
            <w:sz w:val="24"/>
            <w:szCs w:val="24"/>
            <w:shd w:val="clear" w:color="auto" w:fill="FFFFFF"/>
          </w:rPr>
          <w:t>Lei nº 7.853/1989</w:t>
        </w:r>
      </w:hyperlink>
      <w:r w:rsidRPr="00781DDC">
        <w:rPr>
          <w:sz w:val="24"/>
          <w:szCs w:val="24"/>
          <w:shd w:val="clear" w:color="auto" w:fill="FFFFFF"/>
        </w:rPr>
        <w:t xml:space="preserve">, </w:t>
      </w:r>
      <w:r w:rsidRPr="00781DDC">
        <w:rPr>
          <w:color w:val="0A0A0A"/>
          <w:sz w:val="24"/>
          <w:szCs w:val="24"/>
          <w:shd w:val="clear" w:color="auto" w:fill="FFFFFF"/>
        </w:rPr>
        <w:t>que instituiu a Política Nacional para a Integração da Pessoa Portadora de Deficiência, a</w:t>
      </w:r>
      <w:r w:rsidRPr="00781DDC">
        <w:rPr>
          <w:sz w:val="24"/>
          <w:szCs w:val="24"/>
        </w:rPr>
        <w:t xml:space="preserve"> </w:t>
      </w:r>
      <w:r w:rsidRPr="00781DDC">
        <w:rPr>
          <w:rStyle w:val="Forte"/>
          <w:color w:val="0A0A0A"/>
          <w:sz w:val="24"/>
          <w:szCs w:val="24"/>
          <w:shd w:val="clear" w:color="auto" w:fill="FFFFFF"/>
        </w:rPr>
        <w:t>Lei Brasileira de Inclusão da Pessoa com Deficiência (LBI) - Lei nº 13.146/2015</w:t>
      </w:r>
      <w:r w:rsidRPr="00781DDC">
        <w:rPr>
          <w:sz w:val="24"/>
          <w:szCs w:val="24"/>
        </w:rPr>
        <w:t xml:space="preserve"> - Estatuto da Pessoa com Deficiência).</w:t>
      </w:r>
    </w:p>
    <w:p w14:paraId="7DD0612A" w14:textId="77777777" w:rsidR="00781DDC" w:rsidRPr="00781DDC" w:rsidRDefault="00781DDC" w:rsidP="00781DDC">
      <w:pPr>
        <w:tabs>
          <w:tab w:val="left" w:pos="426"/>
        </w:tabs>
        <w:spacing w:before="120" w:after="120"/>
        <w:jc w:val="both"/>
        <w:rPr>
          <w:sz w:val="24"/>
          <w:szCs w:val="24"/>
        </w:rPr>
      </w:pPr>
      <w:r w:rsidRPr="00781DDC">
        <w:rPr>
          <w:sz w:val="24"/>
          <w:szCs w:val="24"/>
        </w:rPr>
        <w:t xml:space="preserve">Do ponto de vista legal, a obrigatoriedade da presença do monitor é estabelecida em esferas de competência suplementar, visto que o </w:t>
      </w:r>
      <w:r w:rsidRPr="00781DDC">
        <w:rPr>
          <w:bCs/>
          <w:sz w:val="24"/>
          <w:szCs w:val="24"/>
        </w:rPr>
        <w:t>Código de Trânsito Brasileiro (CTB)</w:t>
      </w:r>
      <w:r w:rsidRPr="00781DDC">
        <w:rPr>
          <w:sz w:val="24"/>
          <w:szCs w:val="24"/>
        </w:rPr>
        <w:t xml:space="preserve">, em seus artigos 136 e 137, trata das exigências veiculares e de autorização. O preenchimento dessa lacuna é feito por normativos estaduais e municipais, que elevam a segurança ao patamar de exigência operacional. Um exemplo claro é a </w:t>
      </w:r>
      <w:r w:rsidRPr="00781DDC">
        <w:rPr>
          <w:bCs/>
          <w:sz w:val="24"/>
          <w:szCs w:val="24"/>
        </w:rPr>
        <w:t>Resolução SE nº 27/2011 da Secretaria da Educação do Estado de São Paulo</w:t>
      </w:r>
      <w:r w:rsidRPr="00781DDC">
        <w:rPr>
          <w:sz w:val="24"/>
          <w:szCs w:val="24"/>
        </w:rPr>
        <w:t xml:space="preserve">, que exige expressamente a presença de monitor para alunos com </w:t>
      </w:r>
      <w:r w:rsidRPr="00781DDC">
        <w:rPr>
          <w:bCs/>
          <w:sz w:val="24"/>
          <w:szCs w:val="24"/>
        </w:rPr>
        <w:t>necessidades educacionais especiais</w:t>
      </w:r>
      <w:r w:rsidRPr="00781DDC">
        <w:rPr>
          <w:sz w:val="24"/>
          <w:szCs w:val="24"/>
        </w:rPr>
        <w:t xml:space="preserve"> que não apresentem condições desenvolvidas de mobilidade, locomoção e autonomia no trajeto </w:t>
      </w:r>
      <w:r w:rsidRPr="00781DDC">
        <w:rPr>
          <w:sz w:val="24"/>
          <w:szCs w:val="24"/>
        </w:rPr>
        <w:lastRenderedPageBreak/>
        <w:t xml:space="preserve">casa/escola/casa. Esta exigência demonstra que o monitor não é apenas um auxiliar, mas uma </w:t>
      </w:r>
      <w:r w:rsidRPr="00781DDC">
        <w:rPr>
          <w:bCs/>
          <w:sz w:val="24"/>
          <w:szCs w:val="24"/>
        </w:rPr>
        <w:t>condição de acessibilidade</w:t>
      </w:r>
      <w:r w:rsidRPr="00781DDC">
        <w:rPr>
          <w:sz w:val="24"/>
          <w:szCs w:val="24"/>
        </w:rPr>
        <w:t xml:space="preserve"> para que o aluno com deficiência possa usufruir de seu direito à educação.</w:t>
      </w:r>
    </w:p>
    <w:p w14:paraId="3E2C8025" w14:textId="77777777" w:rsidR="00781DDC" w:rsidRPr="00781DDC" w:rsidRDefault="00781DDC" w:rsidP="00781DDC">
      <w:pPr>
        <w:pStyle w:val="NormalWeb"/>
        <w:tabs>
          <w:tab w:val="left" w:pos="426"/>
        </w:tabs>
        <w:spacing w:before="120" w:beforeAutospacing="0" w:after="120"/>
        <w:jc w:val="both"/>
      </w:pPr>
      <w:r w:rsidRPr="00781DDC">
        <w:t>Portanto, a atuação do monitor não é apenas uma medida administrativa, mas possui caráter preventivo, que garante a integridade física e emocional dos estudantes. Sua presença promove tranquilidade às famílias, segurança aos alunos e eficácia ao serviço público de transporte escolar, assegurando que o direito constitucional de acesso à educação seja cumprido com responsabilidade e proteção.</w:t>
      </w:r>
    </w:p>
    <w:p w14:paraId="4C3CD6E5" w14:textId="77777777" w:rsidR="00781DDC" w:rsidRPr="00781DDC" w:rsidRDefault="00781DDC" w:rsidP="00781DDC">
      <w:pPr>
        <w:tabs>
          <w:tab w:val="left" w:pos="426"/>
        </w:tabs>
        <w:spacing w:before="120" w:after="120"/>
        <w:jc w:val="both"/>
        <w:rPr>
          <w:sz w:val="24"/>
          <w:szCs w:val="24"/>
        </w:rPr>
      </w:pPr>
      <w:r w:rsidRPr="00781DDC">
        <w:rPr>
          <w:sz w:val="24"/>
          <w:szCs w:val="24"/>
        </w:rPr>
        <w:t>Os auxiliares de educação infantil desempenham um papel essencial no processo educativo, especialmente na primeira etapa da Educação Básica, que compreende a creche e a pré-escola. Sua presença é fundamental para garantir o cuidado, a segurança e o desenvolvimento integral das crianças pequenas, que demandam atenção constante e apoio individualizado.</w:t>
      </w:r>
    </w:p>
    <w:p w14:paraId="550CE5A8" w14:textId="77777777" w:rsidR="00781DDC" w:rsidRPr="00781DDC" w:rsidRDefault="00781DDC" w:rsidP="00781DDC">
      <w:pPr>
        <w:tabs>
          <w:tab w:val="left" w:pos="426"/>
        </w:tabs>
        <w:spacing w:before="120" w:after="120"/>
        <w:jc w:val="both"/>
        <w:rPr>
          <w:sz w:val="24"/>
          <w:szCs w:val="24"/>
        </w:rPr>
      </w:pPr>
      <w:r w:rsidRPr="00781DDC">
        <w:rPr>
          <w:sz w:val="24"/>
          <w:szCs w:val="24"/>
        </w:rPr>
        <w:t>Entre suas atribuições, destacam-se: auxiliar os professores nas atividades pedagógicas, colaborar na organização da rotina escolar, acompanhar as crianças em momentos de alimentação, higiene, descanso e recreação, além de oferecer suporte emocional e afetivo. Esse trabalho contribui para que o professor possa se concentrar no planejamento e na execução das atividades de ensino, enquanto o auxiliar assegura a atenção às necessidades básicas e imediatas dos alunos.</w:t>
      </w:r>
    </w:p>
    <w:p w14:paraId="6AD34F65" w14:textId="77777777" w:rsidR="00781DDC" w:rsidRPr="00781DDC" w:rsidRDefault="00781DDC" w:rsidP="00781DDC">
      <w:pPr>
        <w:tabs>
          <w:tab w:val="left" w:pos="426"/>
        </w:tabs>
        <w:spacing w:before="120" w:after="120"/>
        <w:jc w:val="both"/>
        <w:rPr>
          <w:sz w:val="24"/>
          <w:szCs w:val="24"/>
        </w:rPr>
      </w:pPr>
      <w:r w:rsidRPr="00781DDC">
        <w:rPr>
          <w:sz w:val="24"/>
          <w:szCs w:val="24"/>
        </w:rPr>
        <w:t>A importância desse profissional também se relaciona diretamente com o caráter de cuidar e educar, princípio norteador da Educação Infantil conforme a Lei de Diretrizes e Bases da Educação Nacional (LDB – Lei nº 9.394/1996) e as Diretrizes Curriculares Nacionais para a Educação Infantil (Resolução CNE/CEB nº 5/2009). Ambos os documentos reforçam que a educação infantil deve promover o desenvolvimento físico, emocional, social e cognitivo das crianças em sua integralidade, o que exige a atuação conjunta de professores e auxiliares.</w:t>
      </w:r>
    </w:p>
    <w:p w14:paraId="4799CF13" w14:textId="77777777" w:rsidR="00781DDC" w:rsidRPr="00781DDC" w:rsidRDefault="00781DDC" w:rsidP="00781DDC">
      <w:pPr>
        <w:tabs>
          <w:tab w:val="left" w:pos="426"/>
        </w:tabs>
        <w:spacing w:before="120" w:after="120"/>
        <w:jc w:val="both"/>
        <w:rPr>
          <w:sz w:val="24"/>
          <w:szCs w:val="24"/>
        </w:rPr>
      </w:pPr>
      <w:r w:rsidRPr="00781DDC">
        <w:rPr>
          <w:sz w:val="24"/>
          <w:szCs w:val="24"/>
        </w:rPr>
        <w:t>Além disso, a Base Nacional Comum Curricular (BNCC) ressalta a importância das interações e brincadeiras no desenvolvimento infantil, sendo necessário contar com profissionais que garantam condições seguras e adequadas para que esses processos ocorram plenamente. A presença de auxiliares torna-se ainda mais necessária em turmas com grande número de alunos ou em situações em que há crianças com deficiência ou necessidades específicas, assegurando inclusão e equidade.</w:t>
      </w:r>
    </w:p>
    <w:p w14:paraId="72A9EFA1" w14:textId="77777777" w:rsidR="00781DDC" w:rsidRPr="00781DDC" w:rsidRDefault="00781DDC" w:rsidP="00781DDC">
      <w:pPr>
        <w:tabs>
          <w:tab w:val="left" w:pos="426"/>
        </w:tabs>
        <w:spacing w:before="120" w:after="120"/>
        <w:jc w:val="both"/>
        <w:rPr>
          <w:sz w:val="24"/>
          <w:szCs w:val="24"/>
        </w:rPr>
      </w:pPr>
      <w:r w:rsidRPr="00781DDC">
        <w:rPr>
          <w:sz w:val="24"/>
          <w:szCs w:val="24"/>
        </w:rPr>
        <w:t>Portanto, a necessidade de auxiliares de educação infantil não se resume a uma questão de apoio operacional, mas representa um investimento em qualidade educacional, segurança, bem-estar e desenvolvimento pleno das crianças. Sua atuação fortalece a parceria com os professores e contribui diretamente para a construção de uma educação infantil humanizada, acolhedora e efetiva.</w:t>
      </w:r>
    </w:p>
    <w:p w14:paraId="7C5AEA9F" w14:textId="77777777" w:rsidR="00781DDC" w:rsidRPr="00781DDC" w:rsidRDefault="00781DDC" w:rsidP="00781DDC">
      <w:pPr>
        <w:pStyle w:val="Nivel01"/>
        <w:numPr>
          <w:ilvl w:val="0"/>
          <w:numId w:val="29"/>
        </w:numPr>
        <w:tabs>
          <w:tab w:val="left" w:pos="426"/>
        </w:tabs>
        <w:spacing w:before="120" w:after="120"/>
        <w:ind w:left="0" w:firstLine="0"/>
        <w:rPr>
          <w:rFonts w:ascii="Times New Roman" w:hAnsi="Times New Roman" w:cs="Times New Roman"/>
          <w:sz w:val="24"/>
          <w:szCs w:val="24"/>
        </w:rPr>
      </w:pPr>
      <w:r w:rsidRPr="00781DDC">
        <w:rPr>
          <w:rFonts w:ascii="Times New Roman" w:hAnsi="Times New Roman" w:cs="Times New Roman"/>
          <w:sz w:val="24"/>
          <w:szCs w:val="24"/>
        </w:rPr>
        <w:t xml:space="preserve">DESCRIÇÃO DA SOLUÇÃO COMO UM TODO CONSIDERADO O CICLO DE VIDA DO OBJETO </w:t>
      </w:r>
    </w:p>
    <w:p w14:paraId="46E7CEC5" w14:textId="77777777" w:rsidR="00781DDC" w:rsidRPr="00781DDC" w:rsidRDefault="00781DDC" w:rsidP="00781DDC">
      <w:pPr>
        <w:pStyle w:val="Nvel2-Red"/>
        <w:numPr>
          <w:ilvl w:val="1"/>
          <w:numId w:val="29"/>
        </w:numPr>
        <w:tabs>
          <w:tab w:val="left" w:pos="426"/>
        </w:tabs>
        <w:spacing w:line="240" w:lineRule="auto"/>
        <w:ind w:left="0" w:firstLine="0"/>
        <w:rPr>
          <w:rFonts w:ascii="Times New Roman" w:hAnsi="Times New Roman" w:cs="Times New Roman"/>
          <w:i w:val="0"/>
          <w:color w:val="auto"/>
          <w:sz w:val="24"/>
          <w:szCs w:val="24"/>
        </w:rPr>
      </w:pPr>
      <w:bookmarkStart w:id="19" w:name="_Ref121236534"/>
      <w:r w:rsidRPr="00781DDC">
        <w:rPr>
          <w:rFonts w:ascii="Times New Roman" w:hAnsi="Times New Roman" w:cs="Times New Roman"/>
          <w:i w:val="0"/>
          <w:color w:val="auto"/>
          <w:sz w:val="24"/>
          <w:szCs w:val="24"/>
        </w:rPr>
        <w:t>A descrição da solução como um todo encontra-se pormenorizada neste Termo de Referência.</w:t>
      </w:r>
      <w:bookmarkEnd w:id="19"/>
    </w:p>
    <w:p w14:paraId="45F442E4" w14:textId="77777777" w:rsidR="00781DDC" w:rsidRPr="00781DDC" w:rsidRDefault="00781DDC" w:rsidP="00781DDC">
      <w:pPr>
        <w:pStyle w:val="Nivel01"/>
        <w:numPr>
          <w:ilvl w:val="0"/>
          <w:numId w:val="29"/>
        </w:numPr>
        <w:tabs>
          <w:tab w:val="left" w:pos="426"/>
        </w:tabs>
        <w:spacing w:before="120" w:after="120"/>
        <w:ind w:left="0" w:firstLine="0"/>
        <w:rPr>
          <w:rFonts w:ascii="Times New Roman" w:hAnsi="Times New Roman" w:cs="Times New Roman"/>
          <w:sz w:val="24"/>
          <w:szCs w:val="24"/>
        </w:rPr>
      </w:pPr>
      <w:r w:rsidRPr="00781DDC">
        <w:rPr>
          <w:rFonts w:ascii="Times New Roman" w:hAnsi="Times New Roman" w:cs="Times New Roman"/>
          <w:sz w:val="24"/>
          <w:szCs w:val="24"/>
        </w:rPr>
        <w:t>REQUISITOS DA CONTRATAÇÃO</w:t>
      </w:r>
    </w:p>
    <w:p w14:paraId="46B7112D" w14:textId="77777777" w:rsidR="00781DDC" w:rsidRPr="00781DDC" w:rsidRDefault="00781DDC" w:rsidP="00781DDC">
      <w:pPr>
        <w:pStyle w:val="Nivel2"/>
        <w:numPr>
          <w:ilvl w:val="1"/>
          <w:numId w:val="29"/>
        </w:numPr>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Observância aos termos do instrumento convocatório da contratação e às legislações federal, estadual e municipal e normatizações relacionadas vigentes;</w:t>
      </w:r>
    </w:p>
    <w:p w14:paraId="781AB7D9" w14:textId="77777777" w:rsidR="00781DDC" w:rsidRPr="00781DDC" w:rsidRDefault="00781DDC" w:rsidP="00781DDC">
      <w:pPr>
        <w:pStyle w:val="Nivel2"/>
        <w:numPr>
          <w:ilvl w:val="1"/>
          <w:numId w:val="29"/>
        </w:numPr>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Observância às normas técnicas em geral, em especial às relacionadas com saúde operacional e segurança do trabalho;</w:t>
      </w:r>
    </w:p>
    <w:p w14:paraId="340BEB21" w14:textId="77777777" w:rsidR="00781DDC" w:rsidRPr="00781DDC" w:rsidRDefault="00781DDC" w:rsidP="00781DDC">
      <w:pPr>
        <w:pStyle w:val="Nivel2"/>
        <w:numPr>
          <w:ilvl w:val="1"/>
          <w:numId w:val="29"/>
        </w:numPr>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Combate ao trabalho infantil ilegal e ao trabalho escravo e análogo a escravo;</w:t>
      </w:r>
    </w:p>
    <w:p w14:paraId="48482F06" w14:textId="77777777" w:rsidR="00781DDC" w:rsidRPr="00781DDC" w:rsidRDefault="00781DDC" w:rsidP="00781DDC">
      <w:pPr>
        <w:pStyle w:val="Nivel2"/>
        <w:numPr>
          <w:ilvl w:val="1"/>
          <w:numId w:val="29"/>
        </w:numPr>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Compromisso com a redução do impacto ambiental negativo e com a proteção ao meio natural e antrópico;</w:t>
      </w:r>
    </w:p>
    <w:p w14:paraId="1440D173" w14:textId="77777777" w:rsidR="00781DDC" w:rsidRPr="00781DDC" w:rsidRDefault="00781DDC" w:rsidP="00781DDC">
      <w:pPr>
        <w:pStyle w:val="Nivel2"/>
        <w:numPr>
          <w:ilvl w:val="1"/>
          <w:numId w:val="29"/>
        </w:numPr>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Adoção de requisitos que não limitem a competição e não deixe a requisitante dependente da Contratada;</w:t>
      </w:r>
    </w:p>
    <w:p w14:paraId="15AFDB35" w14:textId="77777777" w:rsidR="00781DDC" w:rsidRPr="00781DDC" w:rsidRDefault="00781DDC" w:rsidP="00781DDC">
      <w:pPr>
        <w:pStyle w:val="Nivel2"/>
        <w:numPr>
          <w:ilvl w:val="1"/>
          <w:numId w:val="29"/>
        </w:numPr>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lastRenderedPageBreak/>
        <w:t>Garantia da prevalência dos princípios da legalidade, isonomia, publicidade, probidade administrativa, julgamento objetivo e vinculação ao instrumento convocatório em todo o processo licitatório.</w:t>
      </w:r>
    </w:p>
    <w:p w14:paraId="16793D19" w14:textId="77777777" w:rsidR="00781DDC" w:rsidRPr="00781DDC" w:rsidRDefault="00781DDC" w:rsidP="00781DDC">
      <w:pPr>
        <w:pStyle w:val="Nvel1-SemNum"/>
        <w:tabs>
          <w:tab w:val="left" w:pos="426"/>
        </w:tabs>
        <w:spacing w:before="120" w:after="120"/>
        <w:ind w:left="0"/>
        <w:rPr>
          <w:rFonts w:ascii="Times New Roman" w:hAnsi="Times New Roman" w:cs="Times New Roman"/>
          <w:iCs/>
          <w:color w:val="auto"/>
          <w:sz w:val="24"/>
          <w:szCs w:val="24"/>
        </w:rPr>
      </w:pPr>
      <w:r w:rsidRPr="00781DDC">
        <w:rPr>
          <w:rFonts w:ascii="Times New Roman" w:hAnsi="Times New Roman" w:cs="Times New Roman"/>
          <w:iCs/>
          <w:color w:val="auto"/>
          <w:sz w:val="24"/>
          <w:szCs w:val="24"/>
        </w:rPr>
        <w:t>Sustentabilidade</w:t>
      </w:r>
    </w:p>
    <w:p w14:paraId="4429AE71" w14:textId="083D999B" w:rsidR="00781DDC" w:rsidRPr="00781DDC" w:rsidRDefault="00781DDC" w:rsidP="00781DDC">
      <w:pPr>
        <w:pStyle w:val="Nivel2"/>
        <w:numPr>
          <w:ilvl w:val="1"/>
          <w:numId w:val="29"/>
        </w:numPr>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Não </w:t>
      </w:r>
      <w:r w:rsidR="0035681A" w:rsidRPr="00781DDC">
        <w:rPr>
          <w:rFonts w:ascii="Times New Roman" w:hAnsi="Times New Roman" w:cs="Times New Roman"/>
          <w:sz w:val="24"/>
          <w:szCs w:val="24"/>
        </w:rPr>
        <w:t>foram identificados</w:t>
      </w:r>
      <w:r w:rsidRPr="00781DDC">
        <w:rPr>
          <w:rFonts w:ascii="Times New Roman" w:hAnsi="Times New Roman" w:cs="Times New Roman"/>
          <w:sz w:val="24"/>
          <w:szCs w:val="24"/>
        </w:rPr>
        <w:t xml:space="preserve"> possíveis impactos ambientais.</w:t>
      </w:r>
    </w:p>
    <w:p w14:paraId="0E15EE09" w14:textId="77777777" w:rsidR="00781DDC" w:rsidRPr="00781DDC" w:rsidRDefault="00781DDC" w:rsidP="00781DDC">
      <w:pPr>
        <w:pStyle w:val="Nivel01"/>
        <w:numPr>
          <w:ilvl w:val="0"/>
          <w:numId w:val="29"/>
        </w:numPr>
        <w:tabs>
          <w:tab w:val="left" w:pos="426"/>
        </w:tabs>
        <w:spacing w:before="120" w:after="120"/>
        <w:ind w:left="0" w:firstLine="0"/>
        <w:rPr>
          <w:rFonts w:ascii="Times New Roman" w:hAnsi="Times New Roman" w:cs="Times New Roman"/>
          <w:sz w:val="24"/>
          <w:szCs w:val="24"/>
        </w:rPr>
      </w:pPr>
      <w:r w:rsidRPr="00781DDC">
        <w:rPr>
          <w:rFonts w:ascii="Times New Roman" w:hAnsi="Times New Roman" w:cs="Times New Roman"/>
          <w:sz w:val="24"/>
          <w:szCs w:val="24"/>
        </w:rPr>
        <w:t>Subcontratação</w:t>
      </w:r>
    </w:p>
    <w:p w14:paraId="7A597F98" w14:textId="77777777" w:rsidR="00781DDC" w:rsidRPr="00781DDC" w:rsidRDefault="00781DDC" w:rsidP="00781DDC">
      <w:pPr>
        <w:pStyle w:val="Nivel2"/>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5.1. Será exigida a garantia da contratação de que tratam os </w:t>
      </w:r>
      <w:proofErr w:type="spellStart"/>
      <w:r w:rsidRPr="00781DDC">
        <w:rPr>
          <w:rFonts w:ascii="Times New Roman" w:hAnsi="Times New Roman" w:cs="Times New Roman"/>
          <w:sz w:val="24"/>
          <w:szCs w:val="24"/>
        </w:rPr>
        <w:t>arts</w:t>
      </w:r>
      <w:proofErr w:type="spellEnd"/>
      <w:r w:rsidRPr="00781DDC">
        <w:rPr>
          <w:rFonts w:ascii="Times New Roman" w:hAnsi="Times New Roman" w:cs="Times New Roman"/>
          <w:sz w:val="24"/>
          <w:szCs w:val="24"/>
        </w:rPr>
        <w:t>. 96 e seguintes da Lei 14.133, de 2021, no percentual e condições descritas nas cláusulas do contrato.</w:t>
      </w:r>
    </w:p>
    <w:p w14:paraId="5680F07D" w14:textId="77777777" w:rsidR="00781DDC" w:rsidRPr="00781DDC" w:rsidRDefault="00781DDC" w:rsidP="00781DDC">
      <w:pPr>
        <w:pStyle w:val="Nivel2"/>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5.1.1. A não apresentação da garantia ou ausência da renovação pelo licitante ou contratado incidirá em infração com aplicação de sanção, em conformidade com os </w:t>
      </w:r>
      <w:proofErr w:type="spellStart"/>
      <w:r w:rsidRPr="00781DDC">
        <w:rPr>
          <w:rFonts w:ascii="Times New Roman" w:hAnsi="Times New Roman" w:cs="Times New Roman"/>
          <w:sz w:val="24"/>
          <w:szCs w:val="24"/>
        </w:rPr>
        <w:t>arts</w:t>
      </w:r>
      <w:proofErr w:type="spellEnd"/>
      <w:r w:rsidRPr="00781DDC">
        <w:rPr>
          <w:rFonts w:ascii="Times New Roman" w:hAnsi="Times New Roman" w:cs="Times New Roman"/>
          <w:sz w:val="24"/>
          <w:szCs w:val="24"/>
        </w:rPr>
        <w:t>. 155 e 156 da Lei 14.133/21.</w:t>
      </w:r>
    </w:p>
    <w:p w14:paraId="2B96D86F" w14:textId="3B61B7E5" w:rsidR="00781DDC" w:rsidRPr="00781DDC" w:rsidRDefault="00781DDC" w:rsidP="00781DDC">
      <w:pPr>
        <w:pStyle w:val="Nivel2"/>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5.2. Em caso opção pelo Seguro-garantia, </w:t>
      </w:r>
      <w:proofErr w:type="gramStart"/>
      <w:r w:rsidRPr="00781DDC">
        <w:rPr>
          <w:rFonts w:ascii="Times New Roman" w:hAnsi="Times New Roman" w:cs="Times New Roman"/>
          <w:sz w:val="24"/>
          <w:szCs w:val="24"/>
        </w:rPr>
        <w:t>a  parte</w:t>
      </w:r>
      <w:proofErr w:type="gramEnd"/>
      <w:r w:rsidRPr="00781DDC">
        <w:rPr>
          <w:rFonts w:ascii="Times New Roman" w:hAnsi="Times New Roman" w:cs="Times New Roman"/>
          <w:sz w:val="24"/>
          <w:szCs w:val="24"/>
        </w:rPr>
        <w:t xml:space="preserve"> adjudicaria terá o prazo de um mês, contado da data de homologação da licitação, para sua apresentação, que deve ocorrer antes da assinatura do contrato.</w:t>
      </w:r>
    </w:p>
    <w:p w14:paraId="54F9D8D0" w14:textId="77777777" w:rsidR="00781DDC" w:rsidRPr="00781DDC" w:rsidRDefault="00781DDC" w:rsidP="00781DDC">
      <w:pPr>
        <w:pStyle w:val="Nivel2"/>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5.3. A garantia, nas modalidades caução e fiança bancária, deverá ser prestada em até 10 (dez) dias úteis após a assinatura do contrato.</w:t>
      </w:r>
    </w:p>
    <w:p w14:paraId="0FFF9023" w14:textId="77777777" w:rsidR="00781DDC" w:rsidRPr="00781DDC" w:rsidRDefault="00781DDC" w:rsidP="00781DDC">
      <w:pPr>
        <w:pStyle w:val="Nivel01"/>
        <w:numPr>
          <w:ilvl w:val="0"/>
          <w:numId w:val="29"/>
        </w:numPr>
        <w:tabs>
          <w:tab w:val="left" w:pos="426"/>
        </w:tabs>
        <w:spacing w:before="120" w:after="120"/>
        <w:ind w:left="0" w:firstLine="0"/>
        <w:rPr>
          <w:rFonts w:ascii="Times New Roman" w:hAnsi="Times New Roman" w:cs="Times New Roman"/>
          <w:sz w:val="24"/>
          <w:szCs w:val="24"/>
        </w:rPr>
      </w:pPr>
      <w:r w:rsidRPr="00781DDC">
        <w:rPr>
          <w:rFonts w:ascii="Times New Roman" w:hAnsi="Times New Roman" w:cs="Times New Roman"/>
          <w:sz w:val="24"/>
          <w:szCs w:val="24"/>
        </w:rPr>
        <w:t>EXECUÇÃO DO OBJETO</w:t>
      </w:r>
    </w:p>
    <w:p w14:paraId="5A4949C2" w14:textId="77777777" w:rsidR="00781DDC" w:rsidRPr="00781DDC" w:rsidRDefault="00781DDC" w:rsidP="00781DDC">
      <w:pPr>
        <w:pStyle w:val="Nvel1-SemNum"/>
        <w:tabs>
          <w:tab w:val="left" w:pos="426"/>
        </w:tabs>
        <w:spacing w:before="120" w:after="120"/>
        <w:ind w:left="0"/>
        <w:rPr>
          <w:rFonts w:ascii="Times New Roman" w:hAnsi="Times New Roman" w:cs="Times New Roman"/>
          <w:color w:val="auto"/>
          <w:sz w:val="24"/>
          <w:szCs w:val="24"/>
        </w:rPr>
      </w:pPr>
      <w:r w:rsidRPr="00781DDC">
        <w:rPr>
          <w:rFonts w:ascii="Times New Roman" w:hAnsi="Times New Roman" w:cs="Times New Roman"/>
          <w:color w:val="auto"/>
          <w:sz w:val="24"/>
          <w:szCs w:val="24"/>
        </w:rPr>
        <w:t>Condições de execução</w:t>
      </w:r>
    </w:p>
    <w:p w14:paraId="489F7669" w14:textId="77777777" w:rsidR="00781DDC" w:rsidRPr="00781DDC" w:rsidRDefault="00781DDC" w:rsidP="00781DDC">
      <w:pPr>
        <w:pStyle w:val="Nivel2"/>
        <w:numPr>
          <w:ilvl w:val="1"/>
          <w:numId w:val="29"/>
        </w:numPr>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  A forma de execução será INDIRETA, pelo regime de </w:t>
      </w:r>
      <w:r w:rsidRPr="00781DDC">
        <w:rPr>
          <w:rFonts w:ascii="Times New Roman" w:hAnsi="Times New Roman" w:cs="Times New Roman"/>
          <w:color w:val="auto"/>
          <w:sz w:val="24"/>
          <w:szCs w:val="24"/>
        </w:rPr>
        <w:t>EMPREITADA POR PREÇO UNITÁRIO</w:t>
      </w:r>
      <w:r w:rsidRPr="00781DDC">
        <w:rPr>
          <w:rFonts w:ascii="Times New Roman" w:hAnsi="Times New Roman" w:cs="Times New Roman"/>
          <w:sz w:val="24"/>
          <w:szCs w:val="24"/>
        </w:rPr>
        <w:t>.</w:t>
      </w:r>
    </w:p>
    <w:p w14:paraId="288E794E" w14:textId="77777777" w:rsidR="00781DDC" w:rsidRPr="00781DDC" w:rsidRDefault="00781DDC" w:rsidP="00781DDC">
      <w:pPr>
        <w:pStyle w:val="Nivel3"/>
        <w:numPr>
          <w:ilvl w:val="2"/>
          <w:numId w:val="29"/>
        </w:numPr>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 O Início da execução do objeto será em </w:t>
      </w:r>
      <w:r w:rsidRPr="00781DDC">
        <w:rPr>
          <w:rFonts w:ascii="Times New Roman" w:hAnsi="Times New Roman" w:cs="Times New Roman"/>
          <w:iCs/>
          <w:sz w:val="24"/>
          <w:szCs w:val="24"/>
        </w:rPr>
        <w:t xml:space="preserve">até 05 (cinco) </w:t>
      </w:r>
      <w:r w:rsidRPr="00781DDC">
        <w:rPr>
          <w:rFonts w:ascii="Times New Roman" w:hAnsi="Times New Roman" w:cs="Times New Roman"/>
          <w:sz w:val="24"/>
          <w:szCs w:val="24"/>
        </w:rPr>
        <w:t xml:space="preserve">dias úteis </w:t>
      </w:r>
      <w:r w:rsidRPr="00781DDC">
        <w:rPr>
          <w:rFonts w:ascii="Times New Roman" w:hAnsi="Times New Roman" w:cs="Times New Roman"/>
          <w:iCs/>
          <w:sz w:val="24"/>
          <w:szCs w:val="24"/>
        </w:rPr>
        <w:t>da emissão da ordem de início</w:t>
      </w:r>
      <w:r w:rsidRPr="00781DDC">
        <w:rPr>
          <w:rFonts w:ascii="Times New Roman" w:hAnsi="Times New Roman" w:cs="Times New Roman"/>
          <w:iCs/>
          <w:color w:val="00B0F0"/>
          <w:sz w:val="24"/>
          <w:szCs w:val="24"/>
        </w:rPr>
        <w:t xml:space="preserve">, </w:t>
      </w:r>
      <w:r w:rsidRPr="00781DDC">
        <w:rPr>
          <w:rFonts w:ascii="Times New Roman" w:hAnsi="Times New Roman" w:cs="Times New Roman"/>
          <w:iCs/>
          <w:color w:val="auto"/>
          <w:sz w:val="24"/>
          <w:szCs w:val="24"/>
        </w:rPr>
        <w:t>a ser emitida pela Secretaria Municipal de Educação</w:t>
      </w:r>
      <w:r w:rsidRPr="00781DDC">
        <w:rPr>
          <w:rFonts w:ascii="Times New Roman" w:hAnsi="Times New Roman" w:cs="Times New Roman"/>
          <w:iCs/>
          <w:sz w:val="24"/>
          <w:szCs w:val="24"/>
        </w:rPr>
        <w:t>;</w:t>
      </w:r>
      <w:r w:rsidRPr="00781DDC">
        <w:rPr>
          <w:rFonts w:ascii="Times New Roman" w:hAnsi="Times New Roman" w:cs="Times New Roman"/>
          <w:iCs/>
          <w:color w:val="FF0066"/>
          <w:sz w:val="24"/>
          <w:szCs w:val="24"/>
        </w:rPr>
        <w:t xml:space="preserve"> </w:t>
      </w:r>
    </w:p>
    <w:p w14:paraId="7CD07308" w14:textId="77777777" w:rsidR="00781DDC" w:rsidRPr="00781DDC" w:rsidRDefault="00781DDC" w:rsidP="00781DDC">
      <w:pPr>
        <w:pStyle w:val="Nivel3"/>
        <w:numPr>
          <w:ilvl w:val="2"/>
          <w:numId w:val="29"/>
        </w:numPr>
        <w:tabs>
          <w:tab w:val="left" w:pos="426"/>
        </w:tabs>
        <w:spacing w:line="240" w:lineRule="auto"/>
        <w:ind w:left="0" w:firstLine="0"/>
        <w:rPr>
          <w:rFonts w:ascii="Times New Roman" w:hAnsi="Times New Roman" w:cs="Times New Roman"/>
          <w:sz w:val="24"/>
          <w:szCs w:val="24"/>
        </w:rPr>
      </w:pPr>
      <w:r w:rsidRPr="00781DDC">
        <w:rPr>
          <w:rFonts w:ascii="Times New Roman" w:hAnsi="Times New Roman" w:cs="Times New Roman"/>
          <w:iCs/>
          <w:color w:val="auto"/>
          <w:sz w:val="24"/>
          <w:szCs w:val="24"/>
        </w:rPr>
        <w:t xml:space="preserve">Os profissionais </w:t>
      </w:r>
      <w:r w:rsidRPr="00781DDC">
        <w:rPr>
          <w:rFonts w:ascii="Times New Roman" w:hAnsi="Times New Roman" w:cs="Times New Roman"/>
          <w:sz w:val="24"/>
          <w:szCs w:val="24"/>
        </w:rPr>
        <w:t xml:space="preserve">serão distribuídos conforme a demanda das unidades educacionais </w:t>
      </w:r>
      <w:r w:rsidRPr="00781DDC">
        <w:rPr>
          <w:rFonts w:ascii="Times New Roman" w:hAnsi="Times New Roman" w:cs="Times New Roman"/>
          <w:color w:val="auto"/>
          <w:sz w:val="24"/>
          <w:szCs w:val="24"/>
        </w:rPr>
        <w:t>e rotas dos veículos</w:t>
      </w:r>
      <w:r w:rsidRPr="00781DDC">
        <w:rPr>
          <w:rFonts w:ascii="Times New Roman" w:hAnsi="Times New Roman" w:cs="Times New Roman"/>
          <w:sz w:val="24"/>
          <w:szCs w:val="24"/>
        </w:rPr>
        <w:t>, com carga horária de 40h semanais.</w:t>
      </w:r>
    </w:p>
    <w:p w14:paraId="63DA07F8" w14:textId="77777777" w:rsidR="00781DDC" w:rsidRPr="00781DDC" w:rsidRDefault="00781DDC" w:rsidP="00091BEE">
      <w:pPr>
        <w:pStyle w:val="Nivel01"/>
        <w:numPr>
          <w:ilvl w:val="1"/>
          <w:numId w:val="54"/>
        </w:numPr>
        <w:tabs>
          <w:tab w:val="left" w:pos="426"/>
        </w:tabs>
        <w:spacing w:before="120" w:after="120"/>
        <w:ind w:left="0" w:firstLine="0"/>
        <w:rPr>
          <w:rFonts w:ascii="Times New Roman" w:hAnsi="Times New Roman" w:cs="Times New Roman"/>
          <w:color w:val="FF0066"/>
          <w:sz w:val="24"/>
          <w:szCs w:val="24"/>
        </w:rPr>
      </w:pPr>
      <w:r w:rsidRPr="00781DDC">
        <w:rPr>
          <w:rFonts w:ascii="Times New Roman" w:hAnsi="Times New Roman" w:cs="Times New Roman"/>
          <w:sz w:val="24"/>
          <w:szCs w:val="24"/>
        </w:rPr>
        <w:t xml:space="preserve">Monitores de transporte escolar </w:t>
      </w:r>
    </w:p>
    <w:p w14:paraId="3E709DEB" w14:textId="77777777" w:rsidR="00781DDC" w:rsidRPr="00781DDC" w:rsidRDefault="00781DDC" w:rsidP="00781DDC">
      <w:pPr>
        <w:tabs>
          <w:tab w:val="left" w:pos="426"/>
        </w:tabs>
        <w:spacing w:before="120" w:after="120"/>
        <w:jc w:val="both"/>
        <w:rPr>
          <w:sz w:val="24"/>
          <w:szCs w:val="24"/>
        </w:rPr>
      </w:pPr>
      <w:r w:rsidRPr="00781DDC">
        <w:rPr>
          <w:sz w:val="24"/>
          <w:szCs w:val="24"/>
        </w:rPr>
        <w:t>O serviço será prestado em todas as rotas de transporte escolar (próprias e terceirizadas) definidas pela SME, abrangendo o trajeto de ida e volta entre os pontos de embarque (residência ou pontos de referência) e as respectivas unidades escolares.</w:t>
      </w:r>
    </w:p>
    <w:p w14:paraId="01671EA3" w14:textId="77777777" w:rsidR="00781DDC" w:rsidRPr="00781DDC" w:rsidRDefault="00781DDC" w:rsidP="00781DDC">
      <w:pPr>
        <w:tabs>
          <w:tab w:val="left" w:pos="142"/>
          <w:tab w:val="left" w:pos="426"/>
        </w:tabs>
        <w:spacing w:before="120" w:after="120"/>
        <w:jc w:val="both"/>
        <w:rPr>
          <w:sz w:val="24"/>
          <w:szCs w:val="24"/>
        </w:rPr>
      </w:pPr>
      <w:r w:rsidRPr="00781DDC">
        <w:rPr>
          <w:sz w:val="24"/>
          <w:szCs w:val="24"/>
        </w:rPr>
        <w:tab/>
        <w:t>Nos itinerários de difícil acesso, onde a frota própria é substituída por veículos terceirizados de menor porte (como veículos tipo Kombi), a monitoria será executada de forma idêntica, garantindo que nenhum aluno com direito ao benefício fique desassistido.</w:t>
      </w:r>
    </w:p>
    <w:p w14:paraId="6C0EF3A8" w14:textId="77777777" w:rsidR="00781DDC" w:rsidRPr="00781DDC" w:rsidRDefault="00781DDC" w:rsidP="00781DDC">
      <w:pPr>
        <w:pStyle w:val="NormalWeb"/>
        <w:tabs>
          <w:tab w:val="left" w:pos="426"/>
        </w:tabs>
        <w:spacing w:before="120" w:beforeAutospacing="0" w:after="120"/>
        <w:jc w:val="both"/>
        <w:rPr>
          <w:b/>
          <w:color w:val="FF0066"/>
        </w:rPr>
      </w:pPr>
      <w:r w:rsidRPr="00781DDC">
        <w:rPr>
          <w:b/>
        </w:rPr>
        <w:t>6.2.1 - Requisitos para contratação (deverão ser apresentados no momento da assinatura do contrato):</w:t>
      </w:r>
      <w:r w:rsidRPr="00781DDC">
        <w:rPr>
          <w:b/>
          <w:color w:val="FF0066"/>
        </w:rPr>
        <w:t xml:space="preserve"> </w:t>
      </w:r>
    </w:p>
    <w:p w14:paraId="14A666D3" w14:textId="77777777" w:rsidR="00781DDC" w:rsidRPr="00781DDC" w:rsidRDefault="00781DDC" w:rsidP="00781DDC">
      <w:pPr>
        <w:pStyle w:val="NormalWeb"/>
        <w:tabs>
          <w:tab w:val="left" w:pos="426"/>
        </w:tabs>
        <w:spacing w:before="120" w:beforeAutospacing="0" w:after="120"/>
        <w:jc w:val="both"/>
      </w:pPr>
      <w:r w:rsidRPr="00781DDC">
        <w:t xml:space="preserve">Obrigatório: </w:t>
      </w:r>
    </w:p>
    <w:p w14:paraId="4EC37628" w14:textId="77777777" w:rsidR="00781DDC" w:rsidRPr="00781DDC" w:rsidRDefault="00781DDC" w:rsidP="00091BEE">
      <w:pPr>
        <w:pStyle w:val="NormalWeb"/>
        <w:numPr>
          <w:ilvl w:val="1"/>
          <w:numId w:val="45"/>
        </w:numPr>
        <w:tabs>
          <w:tab w:val="left" w:pos="426"/>
        </w:tabs>
        <w:spacing w:before="120" w:beforeAutospacing="0" w:after="120"/>
        <w:ind w:left="0" w:firstLine="0"/>
        <w:jc w:val="both"/>
      </w:pPr>
      <w:r w:rsidRPr="00781DDC">
        <w:t>Escolaridade Mínima: Ensino Fundamental Completo;</w:t>
      </w:r>
    </w:p>
    <w:p w14:paraId="3B98BDA4" w14:textId="77777777" w:rsidR="00781DDC" w:rsidRPr="00781DDC" w:rsidRDefault="00781DDC" w:rsidP="00091BEE">
      <w:pPr>
        <w:pStyle w:val="NormalWeb"/>
        <w:numPr>
          <w:ilvl w:val="1"/>
          <w:numId w:val="45"/>
        </w:numPr>
        <w:tabs>
          <w:tab w:val="left" w:pos="426"/>
        </w:tabs>
        <w:spacing w:before="120" w:beforeAutospacing="0" w:after="120"/>
        <w:ind w:left="0" w:firstLine="0"/>
        <w:jc w:val="both"/>
      </w:pPr>
      <w:r w:rsidRPr="00781DDC">
        <w:rPr>
          <w:color w:val="0A0A0A"/>
          <w:shd w:val="clear" w:color="auto" w:fill="FFFFFF"/>
        </w:rPr>
        <w:t>Idade mínima superior a 18 anos;</w:t>
      </w:r>
    </w:p>
    <w:p w14:paraId="6DAFFFA3" w14:textId="77777777" w:rsidR="00781DDC" w:rsidRPr="00781DDC" w:rsidRDefault="00781DDC" w:rsidP="00091BEE">
      <w:pPr>
        <w:pStyle w:val="NormalWeb"/>
        <w:numPr>
          <w:ilvl w:val="1"/>
          <w:numId w:val="45"/>
        </w:numPr>
        <w:tabs>
          <w:tab w:val="left" w:pos="426"/>
        </w:tabs>
        <w:spacing w:before="120" w:beforeAutospacing="0" w:after="120"/>
        <w:ind w:left="0" w:firstLine="0"/>
        <w:jc w:val="both"/>
      </w:pPr>
      <w:r w:rsidRPr="00781DDC">
        <w:rPr>
          <w:color w:val="0A0A0A"/>
          <w:shd w:val="clear" w:color="auto" w:fill="FFFFFF"/>
        </w:rPr>
        <w:t>Aptidão física e mental comprovada por atestado de saúde ocupacional;</w:t>
      </w:r>
    </w:p>
    <w:p w14:paraId="13EEFFDC" w14:textId="77777777" w:rsidR="00781DDC" w:rsidRPr="00781DDC" w:rsidRDefault="00781DDC" w:rsidP="00091BEE">
      <w:pPr>
        <w:pStyle w:val="NormalWeb"/>
        <w:numPr>
          <w:ilvl w:val="1"/>
          <w:numId w:val="45"/>
        </w:numPr>
        <w:tabs>
          <w:tab w:val="left" w:pos="426"/>
        </w:tabs>
        <w:spacing w:before="120" w:beforeAutospacing="0" w:after="120"/>
        <w:ind w:left="0" w:firstLine="0"/>
        <w:jc w:val="both"/>
      </w:pPr>
      <w:r w:rsidRPr="00781DDC">
        <w:rPr>
          <w:color w:val="0A0A0A"/>
          <w:shd w:val="clear" w:color="auto" w:fill="FFFFFF"/>
        </w:rPr>
        <w:t xml:space="preserve"> Apresentação de certidão negativa de antecedentes criminais para garantir a idoneidade moral.</w:t>
      </w:r>
    </w:p>
    <w:p w14:paraId="52DA6746" w14:textId="77777777" w:rsidR="00781DDC" w:rsidRPr="00781DDC" w:rsidRDefault="00781DDC" w:rsidP="00781DDC">
      <w:pPr>
        <w:pStyle w:val="NormalWeb"/>
        <w:tabs>
          <w:tab w:val="left" w:pos="426"/>
        </w:tabs>
        <w:spacing w:before="120" w:beforeAutospacing="0" w:after="120"/>
        <w:jc w:val="both"/>
        <w:rPr>
          <w:color w:val="0A0A0A"/>
          <w:shd w:val="clear" w:color="auto" w:fill="FFFFFF"/>
        </w:rPr>
      </w:pPr>
      <w:r w:rsidRPr="00781DDC">
        <w:rPr>
          <w:color w:val="0A0A0A"/>
          <w:shd w:val="clear" w:color="auto" w:fill="FFFFFF"/>
        </w:rPr>
        <w:t>Desejável:</w:t>
      </w:r>
    </w:p>
    <w:p w14:paraId="1FB8C5CB" w14:textId="77777777" w:rsidR="00781DDC" w:rsidRPr="00781DDC" w:rsidRDefault="00781DDC" w:rsidP="00091BEE">
      <w:pPr>
        <w:pStyle w:val="PargrafodaLista"/>
        <w:numPr>
          <w:ilvl w:val="0"/>
          <w:numId w:val="56"/>
        </w:numPr>
        <w:shd w:val="clear" w:color="auto" w:fill="FFFFFF"/>
        <w:tabs>
          <w:tab w:val="left" w:pos="426"/>
        </w:tabs>
        <w:suppressAutoHyphens w:val="0"/>
        <w:spacing w:before="120" w:after="120"/>
        <w:ind w:left="0" w:firstLine="0"/>
        <w:rPr>
          <w:color w:val="0A0A0A"/>
        </w:rPr>
      </w:pPr>
      <w:r w:rsidRPr="00781DDC">
        <w:rPr>
          <w:bCs/>
          <w:color w:val="0A0A0A"/>
        </w:rPr>
        <w:t xml:space="preserve"> Cursos de Capacitação:</w:t>
      </w:r>
      <w:r w:rsidRPr="00781DDC">
        <w:rPr>
          <w:color w:val="0A0A0A"/>
        </w:rPr>
        <w:t>  comprovação de participação em cursos específicos, como:</w:t>
      </w:r>
    </w:p>
    <w:p w14:paraId="0E88BCAA" w14:textId="77777777" w:rsidR="00781DDC" w:rsidRPr="00781DDC" w:rsidRDefault="00781DDC" w:rsidP="00091BEE">
      <w:pPr>
        <w:pStyle w:val="PargrafodaLista"/>
        <w:numPr>
          <w:ilvl w:val="0"/>
          <w:numId w:val="55"/>
        </w:numPr>
        <w:shd w:val="clear" w:color="auto" w:fill="FFFFFF"/>
        <w:tabs>
          <w:tab w:val="left" w:pos="426"/>
        </w:tabs>
        <w:suppressAutoHyphens w:val="0"/>
        <w:spacing w:before="120" w:after="120"/>
        <w:ind w:left="0" w:firstLine="0"/>
        <w:rPr>
          <w:color w:val="0A0A0A"/>
        </w:rPr>
      </w:pPr>
      <w:r w:rsidRPr="00781DDC">
        <w:rPr>
          <w:color w:val="0A0A0A"/>
        </w:rPr>
        <w:t>Primeiros Socorros;</w:t>
      </w:r>
    </w:p>
    <w:p w14:paraId="2EBA76EA" w14:textId="77777777" w:rsidR="00781DDC" w:rsidRPr="00781DDC" w:rsidRDefault="00781DDC" w:rsidP="00091BEE">
      <w:pPr>
        <w:pStyle w:val="PargrafodaLista"/>
        <w:numPr>
          <w:ilvl w:val="0"/>
          <w:numId w:val="55"/>
        </w:numPr>
        <w:shd w:val="clear" w:color="auto" w:fill="FFFFFF"/>
        <w:tabs>
          <w:tab w:val="left" w:pos="426"/>
        </w:tabs>
        <w:suppressAutoHyphens w:val="0"/>
        <w:spacing w:before="120" w:after="120"/>
        <w:ind w:left="0" w:firstLine="0"/>
        <w:rPr>
          <w:color w:val="0A0A0A"/>
        </w:rPr>
      </w:pPr>
      <w:r w:rsidRPr="00781DDC">
        <w:rPr>
          <w:color w:val="0A0A0A"/>
        </w:rPr>
        <w:t>Mobilidade Reduzida e Inclusão (auxílio a alunos com deficiência);</w:t>
      </w:r>
    </w:p>
    <w:p w14:paraId="4270A87A" w14:textId="77777777" w:rsidR="00781DDC" w:rsidRPr="00781DDC" w:rsidRDefault="00781DDC" w:rsidP="00091BEE">
      <w:pPr>
        <w:pStyle w:val="PargrafodaLista"/>
        <w:numPr>
          <w:ilvl w:val="0"/>
          <w:numId w:val="55"/>
        </w:numPr>
        <w:shd w:val="clear" w:color="auto" w:fill="FFFFFF"/>
        <w:tabs>
          <w:tab w:val="left" w:pos="426"/>
        </w:tabs>
        <w:suppressAutoHyphens w:val="0"/>
        <w:spacing w:before="120" w:after="120"/>
        <w:ind w:left="0" w:firstLine="0"/>
        <w:rPr>
          <w:color w:val="0A0A0A"/>
        </w:rPr>
      </w:pPr>
      <w:r w:rsidRPr="00781DDC">
        <w:rPr>
          <w:color w:val="0A0A0A"/>
        </w:rPr>
        <w:lastRenderedPageBreak/>
        <w:t>Regras de Segurança no Transporte Escolar.</w:t>
      </w:r>
    </w:p>
    <w:p w14:paraId="76FC365F" w14:textId="77777777" w:rsidR="00781DDC" w:rsidRPr="00781DDC" w:rsidRDefault="00781DDC" w:rsidP="00781DDC">
      <w:pPr>
        <w:pStyle w:val="NormalWeb"/>
        <w:tabs>
          <w:tab w:val="left" w:pos="426"/>
        </w:tabs>
        <w:spacing w:before="120" w:beforeAutospacing="0" w:after="120"/>
        <w:jc w:val="both"/>
        <w:rPr>
          <w:b/>
        </w:rPr>
      </w:pPr>
      <w:r w:rsidRPr="00781DDC">
        <w:rPr>
          <w:b/>
        </w:rPr>
        <w:t>6.2.2 -</w:t>
      </w:r>
      <w:r w:rsidRPr="00781DDC">
        <w:t xml:space="preserve"> </w:t>
      </w:r>
      <w:r w:rsidRPr="00781DDC">
        <w:rPr>
          <w:b/>
        </w:rPr>
        <w:t>Atribuições dos Monitores de Transporte Escolar</w:t>
      </w:r>
    </w:p>
    <w:p w14:paraId="44BEC37C" w14:textId="77777777" w:rsidR="00781DDC" w:rsidRPr="00781DDC" w:rsidRDefault="00781DDC" w:rsidP="00091BEE">
      <w:pPr>
        <w:pStyle w:val="PargrafodaLista"/>
        <w:numPr>
          <w:ilvl w:val="2"/>
          <w:numId w:val="55"/>
        </w:numPr>
        <w:shd w:val="clear" w:color="auto" w:fill="FFFFFF"/>
        <w:tabs>
          <w:tab w:val="left" w:pos="426"/>
        </w:tabs>
        <w:suppressAutoHyphens w:val="0"/>
        <w:spacing w:before="120" w:after="120"/>
        <w:ind w:left="0" w:firstLine="0"/>
        <w:jc w:val="both"/>
        <w:rPr>
          <w:color w:val="0A0A0A"/>
        </w:rPr>
      </w:pPr>
      <w:r w:rsidRPr="00781DDC">
        <w:rPr>
          <w:color w:val="0A0A0A"/>
        </w:rPr>
        <w:t>Identificar os pontos de embarque e desembarque e as escolas de destino dos alunos;</w:t>
      </w:r>
    </w:p>
    <w:p w14:paraId="655E5851" w14:textId="77777777" w:rsidR="00781DDC" w:rsidRPr="00781DDC" w:rsidRDefault="00781DDC" w:rsidP="00091BEE">
      <w:pPr>
        <w:pStyle w:val="PargrafodaLista"/>
        <w:numPr>
          <w:ilvl w:val="2"/>
          <w:numId w:val="55"/>
        </w:numPr>
        <w:shd w:val="clear" w:color="auto" w:fill="FFFFFF"/>
        <w:tabs>
          <w:tab w:val="left" w:pos="426"/>
        </w:tabs>
        <w:suppressAutoHyphens w:val="0"/>
        <w:spacing w:before="120" w:after="120"/>
        <w:ind w:left="0" w:firstLine="0"/>
        <w:jc w:val="both"/>
        <w:rPr>
          <w:color w:val="0A0A0A"/>
        </w:rPr>
      </w:pPr>
      <w:r w:rsidRPr="00781DDC">
        <w:rPr>
          <w:color w:val="0A0A0A"/>
        </w:rPr>
        <w:t>Orientar e auxiliar os alunos durante a entrada e saída do veículo, garantindo que o façam somente após a parada total do transporte e pelo lado correto (calçada);</w:t>
      </w:r>
    </w:p>
    <w:p w14:paraId="6F6F0752" w14:textId="77777777" w:rsidR="00781DDC" w:rsidRPr="00781DDC" w:rsidRDefault="00781DDC" w:rsidP="00091BEE">
      <w:pPr>
        <w:pStyle w:val="PargrafodaLista"/>
        <w:numPr>
          <w:ilvl w:val="2"/>
          <w:numId w:val="55"/>
        </w:numPr>
        <w:shd w:val="clear" w:color="auto" w:fill="FFFFFF"/>
        <w:tabs>
          <w:tab w:val="left" w:pos="426"/>
        </w:tabs>
        <w:suppressAutoHyphens w:val="0"/>
        <w:spacing w:before="120" w:after="120"/>
        <w:ind w:left="0" w:firstLine="0"/>
        <w:jc w:val="both"/>
        <w:rPr>
          <w:color w:val="0A0A0A"/>
        </w:rPr>
      </w:pPr>
      <w:r w:rsidRPr="00781DDC">
        <w:rPr>
          <w:color w:val="0A0A0A"/>
        </w:rPr>
        <w:t>Supervisionar a conduta dos alunos dentro do veículo, promovendo um ambiente seguro e organizado. Isso envolve orientar sobre medidas de segurança e comportamento, evitando ações de risco (como colocar a cabeça ou braços para fora da janela, gritar excessivamente ou levantar-se com o veículo em movimento);</w:t>
      </w:r>
    </w:p>
    <w:p w14:paraId="1178C436" w14:textId="77777777" w:rsidR="00781DDC" w:rsidRPr="00781DDC" w:rsidRDefault="00781DDC" w:rsidP="00091BEE">
      <w:pPr>
        <w:pStyle w:val="PargrafodaLista"/>
        <w:numPr>
          <w:ilvl w:val="2"/>
          <w:numId w:val="55"/>
        </w:numPr>
        <w:shd w:val="clear" w:color="auto" w:fill="FFFFFF"/>
        <w:tabs>
          <w:tab w:val="left" w:pos="426"/>
        </w:tabs>
        <w:suppressAutoHyphens w:val="0"/>
        <w:spacing w:before="120" w:after="120"/>
        <w:ind w:left="0" w:firstLine="0"/>
        <w:jc w:val="both"/>
        <w:rPr>
          <w:color w:val="0A0A0A"/>
        </w:rPr>
      </w:pPr>
      <w:r w:rsidRPr="00781DDC">
        <w:rPr>
          <w:color w:val="0A0A0A"/>
          <w:shd w:val="clear" w:color="auto" w:fill="FFFFFF"/>
        </w:rPr>
        <w:t> Garantir que todos os alunos estejam devidamente sentados e com os cintos de segurança afivelados durante todo o trajeto;</w:t>
      </w:r>
    </w:p>
    <w:p w14:paraId="610C02FD" w14:textId="77777777" w:rsidR="00781DDC" w:rsidRPr="00781DDC" w:rsidRDefault="00781DDC" w:rsidP="00091BEE">
      <w:pPr>
        <w:pStyle w:val="PargrafodaLista"/>
        <w:numPr>
          <w:ilvl w:val="2"/>
          <w:numId w:val="55"/>
        </w:numPr>
        <w:shd w:val="clear" w:color="auto" w:fill="FFFFFF"/>
        <w:tabs>
          <w:tab w:val="left" w:pos="426"/>
        </w:tabs>
        <w:suppressAutoHyphens w:val="0"/>
        <w:spacing w:before="120" w:after="120"/>
        <w:ind w:left="0" w:firstLine="0"/>
        <w:jc w:val="both"/>
        <w:rPr>
          <w:color w:val="0A0A0A"/>
        </w:rPr>
      </w:pPr>
      <w:r w:rsidRPr="00781DDC">
        <w:rPr>
          <w:color w:val="0A0A0A"/>
        </w:rPr>
        <w:t> Prestar auxílio e atenção redobrada a alunos com deficiência (</w:t>
      </w:r>
      <w:proofErr w:type="spellStart"/>
      <w:r w:rsidRPr="00781DDC">
        <w:rPr>
          <w:color w:val="0A0A0A"/>
        </w:rPr>
        <w:t>PcD</w:t>
      </w:r>
      <w:proofErr w:type="spellEnd"/>
      <w:r w:rsidRPr="00781DDC">
        <w:rPr>
          <w:color w:val="0A0A0A"/>
        </w:rPr>
        <w:t>), mobilidade reduzida ou necessidades educacionais especiais, auxiliando na locomoção e acomodação, se necessário e comprovado clinicamente;</w:t>
      </w:r>
    </w:p>
    <w:p w14:paraId="24DB86AB" w14:textId="77777777" w:rsidR="00781DDC" w:rsidRPr="00781DDC" w:rsidRDefault="00781DDC" w:rsidP="00091BEE">
      <w:pPr>
        <w:pStyle w:val="PargrafodaLista"/>
        <w:numPr>
          <w:ilvl w:val="2"/>
          <w:numId w:val="55"/>
        </w:numPr>
        <w:shd w:val="clear" w:color="auto" w:fill="FFFFFF"/>
        <w:tabs>
          <w:tab w:val="left" w:pos="426"/>
        </w:tabs>
        <w:suppressAutoHyphens w:val="0"/>
        <w:spacing w:before="120" w:after="120"/>
        <w:ind w:left="0" w:firstLine="0"/>
        <w:jc w:val="both"/>
        <w:rPr>
          <w:color w:val="0A0A0A"/>
        </w:rPr>
      </w:pPr>
      <w:r w:rsidRPr="00781DDC">
        <w:rPr>
          <w:color w:val="0A0A0A"/>
          <w:shd w:val="clear" w:color="auto" w:fill="FFFFFF"/>
        </w:rPr>
        <w:t> Estar apto a agir em situações de emergência (acidentes, mal súbito de aluno ou motorista), prestando os primeiros socorros básicos (se capacitado) e comunicando imediatamente as autoridades competentes e a gestão escolar;</w:t>
      </w:r>
    </w:p>
    <w:p w14:paraId="14CA1109" w14:textId="77777777" w:rsidR="00781DDC" w:rsidRPr="00781DDC" w:rsidRDefault="00781DDC" w:rsidP="00091BEE">
      <w:pPr>
        <w:pStyle w:val="PargrafodaLista"/>
        <w:numPr>
          <w:ilvl w:val="2"/>
          <w:numId w:val="55"/>
        </w:numPr>
        <w:shd w:val="clear" w:color="auto" w:fill="FFFFFF"/>
        <w:tabs>
          <w:tab w:val="left" w:pos="426"/>
        </w:tabs>
        <w:suppressAutoHyphens w:val="0"/>
        <w:spacing w:before="120" w:after="120"/>
        <w:ind w:left="0" w:firstLine="0"/>
        <w:jc w:val="both"/>
        <w:rPr>
          <w:color w:val="0A0A0A"/>
        </w:rPr>
      </w:pPr>
      <w:r w:rsidRPr="00781DDC">
        <w:rPr>
          <w:color w:val="0A0A0A"/>
          <w:shd w:val="clear" w:color="auto" w:fill="FFFFFF"/>
        </w:rPr>
        <w:t>Vistoriar e zelar pela conservação e limpeza do veículo, reportando irregularidades ao Coordenador de Transportes da Secretaria Municipal de Educação;</w:t>
      </w:r>
    </w:p>
    <w:p w14:paraId="26FC419D" w14:textId="77777777" w:rsidR="00781DDC" w:rsidRPr="00781DDC" w:rsidRDefault="00781DDC" w:rsidP="00091BEE">
      <w:pPr>
        <w:pStyle w:val="PargrafodaLista"/>
        <w:numPr>
          <w:ilvl w:val="2"/>
          <w:numId w:val="55"/>
        </w:numPr>
        <w:shd w:val="clear" w:color="auto" w:fill="FFFFFF"/>
        <w:tabs>
          <w:tab w:val="left" w:pos="426"/>
        </w:tabs>
        <w:suppressAutoHyphens w:val="0"/>
        <w:spacing w:before="120" w:after="120"/>
        <w:ind w:left="0" w:firstLine="0"/>
        <w:jc w:val="both"/>
        <w:rPr>
          <w:color w:val="0A0A0A"/>
        </w:rPr>
      </w:pPr>
      <w:r w:rsidRPr="00781DDC">
        <w:rPr>
          <w:color w:val="0A0A0A"/>
          <w:shd w:val="clear" w:color="auto" w:fill="FFFFFF"/>
        </w:rPr>
        <w:t>Realizar a checagem diária dos alunos presentes na rota (chamada), controlando a frequência e registrando faltas ou ocorrências relevantes em planilhas ou sistemas específicos;</w:t>
      </w:r>
    </w:p>
    <w:p w14:paraId="366DF87B" w14:textId="77777777" w:rsidR="00781DDC" w:rsidRPr="00781DDC" w:rsidRDefault="00781DDC" w:rsidP="00091BEE">
      <w:pPr>
        <w:pStyle w:val="PargrafodaLista"/>
        <w:numPr>
          <w:ilvl w:val="2"/>
          <w:numId w:val="55"/>
        </w:numPr>
        <w:shd w:val="clear" w:color="auto" w:fill="FFFFFF"/>
        <w:tabs>
          <w:tab w:val="left" w:pos="426"/>
        </w:tabs>
        <w:suppressAutoHyphens w:val="0"/>
        <w:spacing w:before="120" w:after="120"/>
        <w:ind w:left="0" w:firstLine="0"/>
        <w:jc w:val="both"/>
        <w:rPr>
          <w:color w:val="0A0A0A"/>
        </w:rPr>
      </w:pPr>
      <w:r w:rsidRPr="00781DDC">
        <w:rPr>
          <w:color w:val="0A0A0A"/>
          <w:shd w:val="clear" w:color="auto" w:fill="FFFFFF"/>
        </w:rPr>
        <w:t>Servir como elo de comunicação entre os pais/responsáveis, o motorista e a Secretaria de Educação/Escola, reportando fatos relevantes do dia a dia, atrasos ou intercorrências;</w:t>
      </w:r>
    </w:p>
    <w:p w14:paraId="33E2555C" w14:textId="77777777" w:rsidR="00781DDC" w:rsidRPr="00781DDC" w:rsidRDefault="00781DDC" w:rsidP="00781DDC">
      <w:pPr>
        <w:pStyle w:val="Nivel3"/>
        <w:tabs>
          <w:tab w:val="left" w:pos="426"/>
        </w:tabs>
        <w:spacing w:line="240" w:lineRule="auto"/>
        <w:ind w:left="0" w:firstLine="0"/>
        <w:rPr>
          <w:rFonts w:ascii="Times New Roman" w:hAnsi="Times New Roman" w:cs="Times New Roman"/>
          <w:b/>
          <w:caps/>
          <w:sz w:val="24"/>
          <w:szCs w:val="24"/>
        </w:rPr>
      </w:pPr>
      <w:r w:rsidRPr="00781DDC">
        <w:rPr>
          <w:rFonts w:ascii="Times New Roman" w:hAnsi="Times New Roman" w:cs="Times New Roman"/>
          <w:b/>
          <w:sz w:val="24"/>
          <w:szCs w:val="24"/>
        </w:rPr>
        <w:t>6.2.3- Lotação dos serviços dos monitores do transporte escolar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969"/>
        <w:gridCol w:w="3544"/>
        <w:gridCol w:w="1275"/>
      </w:tblGrid>
      <w:tr w:rsidR="00781DDC" w:rsidRPr="00C94D47" w14:paraId="2260C800" w14:textId="77777777" w:rsidTr="00781DDC">
        <w:trPr>
          <w:trHeight w:val="315"/>
          <w:jc w:val="center"/>
        </w:trPr>
        <w:tc>
          <w:tcPr>
            <w:tcW w:w="851" w:type="dxa"/>
            <w:noWrap/>
            <w:vAlign w:val="center"/>
            <w:hideMark/>
          </w:tcPr>
          <w:p w14:paraId="0CF179A0" w14:textId="77777777" w:rsidR="00781DDC" w:rsidRPr="00C94D47" w:rsidRDefault="00781DDC" w:rsidP="00781DDC">
            <w:pPr>
              <w:jc w:val="center"/>
              <w:rPr>
                <w:b/>
                <w:bCs/>
                <w:sz w:val="22"/>
                <w:szCs w:val="22"/>
              </w:rPr>
            </w:pPr>
            <w:r w:rsidRPr="00C94D47">
              <w:rPr>
                <w:b/>
                <w:bCs/>
                <w:sz w:val="22"/>
                <w:szCs w:val="22"/>
              </w:rPr>
              <w:t>Linha</w:t>
            </w:r>
          </w:p>
        </w:tc>
        <w:tc>
          <w:tcPr>
            <w:tcW w:w="3969" w:type="dxa"/>
            <w:noWrap/>
            <w:vAlign w:val="center"/>
            <w:hideMark/>
          </w:tcPr>
          <w:p w14:paraId="26D3A261" w14:textId="77777777" w:rsidR="00781DDC" w:rsidRPr="00C94D47" w:rsidRDefault="00781DDC" w:rsidP="00781DDC">
            <w:pPr>
              <w:jc w:val="center"/>
              <w:rPr>
                <w:b/>
                <w:bCs/>
                <w:sz w:val="22"/>
                <w:szCs w:val="22"/>
              </w:rPr>
            </w:pPr>
            <w:r w:rsidRPr="00C94D47">
              <w:rPr>
                <w:b/>
                <w:bCs/>
                <w:sz w:val="22"/>
                <w:szCs w:val="22"/>
              </w:rPr>
              <w:t>Rota</w:t>
            </w:r>
          </w:p>
        </w:tc>
        <w:tc>
          <w:tcPr>
            <w:tcW w:w="3544" w:type="dxa"/>
            <w:noWrap/>
            <w:vAlign w:val="center"/>
            <w:hideMark/>
          </w:tcPr>
          <w:p w14:paraId="20092002" w14:textId="77777777" w:rsidR="00781DDC" w:rsidRPr="00C94D47" w:rsidRDefault="00781DDC" w:rsidP="00781DDC">
            <w:pPr>
              <w:jc w:val="center"/>
              <w:rPr>
                <w:b/>
                <w:bCs/>
                <w:sz w:val="22"/>
                <w:szCs w:val="22"/>
              </w:rPr>
            </w:pPr>
            <w:r w:rsidRPr="00C94D47">
              <w:rPr>
                <w:b/>
                <w:bCs/>
                <w:sz w:val="22"/>
                <w:szCs w:val="22"/>
              </w:rPr>
              <w:t>Escola</w:t>
            </w:r>
          </w:p>
        </w:tc>
        <w:tc>
          <w:tcPr>
            <w:tcW w:w="1275" w:type="dxa"/>
            <w:vAlign w:val="center"/>
          </w:tcPr>
          <w:p w14:paraId="191DAC1E" w14:textId="77777777" w:rsidR="00781DDC" w:rsidRPr="00C94D47" w:rsidRDefault="00781DDC" w:rsidP="00781DDC">
            <w:pPr>
              <w:jc w:val="center"/>
              <w:rPr>
                <w:b/>
                <w:bCs/>
                <w:sz w:val="22"/>
                <w:szCs w:val="22"/>
              </w:rPr>
            </w:pPr>
            <w:r w:rsidRPr="00C94D47">
              <w:rPr>
                <w:b/>
                <w:bCs/>
                <w:sz w:val="22"/>
                <w:szCs w:val="22"/>
              </w:rPr>
              <w:t>Quantidade</w:t>
            </w:r>
          </w:p>
        </w:tc>
      </w:tr>
      <w:tr w:rsidR="00781DDC" w:rsidRPr="00C94D47" w14:paraId="1FFEFBE5" w14:textId="77777777" w:rsidTr="00781DDC">
        <w:trPr>
          <w:trHeight w:val="300"/>
          <w:jc w:val="center"/>
        </w:trPr>
        <w:tc>
          <w:tcPr>
            <w:tcW w:w="851" w:type="dxa"/>
            <w:noWrap/>
            <w:vAlign w:val="center"/>
          </w:tcPr>
          <w:p w14:paraId="75E57E50" w14:textId="77777777" w:rsidR="00781DDC" w:rsidRPr="00C94D47" w:rsidRDefault="00781DDC" w:rsidP="00781DDC">
            <w:pPr>
              <w:jc w:val="center"/>
              <w:rPr>
                <w:sz w:val="22"/>
                <w:szCs w:val="22"/>
              </w:rPr>
            </w:pPr>
            <w:r w:rsidRPr="00C94D47">
              <w:rPr>
                <w:sz w:val="22"/>
                <w:szCs w:val="22"/>
              </w:rPr>
              <w:t>01</w:t>
            </w:r>
          </w:p>
        </w:tc>
        <w:tc>
          <w:tcPr>
            <w:tcW w:w="3969" w:type="dxa"/>
            <w:noWrap/>
            <w:vAlign w:val="center"/>
          </w:tcPr>
          <w:p w14:paraId="2B5EC8E6" w14:textId="6487FE27" w:rsidR="00781DDC" w:rsidRPr="00C94D47" w:rsidRDefault="00781DDC" w:rsidP="00781DDC">
            <w:pPr>
              <w:jc w:val="center"/>
              <w:rPr>
                <w:sz w:val="22"/>
                <w:szCs w:val="22"/>
              </w:rPr>
            </w:pPr>
            <w:r w:rsidRPr="00C94D47">
              <w:rPr>
                <w:sz w:val="22"/>
                <w:szCs w:val="22"/>
              </w:rPr>
              <w:t>Jardim Boa Esperança - São Miguel – Centro</w:t>
            </w:r>
          </w:p>
        </w:tc>
        <w:tc>
          <w:tcPr>
            <w:tcW w:w="3544" w:type="dxa"/>
            <w:noWrap/>
            <w:vAlign w:val="center"/>
          </w:tcPr>
          <w:p w14:paraId="6E4DE324" w14:textId="77777777" w:rsidR="00781DDC" w:rsidRPr="00C94D47" w:rsidRDefault="00781DDC" w:rsidP="00781DDC">
            <w:pPr>
              <w:jc w:val="center"/>
              <w:rPr>
                <w:sz w:val="22"/>
                <w:szCs w:val="22"/>
              </w:rPr>
            </w:pPr>
            <w:r w:rsidRPr="00C94D47">
              <w:rPr>
                <w:sz w:val="22"/>
                <w:szCs w:val="22"/>
              </w:rPr>
              <w:t xml:space="preserve">E. M Prof. </w:t>
            </w:r>
            <w:proofErr w:type="spellStart"/>
            <w:r w:rsidRPr="00C94D47">
              <w:rPr>
                <w:sz w:val="22"/>
                <w:szCs w:val="22"/>
              </w:rPr>
              <w:t>Clirton</w:t>
            </w:r>
            <w:proofErr w:type="spellEnd"/>
            <w:r w:rsidRPr="00C94D47">
              <w:rPr>
                <w:sz w:val="22"/>
                <w:szCs w:val="22"/>
              </w:rPr>
              <w:t xml:space="preserve"> Rego Cabral e </w:t>
            </w:r>
            <w:proofErr w:type="spellStart"/>
            <w:r w:rsidRPr="00C94D47">
              <w:rPr>
                <w:sz w:val="22"/>
                <w:szCs w:val="22"/>
              </w:rPr>
              <w:t>E</w:t>
            </w:r>
            <w:proofErr w:type="spellEnd"/>
            <w:r w:rsidRPr="00C94D47">
              <w:rPr>
                <w:sz w:val="22"/>
                <w:szCs w:val="22"/>
              </w:rPr>
              <w:t xml:space="preserve">. M </w:t>
            </w:r>
            <w:proofErr w:type="spellStart"/>
            <w:r w:rsidRPr="00C94D47">
              <w:rPr>
                <w:sz w:val="22"/>
                <w:szCs w:val="22"/>
              </w:rPr>
              <w:t>Profª</w:t>
            </w:r>
            <w:proofErr w:type="spellEnd"/>
            <w:r w:rsidRPr="00C94D47">
              <w:rPr>
                <w:sz w:val="22"/>
                <w:szCs w:val="22"/>
              </w:rPr>
              <w:t>. Iracy M. de lemos - ônibus</w:t>
            </w:r>
          </w:p>
        </w:tc>
        <w:tc>
          <w:tcPr>
            <w:tcW w:w="1275" w:type="dxa"/>
            <w:vAlign w:val="center"/>
          </w:tcPr>
          <w:p w14:paraId="3D0FBE29" w14:textId="77777777" w:rsidR="00781DDC" w:rsidRPr="00C94D47" w:rsidRDefault="00781DDC" w:rsidP="00781DDC">
            <w:pPr>
              <w:jc w:val="center"/>
              <w:rPr>
                <w:sz w:val="22"/>
                <w:szCs w:val="22"/>
              </w:rPr>
            </w:pPr>
            <w:r w:rsidRPr="00C94D47">
              <w:rPr>
                <w:sz w:val="22"/>
                <w:szCs w:val="22"/>
              </w:rPr>
              <w:t>02</w:t>
            </w:r>
          </w:p>
        </w:tc>
      </w:tr>
      <w:tr w:rsidR="00781DDC" w:rsidRPr="00C94D47" w14:paraId="0D17DFE8" w14:textId="77777777" w:rsidTr="00781DDC">
        <w:trPr>
          <w:trHeight w:val="300"/>
          <w:jc w:val="center"/>
        </w:trPr>
        <w:tc>
          <w:tcPr>
            <w:tcW w:w="851" w:type="dxa"/>
            <w:noWrap/>
            <w:vAlign w:val="center"/>
          </w:tcPr>
          <w:p w14:paraId="1412413B" w14:textId="77777777" w:rsidR="00781DDC" w:rsidRPr="00C94D47" w:rsidRDefault="00781DDC" w:rsidP="00781DDC">
            <w:pPr>
              <w:jc w:val="center"/>
              <w:rPr>
                <w:sz w:val="22"/>
                <w:szCs w:val="22"/>
              </w:rPr>
            </w:pPr>
            <w:r w:rsidRPr="00C94D47">
              <w:rPr>
                <w:sz w:val="22"/>
                <w:szCs w:val="22"/>
              </w:rPr>
              <w:t>02</w:t>
            </w:r>
          </w:p>
        </w:tc>
        <w:tc>
          <w:tcPr>
            <w:tcW w:w="3969" w:type="dxa"/>
            <w:noWrap/>
            <w:vAlign w:val="center"/>
          </w:tcPr>
          <w:p w14:paraId="63A23B58" w14:textId="502E04BE" w:rsidR="00781DDC" w:rsidRPr="00C94D47" w:rsidRDefault="00781DDC" w:rsidP="00781DDC">
            <w:pPr>
              <w:jc w:val="center"/>
              <w:rPr>
                <w:sz w:val="22"/>
                <w:szCs w:val="22"/>
              </w:rPr>
            </w:pPr>
            <w:r w:rsidRPr="00C94D47">
              <w:rPr>
                <w:sz w:val="22"/>
                <w:szCs w:val="22"/>
              </w:rPr>
              <w:t>Praça de São José – Ponte de Ferro - Alto de São José – Bairro Primus – Poço Fundo – Centro</w:t>
            </w:r>
          </w:p>
        </w:tc>
        <w:tc>
          <w:tcPr>
            <w:tcW w:w="3544" w:type="dxa"/>
            <w:noWrap/>
            <w:vAlign w:val="center"/>
          </w:tcPr>
          <w:p w14:paraId="61CB8AA4" w14:textId="77777777" w:rsidR="00781DDC" w:rsidRPr="00C94D47" w:rsidRDefault="00781DDC" w:rsidP="00781DDC">
            <w:pPr>
              <w:jc w:val="center"/>
              <w:rPr>
                <w:sz w:val="22"/>
                <w:szCs w:val="22"/>
              </w:rPr>
            </w:pPr>
            <w:r w:rsidRPr="00C94D47">
              <w:rPr>
                <w:sz w:val="22"/>
                <w:szCs w:val="22"/>
              </w:rPr>
              <w:t xml:space="preserve">E. M Prof. </w:t>
            </w:r>
            <w:proofErr w:type="spellStart"/>
            <w:r w:rsidRPr="00C94D47">
              <w:rPr>
                <w:sz w:val="22"/>
                <w:szCs w:val="22"/>
              </w:rPr>
              <w:t>Clirton</w:t>
            </w:r>
            <w:proofErr w:type="spellEnd"/>
            <w:r w:rsidRPr="00C94D47">
              <w:rPr>
                <w:sz w:val="22"/>
                <w:szCs w:val="22"/>
              </w:rPr>
              <w:t xml:space="preserve"> Rego Cabral e </w:t>
            </w:r>
            <w:proofErr w:type="spellStart"/>
            <w:r w:rsidRPr="00C94D47">
              <w:rPr>
                <w:sz w:val="22"/>
                <w:szCs w:val="22"/>
              </w:rPr>
              <w:t>E</w:t>
            </w:r>
            <w:proofErr w:type="spellEnd"/>
            <w:r w:rsidRPr="00C94D47">
              <w:rPr>
                <w:sz w:val="22"/>
                <w:szCs w:val="22"/>
              </w:rPr>
              <w:t xml:space="preserve">. M </w:t>
            </w:r>
            <w:proofErr w:type="spellStart"/>
            <w:r w:rsidRPr="00C94D47">
              <w:rPr>
                <w:sz w:val="22"/>
                <w:szCs w:val="22"/>
              </w:rPr>
              <w:t>Profª</w:t>
            </w:r>
            <w:proofErr w:type="spellEnd"/>
            <w:r w:rsidRPr="00C94D47">
              <w:rPr>
                <w:sz w:val="22"/>
                <w:szCs w:val="22"/>
              </w:rPr>
              <w:t>. Iracy M. de lemos – ônibus</w:t>
            </w:r>
          </w:p>
          <w:p w14:paraId="58929017" w14:textId="77777777" w:rsidR="00781DDC" w:rsidRPr="00C94D47" w:rsidRDefault="00781DDC" w:rsidP="00781DDC">
            <w:pPr>
              <w:jc w:val="center"/>
              <w:rPr>
                <w:sz w:val="22"/>
                <w:szCs w:val="22"/>
              </w:rPr>
            </w:pPr>
          </w:p>
        </w:tc>
        <w:tc>
          <w:tcPr>
            <w:tcW w:w="1275" w:type="dxa"/>
            <w:vAlign w:val="center"/>
          </w:tcPr>
          <w:p w14:paraId="09AEAC62" w14:textId="77777777" w:rsidR="00781DDC" w:rsidRPr="00C94D47" w:rsidRDefault="00781DDC" w:rsidP="00781DDC">
            <w:pPr>
              <w:jc w:val="center"/>
              <w:rPr>
                <w:sz w:val="22"/>
                <w:szCs w:val="22"/>
              </w:rPr>
            </w:pPr>
            <w:r w:rsidRPr="00C94D47">
              <w:rPr>
                <w:sz w:val="22"/>
                <w:szCs w:val="22"/>
              </w:rPr>
              <w:t>02</w:t>
            </w:r>
          </w:p>
        </w:tc>
      </w:tr>
      <w:tr w:rsidR="00781DDC" w:rsidRPr="00C94D47" w14:paraId="77B052E5" w14:textId="77777777" w:rsidTr="00781DDC">
        <w:trPr>
          <w:trHeight w:val="300"/>
          <w:jc w:val="center"/>
        </w:trPr>
        <w:tc>
          <w:tcPr>
            <w:tcW w:w="851" w:type="dxa"/>
            <w:noWrap/>
            <w:vAlign w:val="center"/>
          </w:tcPr>
          <w:p w14:paraId="67F57283" w14:textId="77777777" w:rsidR="00781DDC" w:rsidRPr="00C94D47" w:rsidRDefault="00781DDC" w:rsidP="00781DDC">
            <w:pPr>
              <w:jc w:val="center"/>
              <w:rPr>
                <w:sz w:val="22"/>
                <w:szCs w:val="22"/>
              </w:rPr>
            </w:pPr>
            <w:r w:rsidRPr="00C94D47">
              <w:rPr>
                <w:sz w:val="22"/>
                <w:szCs w:val="22"/>
              </w:rPr>
              <w:t>03</w:t>
            </w:r>
          </w:p>
        </w:tc>
        <w:tc>
          <w:tcPr>
            <w:tcW w:w="3969" w:type="dxa"/>
            <w:noWrap/>
            <w:vAlign w:val="center"/>
          </w:tcPr>
          <w:p w14:paraId="2FAFA939" w14:textId="1078E06B" w:rsidR="00781DDC" w:rsidRPr="00C94D47" w:rsidRDefault="00781DDC" w:rsidP="00781DDC">
            <w:pPr>
              <w:jc w:val="center"/>
              <w:rPr>
                <w:sz w:val="22"/>
                <w:szCs w:val="22"/>
              </w:rPr>
            </w:pPr>
            <w:r w:rsidRPr="00C94D47">
              <w:rPr>
                <w:sz w:val="22"/>
                <w:szCs w:val="22"/>
              </w:rPr>
              <w:t>Bom Destino – Maravilha – São Miguel</w:t>
            </w:r>
          </w:p>
        </w:tc>
        <w:tc>
          <w:tcPr>
            <w:tcW w:w="3544" w:type="dxa"/>
            <w:noWrap/>
            <w:vAlign w:val="center"/>
          </w:tcPr>
          <w:p w14:paraId="00FBBB17" w14:textId="77777777" w:rsidR="00781DDC" w:rsidRPr="00C94D47" w:rsidRDefault="00781DDC" w:rsidP="00781DDC">
            <w:pPr>
              <w:jc w:val="center"/>
              <w:rPr>
                <w:sz w:val="22"/>
                <w:szCs w:val="22"/>
              </w:rPr>
            </w:pPr>
            <w:r w:rsidRPr="00C94D47">
              <w:rPr>
                <w:sz w:val="22"/>
                <w:szCs w:val="22"/>
              </w:rPr>
              <w:t>E. M. Armando Jorge Pereira de Lemos</w:t>
            </w:r>
          </w:p>
        </w:tc>
        <w:tc>
          <w:tcPr>
            <w:tcW w:w="1275" w:type="dxa"/>
            <w:vAlign w:val="center"/>
          </w:tcPr>
          <w:p w14:paraId="54450A7D" w14:textId="77777777" w:rsidR="00781DDC" w:rsidRPr="00C94D47" w:rsidRDefault="00781DDC" w:rsidP="00781DDC">
            <w:pPr>
              <w:jc w:val="center"/>
              <w:rPr>
                <w:sz w:val="22"/>
                <w:szCs w:val="22"/>
              </w:rPr>
            </w:pPr>
            <w:r w:rsidRPr="00C94D47">
              <w:rPr>
                <w:sz w:val="22"/>
                <w:szCs w:val="22"/>
              </w:rPr>
              <w:t>01</w:t>
            </w:r>
          </w:p>
        </w:tc>
      </w:tr>
      <w:tr w:rsidR="00781DDC" w:rsidRPr="00C94D47" w14:paraId="2D708DEA" w14:textId="77777777" w:rsidTr="00781DDC">
        <w:trPr>
          <w:trHeight w:val="300"/>
          <w:jc w:val="center"/>
        </w:trPr>
        <w:tc>
          <w:tcPr>
            <w:tcW w:w="851" w:type="dxa"/>
            <w:noWrap/>
            <w:vAlign w:val="center"/>
          </w:tcPr>
          <w:p w14:paraId="42691FAA" w14:textId="77777777" w:rsidR="00781DDC" w:rsidRPr="00C94D47" w:rsidRDefault="00781DDC" w:rsidP="00781DDC">
            <w:pPr>
              <w:jc w:val="center"/>
              <w:rPr>
                <w:sz w:val="22"/>
                <w:szCs w:val="22"/>
              </w:rPr>
            </w:pPr>
            <w:r w:rsidRPr="00C94D47">
              <w:rPr>
                <w:sz w:val="22"/>
                <w:szCs w:val="22"/>
              </w:rPr>
              <w:t>04</w:t>
            </w:r>
          </w:p>
        </w:tc>
        <w:tc>
          <w:tcPr>
            <w:tcW w:w="3969" w:type="dxa"/>
            <w:noWrap/>
            <w:vAlign w:val="center"/>
          </w:tcPr>
          <w:p w14:paraId="0A9D33F2" w14:textId="084611DC" w:rsidR="00781DDC" w:rsidRPr="00C94D47" w:rsidRDefault="00781DDC" w:rsidP="00781DDC">
            <w:pPr>
              <w:jc w:val="center"/>
              <w:rPr>
                <w:sz w:val="22"/>
                <w:szCs w:val="22"/>
              </w:rPr>
            </w:pPr>
            <w:r w:rsidRPr="00C94D47">
              <w:rPr>
                <w:sz w:val="22"/>
                <w:szCs w:val="22"/>
              </w:rPr>
              <w:t>Trapiche – Barra Alegre – Posto DPO – Monte Café</w:t>
            </w:r>
          </w:p>
        </w:tc>
        <w:tc>
          <w:tcPr>
            <w:tcW w:w="3544" w:type="dxa"/>
            <w:noWrap/>
            <w:vAlign w:val="center"/>
          </w:tcPr>
          <w:p w14:paraId="33194330" w14:textId="2468488B" w:rsidR="00781DDC" w:rsidRPr="00C94D47" w:rsidRDefault="00781DDC" w:rsidP="00781DDC">
            <w:pPr>
              <w:jc w:val="center"/>
              <w:rPr>
                <w:sz w:val="22"/>
                <w:szCs w:val="22"/>
              </w:rPr>
            </w:pPr>
            <w:r w:rsidRPr="00C94D47">
              <w:rPr>
                <w:sz w:val="22"/>
                <w:szCs w:val="22"/>
              </w:rPr>
              <w:t xml:space="preserve">E. </w:t>
            </w:r>
            <w:proofErr w:type="spellStart"/>
            <w:r w:rsidRPr="00C94D47">
              <w:rPr>
                <w:sz w:val="22"/>
                <w:szCs w:val="22"/>
              </w:rPr>
              <w:t>Mz</w:t>
            </w:r>
            <w:proofErr w:type="spellEnd"/>
            <w:r w:rsidRPr="00C94D47">
              <w:rPr>
                <w:sz w:val="22"/>
                <w:szCs w:val="22"/>
              </w:rPr>
              <w:t>. José Luiz Erthal</w:t>
            </w:r>
          </w:p>
        </w:tc>
        <w:tc>
          <w:tcPr>
            <w:tcW w:w="1275" w:type="dxa"/>
            <w:vAlign w:val="center"/>
          </w:tcPr>
          <w:p w14:paraId="6B33632C" w14:textId="77777777" w:rsidR="00781DDC" w:rsidRPr="00C94D47" w:rsidRDefault="00781DDC" w:rsidP="00781DDC">
            <w:pPr>
              <w:jc w:val="center"/>
              <w:rPr>
                <w:sz w:val="22"/>
                <w:szCs w:val="22"/>
              </w:rPr>
            </w:pPr>
            <w:r w:rsidRPr="00C94D47">
              <w:rPr>
                <w:sz w:val="22"/>
                <w:szCs w:val="22"/>
              </w:rPr>
              <w:t>01</w:t>
            </w:r>
          </w:p>
        </w:tc>
      </w:tr>
      <w:tr w:rsidR="00781DDC" w:rsidRPr="00C94D47" w14:paraId="127AC0F6" w14:textId="77777777" w:rsidTr="00781DDC">
        <w:trPr>
          <w:trHeight w:val="300"/>
          <w:jc w:val="center"/>
        </w:trPr>
        <w:tc>
          <w:tcPr>
            <w:tcW w:w="851" w:type="dxa"/>
            <w:noWrap/>
            <w:vAlign w:val="center"/>
            <w:hideMark/>
          </w:tcPr>
          <w:p w14:paraId="52011875" w14:textId="77777777" w:rsidR="00781DDC" w:rsidRPr="00C94D47" w:rsidRDefault="00781DDC" w:rsidP="00781DDC">
            <w:pPr>
              <w:jc w:val="center"/>
              <w:rPr>
                <w:sz w:val="22"/>
                <w:szCs w:val="22"/>
              </w:rPr>
            </w:pPr>
            <w:r w:rsidRPr="00C94D47">
              <w:rPr>
                <w:sz w:val="22"/>
                <w:szCs w:val="22"/>
              </w:rPr>
              <w:t>05</w:t>
            </w:r>
          </w:p>
        </w:tc>
        <w:tc>
          <w:tcPr>
            <w:tcW w:w="3969" w:type="dxa"/>
            <w:noWrap/>
            <w:vAlign w:val="center"/>
          </w:tcPr>
          <w:p w14:paraId="124907E0" w14:textId="0327E61D" w:rsidR="00781DDC" w:rsidRPr="00C94D47" w:rsidRDefault="00781DDC" w:rsidP="00781DDC">
            <w:pPr>
              <w:jc w:val="center"/>
              <w:rPr>
                <w:sz w:val="22"/>
                <w:szCs w:val="22"/>
              </w:rPr>
            </w:pPr>
            <w:r w:rsidRPr="00C94D47">
              <w:rPr>
                <w:sz w:val="22"/>
                <w:szCs w:val="22"/>
              </w:rPr>
              <w:t>São José – Bairro de Fátima - Alto de São José – Balança</w:t>
            </w:r>
          </w:p>
        </w:tc>
        <w:tc>
          <w:tcPr>
            <w:tcW w:w="3544" w:type="dxa"/>
            <w:noWrap/>
            <w:vAlign w:val="center"/>
          </w:tcPr>
          <w:p w14:paraId="58CF01C5" w14:textId="4FB3C10E" w:rsidR="00781DDC" w:rsidRPr="00C94D47" w:rsidRDefault="00781DDC" w:rsidP="00781DDC">
            <w:pPr>
              <w:jc w:val="center"/>
              <w:rPr>
                <w:sz w:val="22"/>
                <w:szCs w:val="22"/>
              </w:rPr>
            </w:pPr>
            <w:r w:rsidRPr="00C94D47">
              <w:rPr>
                <w:sz w:val="22"/>
                <w:szCs w:val="22"/>
              </w:rPr>
              <w:t xml:space="preserve">Creche M. </w:t>
            </w:r>
            <w:proofErr w:type="spellStart"/>
            <w:r w:rsidRPr="00C94D47">
              <w:rPr>
                <w:sz w:val="22"/>
                <w:szCs w:val="22"/>
              </w:rPr>
              <w:t>Darcilia</w:t>
            </w:r>
            <w:proofErr w:type="spellEnd"/>
            <w:r w:rsidRPr="00C94D47">
              <w:rPr>
                <w:sz w:val="22"/>
                <w:szCs w:val="22"/>
              </w:rPr>
              <w:t xml:space="preserve"> Vieira Jasmim</w:t>
            </w:r>
          </w:p>
        </w:tc>
        <w:tc>
          <w:tcPr>
            <w:tcW w:w="1275" w:type="dxa"/>
            <w:vAlign w:val="center"/>
          </w:tcPr>
          <w:p w14:paraId="1883C71F" w14:textId="77777777" w:rsidR="00781DDC" w:rsidRPr="00C94D47" w:rsidRDefault="00781DDC" w:rsidP="00781DDC">
            <w:pPr>
              <w:jc w:val="center"/>
              <w:rPr>
                <w:sz w:val="22"/>
                <w:szCs w:val="22"/>
              </w:rPr>
            </w:pPr>
            <w:r w:rsidRPr="00C94D47">
              <w:rPr>
                <w:sz w:val="22"/>
                <w:szCs w:val="22"/>
              </w:rPr>
              <w:t>01</w:t>
            </w:r>
          </w:p>
        </w:tc>
      </w:tr>
      <w:tr w:rsidR="00781DDC" w:rsidRPr="00C94D47" w14:paraId="33E85EEC" w14:textId="77777777" w:rsidTr="00781DDC">
        <w:trPr>
          <w:trHeight w:val="300"/>
          <w:jc w:val="center"/>
        </w:trPr>
        <w:tc>
          <w:tcPr>
            <w:tcW w:w="851" w:type="dxa"/>
            <w:noWrap/>
            <w:vAlign w:val="center"/>
            <w:hideMark/>
          </w:tcPr>
          <w:p w14:paraId="0A4968E6" w14:textId="77777777" w:rsidR="00781DDC" w:rsidRPr="00C94D47" w:rsidRDefault="00781DDC" w:rsidP="00781DDC">
            <w:pPr>
              <w:jc w:val="center"/>
              <w:rPr>
                <w:sz w:val="22"/>
                <w:szCs w:val="22"/>
              </w:rPr>
            </w:pPr>
            <w:r w:rsidRPr="00C94D47">
              <w:rPr>
                <w:sz w:val="22"/>
                <w:szCs w:val="22"/>
              </w:rPr>
              <w:t>06</w:t>
            </w:r>
          </w:p>
        </w:tc>
        <w:tc>
          <w:tcPr>
            <w:tcW w:w="3969" w:type="dxa"/>
            <w:noWrap/>
            <w:vAlign w:val="center"/>
          </w:tcPr>
          <w:p w14:paraId="5987455F" w14:textId="2CB39B10" w:rsidR="00781DDC" w:rsidRPr="00C94D47" w:rsidRDefault="00781DDC" w:rsidP="00781DDC">
            <w:pPr>
              <w:jc w:val="center"/>
              <w:rPr>
                <w:sz w:val="22"/>
                <w:szCs w:val="22"/>
              </w:rPr>
            </w:pPr>
            <w:r w:rsidRPr="00C94D47">
              <w:rPr>
                <w:sz w:val="22"/>
                <w:szCs w:val="22"/>
              </w:rPr>
              <w:t>Centro- Campo Belo – Novo Mundo – Jd. Ornellas</w:t>
            </w:r>
          </w:p>
        </w:tc>
        <w:tc>
          <w:tcPr>
            <w:tcW w:w="3544" w:type="dxa"/>
            <w:noWrap/>
            <w:vAlign w:val="center"/>
          </w:tcPr>
          <w:p w14:paraId="1C64447E" w14:textId="3E022325" w:rsidR="00781DDC" w:rsidRPr="00C94D47" w:rsidRDefault="00781DDC" w:rsidP="00781DDC">
            <w:pPr>
              <w:jc w:val="center"/>
              <w:rPr>
                <w:sz w:val="22"/>
                <w:szCs w:val="22"/>
              </w:rPr>
            </w:pPr>
            <w:r w:rsidRPr="00C94D47">
              <w:rPr>
                <w:sz w:val="22"/>
                <w:szCs w:val="22"/>
              </w:rPr>
              <w:t xml:space="preserve">Creche M. </w:t>
            </w:r>
            <w:proofErr w:type="spellStart"/>
            <w:r w:rsidRPr="00C94D47">
              <w:rPr>
                <w:sz w:val="22"/>
                <w:szCs w:val="22"/>
              </w:rPr>
              <w:t>Darcilia</w:t>
            </w:r>
            <w:proofErr w:type="spellEnd"/>
            <w:r w:rsidRPr="00C94D47">
              <w:rPr>
                <w:sz w:val="22"/>
                <w:szCs w:val="22"/>
              </w:rPr>
              <w:t xml:space="preserve"> Vieira Jasmim</w:t>
            </w:r>
          </w:p>
        </w:tc>
        <w:tc>
          <w:tcPr>
            <w:tcW w:w="1275" w:type="dxa"/>
            <w:vAlign w:val="center"/>
          </w:tcPr>
          <w:p w14:paraId="4DA451F1" w14:textId="77777777" w:rsidR="00781DDC" w:rsidRPr="00C94D47" w:rsidRDefault="00781DDC" w:rsidP="00781DDC">
            <w:pPr>
              <w:jc w:val="center"/>
              <w:rPr>
                <w:sz w:val="22"/>
                <w:szCs w:val="22"/>
              </w:rPr>
            </w:pPr>
            <w:r w:rsidRPr="00C94D47">
              <w:rPr>
                <w:sz w:val="22"/>
                <w:szCs w:val="22"/>
              </w:rPr>
              <w:t>02</w:t>
            </w:r>
          </w:p>
        </w:tc>
      </w:tr>
      <w:tr w:rsidR="00781DDC" w:rsidRPr="00C94D47" w14:paraId="382CC013" w14:textId="77777777" w:rsidTr="00781DDC">
        <w:trPr>
          <w:trHeight w:val="300"/>
          <w:jc w:val="center"/>
        </w:trPr>
        <w:tc>
          <w:tcPr>
            <w:tcW w:w="851" w:type="dxa"/>
            <w:noWrap/>
            <w:vAlign w:val="center"/>
          </w:tcPr>
          <w:p w14:paraId="748E4B70" w14:textId="77777777" w:rsidR="00781DDC" w:rsidRPr="00C94D47" w:rsidRDefault="00781DDC" w:rsidP="00781DDC">
            <w:pPr>
              <w:jc w:val="center"/>
              <w:rPr>
                <w:sz w:val="22"/>
                <w:szCs w:val="22"/>
              </w:rPr>
            </w:pPr>
            <w:r w:rsidRPr="00C94D47">
              <w:rPr>
                <w:sz w:val="22"/>
                <w:szCs w:val="22"/>
              </w:rPr>
              <w:t>07</w:t>
            </w:r>
          </w:p>
        </w:tc>
        <w:tc>
          <w:tcPr>
            <w:tcW w:w="3969" w:type="dxa"/>
            <w:noWrap/>
            <w:vAlign w:val="center"/>
          </w:tcPr>
          <w:p w14:paraId="65CE72C0" w14:textId="015074F5" w:rsidR="00781DDC" w:rsidRPr="00C94D47" w:rsidRDefault="00781DDC" w:rsidP="00781DDC">
            <w:pPr>
              <w:jc w:val="center"/>
              <w:rPr>
                <w:sz w:val="22"/>
                <w:szCs w:val="22"/>
              </w:rPr>
            </w:pPr>
            <w:r w:rsidRPr="00C94D47">
              <w:rPr>
                <w:sz w:val="22"/>
                <w:szCs w:val="22"/>
              </w:rPr>
              <w:t>Centro – Jd. Ouro Verde – Vivendas Márcia – Trevos de São Cristóvão – São José – Alto de São José – São Miguel - Centro</w:t>
            </w:r>
          </w:p>
        </w:tc>
        <w:tc>
          <w:tcPr>
            <w:tcW w:w="3544" w:type="dxa"/>
            <w:noWrap/>
            <w:vAlign w:val="center"/>
          </w:tcPr>
          <w:p w14:paraId="4E1F4ABC" w14:textId="019AA2E8" w:rsidR="00781DDC" w:rsidRPr="00C94D47" w:rsidRDefault="00781DDC" w:rsidP="00781DDC">
            <w:pPr>
              <w:jc w:val="center"/>
              <w:rPr>
                <w:sz w:val="22"/>
                <w:szCs w:val="22"/>
              </w:rPr>
            </w:pPr>
            <w:r w:rsidRPr="00C94D47">
              <w:rPr>
                <w:sz w:val="22"/>
                <w:szCs w:val="22"/>
              </w:rPr>
              <w:t xml:space="preserve">Creche M. Mª José Calvão </w:t>
            </w:r>
            <w:proofErr w:type="spellStart"/>
            <w:r w:rsidRPr="00C94D47">
              <w:rPr>
                <w:sz w:val="22"/>
                <w:szCs w:val="22"/>
              </w:rPr>
              <w:t>Lobosco</w:t>
            </w:r>
            <w:proofErr w:type="spellEnd"/>
          </w:p>
        </w:tc>
        <w:tc>
          <w:tcPr>
            <w:tcW w:w="1275" w:type="dxa"/>
            <w:vAlign w:val="center"/>
          </w:tcPr>
          <w:p w14:paraId="2182F639" w14:textId="77777777" w:rsidR="00781DDC" w:rsidRPr="00C94D47" w:rsidRDefault="00781DDC" w:rsidP="00781DDC">
            <w:pPr>
              <w:jc w:val="center"/>
              <w:rPr>
                <w:sz w:val="22"/>
                <w:szCs w:val="22"/>
              </w:rPr>
            </w:pPr>
            <w:r w:rsidRPr="00C94D47">
              <w:rPr>
                <w:sz w:val="22"/>
                <w:szCs w:val="22"/>
              </w:rPr>
              <w:t>02</w:t>
            </w:r>
          </w:p>
        </w:tc>
      </w:tr>
      <w:tr w:rsidR="00781DDC" w:rsidRPr="00C94D47" w14:paraId="4AA00C6D" w14:textId="77777777" w:rsidTr="00781DDC">
        <w:trPr>
          <w:trHeight w:val="300"/>
          <w:jc w:val="center"/>
        </w:trPr>
        <w:tc>
          <w:tcPr>
            <w:tcW w:w="851" w:type="dxa"/>
            <w:noWrap/>
            <w:vAlign w:val="center"/>
          </w:tcPr>
          <w:p w14:paraId="27D16ACD" w14:textId="77777777" w:rsidR="00781DDC" w:rsidRPr="00C94D47" w:rsidRDefault="00781DDC" w:rsidP="00781DDC">
            <w:pPr>
              <w:jc w:val="center"/>
              <w:rPr>
                <w:sz w:val="22"/>
                <w:szCs w:val="22"/>
              </w:rPr>
            </w:pPr>
            <w:r w:rsidRPr="00C94D47">
              <w:rPr>
                <w:sz w:val="22"/>
                <w:szCs w:val="22"/>
              </w:rPr>
              <w:t>08</w:t>
            </w:r>
          </w:p>
        </w:tc>
        <w:tc>
          <w:tcPr>
            <w:tcW w:w="3969" w:type="dxa"/>
            <w:noWrap/>
            <w:vAlign w:val="center"/>
          </w:tcPr>
          <w:p w14:paraId="639811A4" w14:textId="06A391B5" w:rsidR="00781DDC" w:rsidRPr="00C94D47" w:rsidRDefault="00781DDC" w:rsidP="00781DDC">
            <w:pPr>
              <w:jc w:val="center"/>
              <w:rPr>
                <w:sz w:val="22"/>
                <w:szCs w:val="22"/>
              </w:rPr>
            </w:pPr>
            <w:r w:rsidRPr="00C94D47">
              <w:rPr>
                <w:sz w:val="22"/>
                <w:szCs w:val="22"/>
              </w:rPr>
              <w:t>Retiro – Pedra Branca – Vale do Tainá – Santa Cruz – Estrela Azul</w:t>
            </w:r>
          </w:p>
        </w:tc>
        <w:tc>
          <w:tcPr>
            <w:tcW w:w="3544" w:type="dxa"/>
            <w:noWrap/>
            <w:vAlign w:val="center"/>
          </w:tcPr>
          <w:p w14:paraId="2FA440B4" w14:textId="730B178F" w:rsidR="00781DDC" w:rsidRPr="00C94D47" w:rsidRDefault="00781DDC" w:rsidP="00781DDC">
            <w:pPr>
              <w:jc w:val="center"/>
              <w:rPr>
                <w:sz w:val="22"/>
                <w:szCs w:val="22"/>
              </w:rPr>
            </w:pPr>
            <w:r w:rsidRPr="00C94D47">
              <w:rPr>
                <w:sz w:val="22"/>
                <w:szCs w:val="22"/>
              </w:rPr>
              <w:t>E. M. Amanda Farias de Almeida</w:t>
            </w:r>
          </w:p>
        </w:tc>
        <w:tc>
          <w:tcPr>
            <w:tcW w:w="1275" w:type="dxa"/>
            <w:vAlign w:val="center"/>
          </w:tcPr>
          <w:p w14:paraId="4B5302D2" w14:textId="77777777" w:rsidR="00781DDC" w:rsidRPr="00C94D47" w:rsidRDefault="00781DDC" w:rsidP="00781DDC">
            <w:pPr>
              <w:jc w:val="center"/>
              <w:rPr>
                <w:sz w:val="22"/>
                <w:szCs w:val="22"/>
              </w:rPr>
            </w:pPr>
            <w:r w:rsidRPr="00C94D47">
              <w:rPr>
                <w:sz w:val="22"/>
                <w:szCs w:val="22"/>
              </w:rPr>
              <w:t>01</w:t>
            </w:r>
          </w:p>
        </w:tc>
      </w:tr>
      <w:tr w:rsidR="00781DDC" w:rsidRPr="00C94D47" w14:paraId="3F8A9956" w14:textId="77777777" w:rsidTr="00781DDC">
        <w:trPr>
          <w:trHeight w:val="300"/>
          <w:jc w:val="center"/>
        </w:trPr>
        <w:tc>
          <w:tcPr>
            <w:tcW w:w="851" w:type="dxa"/>
            <w:noWrap/>
            <w:vAlign w:val="center"/>
          </w:tcPr>
          <w:p w14:paraId="79099F24" w14:textId="77777777" w:rsidR="00781DDC" w:rsidRPr="00C94D47" w:rsidRDefault="00781DDC" w:rsidP="00781DDC">
            <w:pPr>
              <w:jc w:val="center"/>
              <w:rPr>
                <w:sz w:val="22"/>
                <w:szCs w:val="22"/>
              </w:rPr>
            </w:pPr>
            <w:r w:rsidRPr="00C94D47">
              <w:rPr>
                <w:sz w:val="22"/>
                <w:szCs w:val="22"/>
              </w:rPr>
              <w:t>09</w:t>
            </w:r>
          </w:p>
        </w:tc>
        <w:tc>
          <w:tcPr>
            <w:tcW w:w="3969" w:type="dxa"/>
            <w:noWrap/>
            <w:vAlign w:val="center"/>
          </w:tcPr>
          <w:p w14:paraId="6D2B8121" w14:textId="4C1970CC" w:rsidR="00781DDC" w:rsidRPr="00C94D47" w:rsidRDefault="00781DDC" w:rsidP="00781DDC">
            <w:pPr>
              <w:jc w:val="center"/>
              <w:rPr>
                <w:sz w:val="22"/>
                <w:szCs w:val="22"/>
              </w:rPr>
            </w:pPr>
            <w:r w:rsidRPr="00C94D47">
              <w:rPr>
                <w:sz w:val="22"/>
                <w:szCs w:val="22"/>
              </w:rPr>
              <w:t>Casa de Oração – Alto do Rosário – Beira Rio – Rua do Campo</w:t>
            </w:r>
          </w:p>
        </w:tc>
        <w:tc>
          <w:tcPr>
            <w:tcW w:w="3544" w:type="dxa"/>
            <w:noWrap/>
            <w:vAlign w:val="center"/>
          </w:tcPr>
          <w:p w14:paraId="2BBCEC9D" w14:textId="0B93AFFB" w:rsidR="00781DDC" w:rsidRPr="00C94D47" w:rsidRDefault="00781DDC" w:rsidP="00781DDC">
            <w:pPr>
              <w:jc w:val="center"/>
              <w:rPr>
                <w:sz w:val="22"/>
                <w:szCs w:val="22"/>
              </w:rPr>
            </w:pPr>
            <w:r w:rsidRPr="00C94D47">
              <w:rPr>
                <w:sz w:val="22"/>
                <w:szCs w:val="22"/>
              </w:rPr>
              <w:t>E. M. Amanda Farias de Almeida</w:t>
            </w:r>
          </w:p>
        </w:tc>
        <w:tc>
          <w:tcPr>
            <w:tcW w:w="1275" w:type="dxa"/>
            <w:vAlign w:val="center"/>
          </w:tcPr>
          <w:p w14:paraId="09CE0460" w14:textId="77777777" w:rsidR="00781DDC" w:rsidRPr="00C94D47" w:rsidRDefault="00781DDC" w:rsidP="00781DDC">
            <w:pPr>
              <w:jc w:val="center"/>
              <w:rPr>
                <w:sz w:val="22"/>
                <w:szCs w:val="22"/>
              </w:rPr>
            </w:pPr>
            <w:r w:rsidRPr="00C94D47">
              <w:rPr>
                <w:sz w:val="22"/>
                <w:szCs w:val="22"/>
              </w:rPr>
              <w:t>01</w:t>
            </w:r>
          </w:p>
        </w:tc>
      </w:tr>
      <w:tr w:rsidR="00781DDC" w:rsidRPr="00C94D47" w14:paraId="31BBC9ED" w14:textId="77777777" w:rsidTr="00781DDC">
        <w:trPr>
          <w:trHeight w:val="300"/>
          <w:jc w:val="center"/>
        </w:trPr>
        <w:tc>
          <w:tcPr>
            <w:tcW w:w="851" w:type="dxa"/>
            <w:noWrap/>
            <w:vAlign w:val="center"/>
          </w:tcPr>
          <w:p w14:paraId="43295681" w14:textId="77777777" w:rsidR="00781DDC" w:rsidRPr="00C94D47" w:rsidRDefault="00781DDC" w:rsidP="00781DDC">
            <w:pPr>
              <w:jc w:val="center"/>
              <w:rPr>
                <w:sz w:val="22"/>
                <w:szCs w:val="22"/>
              </w:rPr>
            </w:pPr>
            <w:r w:rsidRPr="00C94D47">
              <w:rPr>
                <w:sz w:val="22"/>
                <w:szCs w:val="22"/>
              </w:rPr>
              <w:t>10</w:t>
            </w:r>
          </w:p>
        </w:tc>
        <w:tc>
          <w:tcPr>
            <w:tcW w:w="3969" w:type="dxa"/>
            <w:noWrap/>
            <w:vAlign w:val="center"/>
          </w:tcPr>
          <w:p w14:paraId="23C4E7EA" w14:textId="3BD2DA5E" w:rsidR="00781DDC" w:rsidRPr="00C94D47" w:rsidRDefault="00781DDC" w:rsidP="00781DDC">
            <w:pPr>
              <w:jc w:val="center"/>
              <w:rPr>
                <w:sz w:val="22"/>
                <w:szCs w:val="22"/>
              </w:rPr>
            </w:pPr>
            <w:r w:rsidRPr="00C94D47">
              <w:rPr>
                <w:sz w:val="22"/>
                <w:szCs w:val="22"/>
              </w:rPr>
              <w:t>Barra de Sta. Teresa – Campo Belo – Balança – Novo Mundo – Poço Fundo</w:t>
            </w:r>
          </w:p>
        </w:tc>
        <w:tc>
          <w:tcPr>
            <w:tcW w:w="3544" w:type="dxa"/>
            <w:noWrap/>
            <w:vAlign w:val="center"/>
          </w:tcPr>
          <w:p w14:paraId="5401B9F9" w14:textId="77777777" w:rsidR="00781DDC" w:rsidRPr="00C94D47" w:rsidRDefault="00781DDC" w:rsidP="00781DDC">
            <w:pPr>
              <w:jc w:val="center"/>
              <w:rPr>
                <w:sz w:val="22"/>
                <w:szCs w:val="22"/>
              </w:rPr>
            </w:pPr>
            <w:proofErr w:type="spellStart"/>
            <w:r w:rsidRPr="00C94D47">
              <w:rPr>
                <w:sz w:val="22"/>
                <w:szCs w:val="22"/>
              </w:rPr>
              <w:t>C.E.M.Viviane</w:t>
            </w:r>
            <w:proofErr w:type="spellEnd"/>
            <w:r w:rsidRPr="00C94D47">
              <w:rPr>
                <w:sz w:val="22"/>
                <w:szCs w:val="22"/>
              </w:rPr>
              <w:t xml:space="preserve"> </w:t>
            </w:r>
            <w:proofErr w:type="spellStart"/>
            <w:r w:rsidRPr="00C94D47">
              <w:rPr>
                <w:sz w:val="22"/>
                <w:szCs w:val="22"/>
              </w:rPr>
              <w:t>Verly</w:t>
            </w:r>
            <w:proofErr w:type="spellEnd"/>
            <w:r w:rsidRPr="00C94D47">
              <w:rPr>
                <w:sz w:val="22"/>
                <w:szCs w:val="22"/>
              </w:rPr>
              <w:t xml:space="preserve"> Pereira e </w:t>
            </w:r>
            <w:proofErr w:type="spellStart"/>
            <w:r w:rsidRPr="00C94D47">
              <w:rPr>
                <w:sz w:val="22"/>
                <w:szCs w:val="22"/>
              </w:rPr>
              <w:t>E</w:t>
            </w:r>
            <w:proofErr w:type="spellEnd"/>
            <w:r w:rsidRPr="00C94D47">
              <w:rPr>
                <w:sz w:val="22"/>
                <w:szCs w:val="22"/>
              </w:rPr>
              <w:t>. M. Armando Jorge Pereira de Lemos</w:t>
            </w:r>
          </w:p>
        </w:tc>
        <w:tc>
          <w:tcPr>
            <w:tcW w:w="1275" w:type="dxa"/>
            <w:vAlign w:val="center"/>
          </w:tcPr>
          <w:p w14:paraId="6148679D" w14:textId="77777777" w:rsidR="00781DDC" w:rsidRPr="00C94D47" w:rsidRDefault="00781DDC" w:rsidP="00781DDC">
            <w:pPr>
              <w:jc w:val="center"/>
              <w:rPr>
                <w:sz w:val="22"/>
                <w:szCs w:val="22"/>
              </w:rPr>
            </w:pPr>
            <w:r w:rsidRPr="00C94D47">
              <w:rPr>
                <w:sz w:val="22"/>
                <w:szCs w:val="22"/>
              </w:rPr>
              <w:t>01</w:t>
            </w:r>
          </w:p>
        </w:tc>
      </w:tr>
      <w:tr w:rsidR="00781DDC" w:rsidRPr="00C94D47" w14:paraId="08146D1C" w14:textId="77777777" w:rsidTr="00781DDC">
        <w:trPr>
          <w:trHeight w:val="300"/>
          <w:jc w:val="center"/>
        </w:trPr>
        <w:tc>
          <w:tcPr>
            <w:tcW w:w="851" w:type="dxa"/>
            <w:noWrap/>
            <w:vAlign w:val="center"/>
          </w:tcPr>
          <w:p w14:paraId="0C3E656A" w14:textId="77777777" w:rsidR="00781DDC" w:rsidRPr="00C94D47" w:rsidRDefault="00781DDC" w:rsidP="00781DDC">
            <w:pPr>
              <w:jc w:val="center"/>
              <w:rPr>
                <w:sz w:val="22"/>
                <w:szCs w:val="22"/>
              </w:rPr>
            </w:pPr>
            <w:r w:rsidRPr="00C94D47">
              <w:rPr>
                <w:sz w:val="22"/>
                <w:szCs w:val="22"/>
              </w:rPr>
              <w:lastRenderedPageBreak/>
              <w:t>11</w:t>
            </w:r>
          </w:p>
        </w:tc>
        <w:tc>
          <w:tcPr>
            <w:tcW w:w="3969" w:type="dxa"/>
            <w:noWrap/>
            <w:vAlign w:val="center"/>
          </w:tcPr>
          <w:p w14:paraId="39FF11B4" w14:textId="23102C1B" w:rsidR="00781DDC" w:rsidRPr="00C94D47" w:rsidRDefault="00781DDC" w:rsidP="00781DDC">
            <w:pPr>
              <w:jc w:val="center"/>
              <w:rPr>
                <w:sz w:val="22"/>
                <w:szCs w:val="22"/>
              </w:rPr>
            </w:pPr>
            <w:r w:rsidRPr="00C94D47">
              <w:rPr>
                <w:sz w:val="22"/>
                <w:szCs w:val="22"/>
              </w:rPr>
              <w:t>Jd. Ouro Verde – Capivari – Centro – São Miguel – Bairro Primus</w:t>
            </w:r>
          </w:p>
        </w:tc>
        <w:tc>
          <w:tcPr>
            <w:tcW w:w="3544" w:type="dxa"/>
            <w:noWrap/>
            <w:vAlign w:val="center"/>
          </w:tcPr>
          <w:p w14:paraId="095700FC" w14:textId="77777777" w:rsidR="00781DDC" w:rsidRPr="00C94D47" w:rsidRDefault="00781DDC" w:rsidP="00781DDC">
            <w:pPr>
              <w:jc w:val="center"/>
              <w:rPr>
                <w:sz w:val="22"/>
                <w:szCs w:val="22"/>
              </w:rPr>
            </w:pPr>
            <w:proofErr w:type="spellStart"/>
            <w:r w:rsidRPr="00C94D47">
              <w:rPr>
                <w:sz w:val="22"/>
                <w:szCs w:val="22"/>
              </w:rPr>
              <w:t>C.E.M.Viviane</w:t>
            </w:r>
            <w:proofErr w:type="spellEnd"/>
            <w:r w:rsidRPr="00C94D47">
              <w:rPr>
                <w:sz w:val="22"/>
                <w:szCs w:val="22"/>
              </w:rPr>
              <w:t xml:space="preserve"> </w:t>
            </w:r>
            <w:proofErr w:type="spellStart"/>
            <w:r w:rsidRPr="00C94D47">
              <w:rPr>
                <w:sz w:val="22"/>
                <w:szCs w:val="22"/>
              </w:rPr>
              <w:t>Verly</w:t>
            </w:r>
            <w:proofErr w:type="spellEnd"/>
            <w:r w:rsidRPr="00C94D47">
              <w:rPr>
                <w:sz w:val="22"/>
                <w:szCs w:val="22"/>
              </w:rPr>
              <w:t xml:space="preserve"> Pereira e </w:t>
            </w:r>
            <w:proofErr w:type="spellStart"/>
            <w:r w:rsidRPr="00C94D47">
              <w:rPr>
                <w:sz w:val="22"/>
                <w:szCs w:val="22"/>
              </w:rPr>
              <w:t>E</w:t>
            </w:r>
            <w:proofErr w:type="spellEnd"/>
            <w:r w:rsidRPr="00C94D47">
              <w:rPr>
                <w:sz w:val="22"/>
                <w:szCs w:val="22"/>
              </w:rPr>
              <w:t xml:space="preserve">. M. Armando Jorge Pereira de Lemos e </w:t>
            </w:r>
            <w:proofErr w:type="spellStart"/>
            <w:r w:rsidRPr="00C94D47">
              <w:rPr>
                <w:sz w:val="22"/>
                <w:szCs w:val="22"/>
              </w:rPr>
              <w:t>E</w:t>
            </w:r>
            <w:proofErr w:type="spellEnd"/>
            <w:r w:rsidRPr="00C94D47">
              <w:rPr>
                <w:sz w:val="22"/>
                <w:szCs w:val="22"/>
              </w:rPr>
              <w:t xml:space="preserve">. M. Prof. </w:t>
            </w:r>
            <w:proofErr w:type="spellStart"/>
            <w:r w:rsidRPr="00C94D47">
              <w:rPr>
                <w:sz w:val="22"/>
                <w:szCs w:val="22"/>
              </w:rPr>
              <w:t>Clirton</w:t>
            </w:r>
            <w:proofErr w:type="spellEnd"/>
            <w:r w:rsidRPr="00C94D47">
              <w:rPr>
                <w:sz w:val="22"/>
                <w:szCs w:val="22"/>
              </w:rPr>
              <w:t xml:space="preserve"> Rego Cabral</w:t>
            </w:r>
          </w:p>
        </w:tc>
        <w:tc>
          <w:tcPr>
            <w:tcW w:w="1275" w:type="dxa"/>
            <w:vAlign w:val="center"/>
          </w:tcPr>
          <w:p w14:paraId="69CD67CF" w14:textId="77777777" w:rsidR="00781DDC" w:rsidRPr="00C94D47" w:rsidRDefault="00781DDC" w:rsidP="00781DDC">
            <w:pPr>
              <w:jc w:val="center"/>
              <w:rPr>
                <w:sz w:val="22"/>
                <w:szCs w:val="22"/>
              </w:rPr>
            </w:pPr>
            <w:r w:rsidRPr="00C94D47">
              <w:rPr>
                <w:sz w:val="22"/>
                <w:szCs w:val="22"/>
              </w:rPr>
              <w:t>01</w:t>
            </w:r>
          </w:p>
        </w:tc>
      </w:tr>
      <w:tr w:rsidR="00781DDC" w:rsidRPr="00C94D47" w14:paraId="1E96BDF8" w14:textId="77777777" w:rsidTr="00781DDC">
        <w:trPr>
          <w:trHeight w:val="300"/>
          <w:jc w:val="center"/>
        </w:trPr>
        <w:tc>
          <w:tcPr>
            <w:tcW w:w="851" w:type="dxa"/>
            <w:noWrap/>
            <w:vAlign w:val="center"/>
          </w:tcPr>
          <w:p w14:paraId="12AA76C9" w14:textId="77777777" w:rsidR="00781DDC" w:rsidRPr="00C94D47" w:rsidRDefault="00781DDC" w:rsidP="00781DDC">
            <w:pPr>
              <w:jc w:val="center"/>
              <w:rPr>
                <w:sz w:val="22"/>
                <w:szCs w:val="22"/>
              </w:rPr>
            </w:pPr>
            <w:r w:rsidRPr="00C94D47">
              <w:rPr>
                <w:sz w:val="22"/>
                <w:szCs w:val="22"/>
              </w:rPr>
              <w:t>12</w:t>
            </w:r>
          </w:p>
        </w:tc>
        <w:tc>
          <w:tcPr>
            <w:tcW w:w="3969" w:type="dxa"/>
            <w:noWrap/>
            <w:vAlign w:val="center"/>
          </w:tcPr>
          <w:p w14:paraId="5E2B1CB0" w14:textId="3E78C720" w:rsidR="00781DDC" w:rsidRPr="00C94D47" w:rsidRDefault="00781DDC" w:rsidP="00781DDC">
            <w:pPr>
              <w:jc w:val="center"/>
              <w:rPr>
                <w:sz w:val="22"/>
                <w:szCs w:val="22"/>
              </w:rPr>
            </w:pPr>
            <w:r w:rsidRPr="00C94D47">
              <w:rPr>
                <w:sz w:val="22"/>
                <w:szCs w:val="22"/>
              </w:rPr>
              <w:t>Jd. Boa Esperança – Bairro Maravilha – Centro</w:t>
            </w:r>
          </w:p>
        </w:tc>
        <w:tc>
          <w:tcPr>
            <w:tcW w:w="3544" w:type="dxa"/>
            <w:noWrap/>
            <w:vAlign w:val="center"/>
          </w:tcPr>
          <w:p w14:paraId="6317AB82" w14:textId="3CD0D8EA" w:rsidR="00781DDC" w:rsidRPr="00C94D47" w:rsidRDefault="00781DDC" w:rsidP="00781DDC">
            <w:pPr>
              <w:jc w:val="center"/>
              <w:rPr>
                <w:sz w:val="22"/>
                <w:szCs w:val="22"/>
              </w:rPr>
            </w:pPr>
            <w:proofErr w:type="spellStart"/>
            <w:r w:rsidRPr="00C94D47">
              <w:rPr>
                <w:sz w:val="22"/>
                <w:szCs w:val="22"/>
              </w:rPr>
              <w:t>C.E.M.Viviane</w:t>
            </w:r>
            <w:proofErr w:type="spellEnd"/>
            <w:r w:rsidRPr="00C94D47">
              <w:rPr>
                <w:sz w:val="22"/>
                <w:szCs w:val="22"/>
              </w:rPr>
              <w:t xml:space="preserve"> </w:t>
            </w:r>
            <w:proofErr w:type="spellStart"/>
            <w:r w:rsidRPr="00C94D47">
              <w:rPr>
                <w:sz w:val="22"/>
                <w:szCs w:val="22"/>
              </w:rPr>
              <w:t>Verly</w:t>
            </w:r>
            <w:proofErr w:type="spellEnd"/>
            <w:r w:rsidRPr="00C94D47">
              <w:rPr>
                <w:sz w:val="22"/>
                <w:szCs w:val="22"/>
              </w:rPr>
              <w:t xml:space="preserve"> Pereira – ônibus</w:t>
            </w:r>
          </w:p>
        </w:tc>
        <w:tc>
          <w:tcPr>
            <w:tcW w:w="1275" w:type="dxa"/>
            <w:vAlign w:val="center"/>
          </w:tcPr>
          <w:p w14:paraId="1E1B7651" w14:textId="77777777" w:rsidR="00781DDC" w:rsidRPr="00C94D47" w:rsidRDefault="00781DDC" w:rsidP="00781DDC">
            <w:pPr>
              <w:jc w:val="center"/>
              <w:rPr>
                <w:sz w:val="22"/>
                <w:szCs w:val="22"/>
              </w:rPr>
            </w:pPr>
            <w:r w:rsidRPr="00C94D47">
              <w:rPr>
                <w:sz w:val="22"/>
                <w:szCs w:val="22"/>
              </w:rPr>
              <w:t>02</w:t>
            </w:r>
          </w:p>
        </w:tc>
      </w:tr>
      <w:tr w:rsidR="00781DDC" w:rsidRPr="00C94D47" w14:paraId="4B09090D" w14:textId="77777777" w:rsidTr="00781DDC">
        <w:trPr>
          <w:trHeight w:val="300"/>
          <w:jc w:val="center"/>
        </w:trPr>
        <w:tc>
          <w:tcPr>
            <w:tcW w:w="851" w:type="dxa"/>
            <w:noWrap/>
            <w:vAlign w:val="center"/>
          </w:tcPr>
          <w:p w14:paraId="1802A3F2" w14:textId="77777777" w:rsidR="00781DDC" w:rsidRPr="00C94D47" w:rsidRDefault="00781DDC" w:rsidP="00781DDC">
            <w:pPr>
              <w:jc w:val="center"/>
              <w:rPr>
                <w:sz w:val="22"/>
                <w:szCs w:val="22"/>
              </w:rPr>
            </w:pPr>
            <w:r w:rsidRPr="00C94D47">
              <w:rPr>
                <w:sz w:val="22"/>
                <w:szCs w:val="22"/>
              </w:rPr>
              <w:t>13</w:t>
            </w:r>
          </w:p>
        </w:tc>
        <w:tc>
          <w:tcPr>
            <w:tcW w:w="3969" w:type="dxa"/>
            <w:noWrap/>
            <w:vAlign w:val="center"/>
          </w:tcPr>
          <w:p w14:paraId="29EA24A6" w14:textId="331E6C10" w:rsidR="00781DDC" w:rsidRPr="00C94D47" w:rsidRDefault="00781DDC" w:rsidP="00781DDC">
            <w:pPr>
              <w:jc w:val="center"/>
              <w:rPr>
                <w:sz w:val="22"/>
                <w:szCs w:val="22"/>
              </w:rPr>
            </w:pPr>
            <w:r w:rsidRPr="00C94D47">
              <w:rPr>
                <w:sz w:val="22"/>
                <w:szCs w:val="22"/>
              </w:rPr>
              <w:t xml:space="preserve">Águas Claras – Faz. Fortaleza – Caieira - </w:t>
            </w:r>
            <w:proofErr w:type="spellStart"/>
            <w:r w:rsidRPr="00C94D47">
              <w:rPr>
                <w:sz w:val="22"/>
                <w:szCs w:val="22"/>
              </w:rPr>
              <w:t>Adeir</w:t>
            </w:r>
            <w:proofErr w:type="spellEnd"/>
            <w:r w:rsidRPr="00C94D47">
              <w:rPr>
                <w:sz w:val="22"/>
                <w:szCs w:val="22"/>
              </w:rPr>
              <w:t xml:space="preserve"> do Amaral – Centro – São Miguel</w:t>
            </w:r>
          </w:p>
        </w:tc>
        <w:tc>
          <w:tcPr>
            <w:tcW w:w="3544" w:type="dxa"/>
            <w:noWrap/>
            <w:vAlign w:val="center"/>
          </w:tcPr>
          <w:p w14:paraId="168CBBF0" w14:textId="77777777" w:rsidR="00781DDC" w:rsidRPr="00C94D47" w:rsidRDefault="00781DDC" w:rsidP="00781DDC">
            <w:pPr>
              <w:jc w:val="center"/>
              <w:rPr>
                <w:sz w:val="22"/>
                <w:szCs w:val="22"/>
              </w:rPr>
            </w:pPr>
            <w:proofErr w:type="spellStart"/>
            <w:r w:rsidRPr="00C94D47">
              <w:rPr>
                <w:sz w:val="22"/>
                <w:szCs w:val="22"/>
              </w:rPr>
              <w:t>C.E.M.Viviane</w:t>
            </w:r>
            <w:proofErr w:type="spellEnd"/>
            <w:r w:rsidRPr="00C94D47">
              <w:rPr>
                <w:sz w:val="22"/>
                <w:szCs w:val="22"/>
              </w:rPr>
              <w:t xml:space="preserve"> </w:t>
            </w:r>
            <w:proofErr w:type="spellStart"/>
            <w:r w:rsidRPr="00C94D47">
              <w:rPr>
                <w:sz w:val="22"/>
                <w:szCs w:val="22"/>
              </w:rPr>
              <w:t>Verly</w:t>
            </w:r>
            <w:proofErr w:type="spellEnd"/>
            <w:r w:rsidRPr="00C94D47">
              <w:rPr>
                <w:sz w:val="22"/>
                <w:szCs w:val="22"/>
              </w:rPr>
              <w:t xml:space="preserve"> Pereira e </w:t>
            </w:r>
            <w:proofErr w:type="spellStart"/>
            <w:r w:rsidRPr="00C94D47">
              <w:rPr>
                <w:sz w:val="22"/>
                <w:szCs w:val="22"/>
              </w:rPr>
              <w:t>E</w:t>
            </w:r>
            <w:proofErr w:type="spellEnd"/>
            <w:r w:rsidRPr="00C94D47">
              <w:rPr>
                <w:sz w:val="22"/>
                <w:szCs w:val="22"/>
              </w:rPr>
              <w:t xml:space="preserve">. M. Prof. </w:t>
            </w:r>
            <w:proofErr w:type="spellStart"/>
            <w:r w:rsidRPr="00C94D47">
              <w:rPr>
                <w:sz w:val="22"/>
                <w:szCs w:val="22"/>
              </w:rPr>
              <w:t>Clirton</w:t>
            </w:r>
            <w:proofErr w:type="spellEnd"/>
            <w:r w:rsidRPr="00C94D47">
              <w:rPr>
                <w:sz w:val="22"/>
                <w:szCs w:val="22"/>
              </w:rPr>
              <w:t xml:space="preserve"> Rego Cabral</w:t>
            </w:r>
          </w:p>
          <w:p w14:paraId="3012B28A" w14:textId="77777777" w:rsidR="00781DDC" w:rsidRPr="00C94D47" w:rsidRDefault="00781DDC" w:rsidP="00781DDC">
            <w:pPr>
              <w:jc w:val="center"/>
              <w:rPr>
                <w:sz w:val="22"/>
                <w:szCs w:val="22"/>
              </w:rPr>
            </w:pPr>
            <w:r w:rsidRPr="00C94D47">
              <w:rPr>
                <w:sz w:val="22"/>
                <w:szCs w:val="22"/>
              </w:rPr>
              <w:t>E. M. Armando Jorge Pereira Lemos</w:t>
            </w:r>
          </w:p>
        </w:tc>
        <w:tc>
          <w:tcPr>
            <w:tcW w:w="1275" w:type="dxa"/>
            <w:vAlign w:val="center"/>
          </w:tcPr>
          <w:p w14:paraId="5858357E" w14:textId="77777777" w:rsidR="00781DDC" w:rsidRPr="00C94D47" w:rsidRDefault="00781DDC" w:rsidP="00781DDC">
            <w:pPr>
              <w:jc w:val="center"/>
              <w:rPr>
                <w:sz w:val="22"/>
                <w:szCs w:val="22"/>
              </w:rPr>
            </w:pPr>
            <w:r w:rsidRPr="00C94D47">
              <w:rPr>
                <w:sz w:val="22"/>
                <w:szCs w:val="22"/>
              </w:rPr>
              <w:t>01</w:t>
            </w:r>
          </w:p>
        </w:tc>
      </w:tr>
      <w:tr w:rsidR="00781DDC" w:rsidRPr="00C94D47" w14:paraId="6DE41AFF" w14:textId="77777777" w:rsidTr="00781DDC">
        <w:trPr>
          <w:trHeight w:val="300"/>
          <w:jc w:val="center"/>
        </w:trPr>
        <w:tc>
          <w:tcPr>
            <w:tcW w:w="851" w:type="dxa"/>
            <w:noWrap/>
            <w:vAlign w:val="center"/>
          </w:tcPr>
          <w:p w14:paraId="34AD0F3D" w14:textId="77777777" w:rsidR="00781DDC" w:rsidRPr="00C94D47" w:rsidRDefault="00781DDC" w:rsidP="00781DDC">
            <w:pPr>
              <w:jc w:val="center"/>
              <w:rPr>
                <w:sz w:val="22"/>
                <w:szCs w:val="22"/>
              </w:rPr>
            </w:pPr>
            <w:r w:rsidRPr="00C94D47">
              <w:rPr>
                <w:sz w:val="22"/>
                <w:szCs w:val="22"/>
              </w:rPr>
              <w:t>14</w:t>
            </w:r>
          </w:p>
        </w:tc>
        <w:tc>
          <w:tcPr>
            <w:tcW w:w="3969" w:type="dxa"/>
            <w:noWrap/>
            <w:vAlign w:val="center"/>
          </w:tcPr>
          <w:p w14:paraId="0797D454" w14:textId="31248099" w:rsidR="00781DDC" w:rsidRPr="00C94D47" w:rsidRDefault="00781DDC" w:rsidP="00781DDC">
            <w:pPr>
              <w:jc w:val="center"/>
              <w:rPr>
                <w:sz w:val="22"/>
                <w:szCs w:val="22"/>
              </w:rPr>
            </w:pPr>
            <w:r w:rsidRPr="00C94D47">
              <w:rPr>
                <w:sz w:val="22"/>
                <w:szCs w:val="22"/>
              </w:rPr>
              <w:t>Alto do Boa Vista – Serra de São Pedro - Boa Sorte - Campo - Jairo – Trevo</w:t>
            </w:r>
          </w:p>
        </w:tc>
        <w:tc>
          <w:tcPr>
            <w:tcW w:w="3544" w:type="dxa"/>
            <w:noWrap/>
            <w:vAlign w:val="center"/>
          </w:tcPr>
          <w:p w14:paraId="703C408F" w14:textId="60663ECD" w:rsidR="00781DDC" w:rsidRPr="00C94D47" w:rsidRDefault="00781DDC" w:rsidP="00781DDC">
            <w:pPr>
              <w:jc w:val="center"/>
              <w:rPr>
                <w:sz w:val="22"/>
                <w:szCs w:val="22"/>
              </w:rPr>
            </w:pPr>
            <w:r w:rsidRPr="00C94D47">
              <w:rPr>
                <w:sz w:val="22"/>
                <w:szCs w:val="22"/>
              </w:rPr>
              <w:t xml:space="preserve">E. </w:t>
            </w:r>
            <w:proofErr w:type="spellStart"/>
            <w:r w:rsidRPr="00C94D47">
              <w:rPr>
                <w:sz w:val="22"/>
                <w:szCs w:val="22"/>
              </w:rPr>
              <w:t>Mz</w:t>
            </w:r>
            <w:proofErr w:type="spellEnd"/>
            <w:r w:rsidRPr="00C94D47">
              <w:rPr>
                <w:sz w:val="22"/>
                <w:szCs w:val="22"/>
              </w:rPr>
              <w:t>. Washington Emmerich</w:t>
            </w:r>
          </w:p>
        </w:tc>
        <w:tc>
          <w:tcPr>
            <w:tcW w:w="1275" w:type="dxa"/>
            <w:vAlign w:val="center"/>
          </w:tcPr>
          <w:p w14:paraId="5285B0FF" w14:textId="77777777" w:rsidR="00781DDC" w:rsidRPr="00C94D47" w:rsidRDefault="00781DDC" w:rsidP="00781DDC">
            <w:pPr>
              <w:jc w:val="center"/>
              <w:rPr>
                <w:sz w:val="22"/>
                <w:szCs w:val="22"/>
              </w:rPr>
            </w:pPr>
            <w:r w:rsidRPr="00C94D47">
              <w:rPr>
                <w:sz w:val="22"/>
                <w:szCs w:val="22"/>
              </w:rPr>
              <w:t>02</w:t>
            </w:r>
          </w:p>
        </w:tc>
      </w:tr>
      <w:tr w:rsidR="00781DDC" w:rsidRPr="00C94D47" w14:paraId="518DEAD6" w14:textId="77777777" w:rsidTr="00781DDC">
        <w:trPr>
          <w:trHeight w:val="300"/>
          <w:jc w:val="center"/>
        </w:trPr>
        <w:tc>
          <w:tcPr>
            <w:tcW w:w="851" w:type="dxa"/>
            <w:noWrap/>
            <w:vAlign w:val="center"/>
          </w:tcPr>
          <w:p w14:paraId="62ECAC36" w14:textId="77777777" w:rsidR="00781DDC" w:rsidRPr="00C94D47" w:rsidRDefault="00781DDC" w:rsidP="00781DDC">
            <w:pPr>
              <w:jc w:val="center"/>
              <w:rPr>
                <w:sz w:val="22"/>
                <w:szCs w:val="22"/>
              </w:rPr>
            </w:pPr>
            <w:r w:rsidRPr="00C94D47">
              <w:rPr>
                <w:sz w:val="22"/>
                <w:szCs w:val="22"/>
              </w:rPr>
              <w:t>15</w:t>
            </w:r>
          </w:p>
        </w:tc>
        <w:tc>
          <w:tcPr>
            <w:tcW w:w="3969" w:type="dxa"/>
            <w:noWrap/>
            <w:vAlign w:val="center"/>
          </w:tcPr>
          <w:p w14:paraId="481575C3" w14:textId="4D843AC7" w:rsidR="00781DDC" w:rsidRPr="00C94D47" w:rsidRDefault="00781DDC" w:rsidP="00781DDC">
            <w:pPr>
              <w:jc w:val="center"/>
              <w:rPr>
                <w:sz w:val="22"/>
                <w:szCs w:val="22"/>
              </w:rPr>
            </w:pPr>
            <w:r w:rsidRPr="00C94D47">
              <w:rPr>
                <w:sz w:val="22"/>
                <w:szCs w:val="22"/>
              </w:rPr>
              <w:t>Praça de São José – DPO</w:t>
            </w:r>
          </w:p>
        </w:tc>
        <w:tc>
          <w:tcPr>
            <w:tcW w:w="3544" w:type="dxa"/>
            <w:noWrap/>
            <w:vAlign w:val="center"/>
          </w:tcPr>
          <w:p w14:paraId="7A5398EC" w14:textId="77777777" w:rsidR="00781DDC" w:rsidRPr="00C94D47" w:rsidRDefault="00781DDC" w:rsidP="00781DDC">
            <w:pPr>
              <w:jc w:val="center"/>
              <w:rPr>
                <w:sz w:val="22"/>
                <w:szCs w:val="22"/>
              </w:rPr>
            </w:pPr>
            <w:r w:rsidRPr="00C94D47">
              <w:rPr>
                <w:sz w:val="22"/>
                <w:szCs w:val="22"/>
              </w:rPr>
              <w:t xml:space="preserve">E. </w:t>
            </w:r>
            <w:proofErr w:type="spellStart"/>
            <w:r w:rsidRPr="00C94D47">
              <w:rPr>
                <w:sz w:val="22"/>
                <w:szCs w:val="22"/>
              </w:rPr>
              <w:t>Mz</w:t>
            </w:r>
            <w:proofErr w:type="spellEnd"/>
            <w:r w:rsidRPr="00C94D47">
              <w:rPr>
                <w:sz w:val="22"/>
                <w:szCs w:val="22"/>
              </w:rPr>
              <w:t>. Antônio Gomes de Azevedo</w:t>
            </w:r>
          </w:p>
        </w:tc>
        <w:tc>
          <w:tcPr>
            <w:tcW w:w="1275" w:type="dxa"/>
            <w:vAlign w:val="center"/>
          </w:tcPr>
          <w:p w14:paraId="741E82D4" w14:textId="77777777" w:rsidR="00781DDC" w:rsidRPr="00C94D47" w:rsidRDefault="00781DDC" w:rsidP="00781DDC">
            <w:pPr>
              <w:jc w:val="center"/>
              <w:rPr>
                <w:sz w:val="22"/>
                <w:szCs w:val="22"/>
              </w:rPr>
            </w:pPr>
            <w:r w:rsidRPr="00C94D47">
              <w:rPr>
                <w:sz w:val="22"/>
                <w:szCs w:val="22"/>
              </w:rPr>
              <w:t>01</w:t>
            </w:r>
          </w:p>
        </w:tc>
      </w:tr>
      <w:tr w:rsidR="00781DDC" w:rsidRPr="00C94D47" w14:paraId="7288CA4C" w14:textId="77777777" w:rsidTr="00781DDC">
        <w:trPr>
          <w:trHeight w:val="300"/>
          <w:jc w:val="center"/>
        </w:trPr>
        <w:tc>
          <w:tcPr>
            <w:tcW w:w="851" w:type="dxa"/>
            <w:noWrap/>
            <w:vAlign w:val="center"/>
            <w:hideMark/>
          </w:tcPr>
          <w:p w14:paraId="4C76FC44" w14:textId="77777777" w:rsidR="00781DDC" w:rsidRPr="00C94D47" w:rsidRDefault="00781DDC" w:rsidP="00781DDC">
            <w:pPr>
              <w:jc w:val="center"/>
              <w:rPr>
                <w:sz w:val="22"/>
                <w:szCs w:val="22"/>
              </w:rPr>
            </w:pPr>
            <w:r w:rsidRPr="00C94D47">
              <w:rPr>
                <w:sz w:val="22"/>
                <w:szCs w:val="22"/>
              </w:rPr>
              <w:t>16</w:t>
            </w:r>
          </w:p>
        </w:tc>
        <w:tc>
          <w:tcPr>
            <w:tcW w:w="3969" w:type="dxa"/>
            <w:noWrap/>
            <w:vAlign w:val="center"/>
            <w:hideMark/>
          </w:tcPr>
          <w:p w14:paraId="0BB8A575" w14:textId="77777777" w:rsidR="00781DDC" w:rsidRPr="00C94D47" w:rsidRDefault="00781DDC" w:rsidP="00781DDC">
            <w:pPr>
              <w:autoSpaceDE w:val="0"/>
              <w:autoSpaceDN w:val="0"/>
              <w:adjustRightInd w:val="0"/>
              <w:jc w:val="center"/>
              <w:rPr>
                <w:rFonts w:eastAsiaTheme="minorHAnsi"/>
                <w:sz w:val="22"/>
                <w:szCs w:val="22"/>
                <w:lang w:eastAsia="en-US"/>
              </w:rPr>
            </w:pPr>
            <w:r w:rsidRPr="00C94D47">
              <w:rPr>
                <w:rFonts w:eastAsiaTheme="minorHAnsi"/>
                <w:sz w:val="22"/>
                <w:szCs w:val="22"/>
                <w:lang w:eastAsia="en-US"/>
              </w:rPr>
              <w:t>Alto de São José - São José do Ribeirão -</w:t>
            </w:r>
          </w:p>
          <w:p w14:paraId="45B02A6F" w14:textId="77777777" w:rsidR="00781DDC" w:rsidRPr="00C94D47" w:rsidRDefault="00781DDC" w:rsidP="00781DDC">
            <w:pPr>
              <w:autoSpaceDE w:val="0"/>
              <w:autoSpaceDN w:val="0"/>
              <w:adjustRightInd w:val="0"/>
              <w:jc w:val="center"/>
              <w:rPr>
                <w:rFonts w:eastAsiaTheme="minorHAnsi"/>
                <w:sz w:val="22"/>
                <w:szCs w:val="22"/>
                <w:lang w:eastAsia="en-US"/>
              </w:rPr>
            </w:pPr>
            <w:r w:rsidRPr="00C94D47">
              <w:rPr>
                <w:rFonts w:eastAsiaTheme="minorHAnsi"/>
                <w:sz w:val="22"/>
                <w:szCs w:val="22"/>
                <w:lang w:eastAsia="en-US"/>
              </w:rPr>
              <w:t>Centro – Veloso - Parada Fluminense Arraial de Santo Antônio - Trevo de São Cristóvão - Novo Mundo - Barra de Santa Tereza – Banquete</w:t>
            </w:r>
          </w:p>
          <w:p w14:paraId="1258AF41" w14:textId="77777777" w:rsidR="00781DDC" w:rsidRPr="00C94D47" w:rsidRDefault="00781DDC" w:rsidP="00781DDC">
            <w:pPr>
              <w:autoSpaceDE w:val="0"/>
              <w:autoSpaceDN w:val="0"/>
              <w:adjustRightInd w:val="0"/>
              <w:jc w:val="center"/>
              <w:rPr>
                <w:rFonts w:eastAsiaTheme="minorHAnsi"/>
                <w:sz w:val="22"/>
                <w:szCs w:val="22"/>
                <w:lang w:eastAsia="en-US"/>
              </w:rPr>
            </w:pPr>
          </w:p>
        </w:tc>
        <w:tc>
          <w:tcPr>
            <w:tcW w:w="3544" w:type="dxa"/>
            <w:noWrap/>
            <w:vAlign w:val="center"/>
          </w:tcPr>
          <w:p w14:paraId="6F481CAA" w14:textId="77777777" w:rsidR="00781DDC" w:rsidRPr="00C94D47" w:rsidRDefault="00781DDC" w:rsidP="00781DDC">
            <w:pPr>
              <w:jc w:val="center"/>
              <w:rPr>
                <w:sz w:val="22"/>
                <w:szCs w:val="22"/>
              </w:rPr>
            </w:pPr>
            <w:r w:rsidRPr="00C94D47">
              <w:rPr>
                <w:sz w:val="22"/>
                <w:szCs w:val="22"/>
              </w:rPr>
              <w:t xml:space="preserve">Creche M. Professor Délio </w:t>
            </w:r>
            <w:proofErr w:type="spellStart"/>
            <w:r w:rsidRPr="00C94D47">
              <w:rPr>
                <w:sz w:val="22"/>
                <w:szCs w:val="22"/>
              </w:rPr>
              <w:t>Mululo</w:t>
            </w:r>
            <w:proofErr w:type="spellEnd"/>
          </w:p>
          <w:p w14:paraId="3C808D9C" w14:textId="77777777" w:rsidR="00781DDC" w:rsidRPr="00C94D47" w:rsidRDefault="00781DDC" w:rsidP="00781DDC">
            <w:pPr>
              <w:jc w:val="center"/>
              <w:rPr>
                <w:sz w:val="22"/>
                <w:szCs w:val="22"/>
              </w:rPr>
            </w:pPr>
          </w:p>
        </w:tc>
        <w:tc>
          <w:tcPr>
            <w:tcW w:w="1275" w:type="dxa"/>
            <w:vAlign w:val="center"/>
          </w:tcPr>
          <w:p w14:paraId="2AC56A39" w14:textId="77777777" w:rsidR="00781DDC" w:rsidRPr="00C94D47" w:rsidRDefault="00781DDC" w:rsidP="00781DDC">
            <w:pPr>
              <w:jc w:val="center"/>
              <w:rPr>
                <w:sz w:val="22"/>
                <w:szCs w:val="22"/>
              </w:rPr>
            </w:pPr>
            <w:r w:rsidRPr="00C94D47">
              <w:rPr>
                <w:sz w:val="22"/>
                <w:szCs w:val="22"/>
              </w:rPr>
              <w:t>04</w:t>
            </w:r>
          </w:p>
        </w:tc>
      </w:tr>
      <w:tr w:rsidR="00781DDC" w:rsidRPr="00C94D47" w14:paraId="6EA0E5C9" w14:textId="77777777" w:rsidTr="00781DDC">
        <w:trPr>
          <w:trHeight w:val="300"/>
          <w:jc w:val="center"/>
        </w:trPr>
        <w:tc>
          <w:tcPr>
            <w:tcW w:w="851" w:type="dxa"/>
            <w:noWrap/>
            <w:vAlign w:val="center"/>
            <w:hideMark/>
          </w:tcPr>
          <w:p w14:paraId="04C5AB4A" w14:textId="77777777" w:rsidR="00781DDC" w:rsidRPr="00C94D47" w:rsidRDefault="00781DDC" w:rsidP="00781DDC">
            <w:pPr>
              <w:jc w:val="center"/>
              <w:rPr>
                <w:sz w:val="22"/>
                <w:szCs w:val="22"/>
              </w:rPr>
            </w:pPr>
            <w:r w:rsidRPr="00C94D47">
              <w:rPr>
                <w:sz w:val="22"/>
                <w:szCs w:val="22"/>
              </w:rPr>
              <w:t>17</w:t>
            </w:r>
          </w:p>
        </w:tc>
        <w:tc>
          <w:tcPr>
            <w:tcW w:w="3969" w:type="dxa"/>
            <w:noWrap/>
            <w:vAlign w:val="center"/>
            <w:hideMark/>
          </w:tcPr>
          <w:p w14:paraId="40FBDFC3" w14:textId="64CFCB3E" w:rsidR="00781DDC" w:rsidRPr="00C94D47" w:rsidRDefault="00781DDC" w:rsidP="00781DDC">
            <w:pPr>
              <w:autoSpaceDE w:val="0"/>
              <w:autoSpaceDN w:val="0"/>
              <w:adjustRightInd w:val="0"/>
              <w:jc w:val="center"/>
              <w:rPr>
                <w:rFonts w:eastAsiaTheme="minorHAnsi"/>
                <w:sz w:val="22"/>
                <w:szCs w:val="22"/>
                <w:lang w:eastAsia="en-US"/>
              </w:rPr>
            </w:pPr>
            <w:r w:rsidRPr="00C94D47">
              <w:rPr>
                <w:rFonts w:eastAsiaTheme="minorHAnsi"/>
                <w:sz w:val="22"/>
                <w:szCs w:val="22"/>
                <w:lang w:eastAsia="en-US"/>
              </w:rPr>
              <w:t>Alto de São José – Buracada - Capivari de baixo - São José</w:t>
            </w:r>
          </w:p>
          <w:p w14:paraId="19C41AC7" w14:textId="77777777" w:rsidR="00781DDC" w:rsidRPr="00C94D47" w:rsidRDefault="00781DDC" w:rsidP="00781DDC">
            <w:pPr>
              <w:jc w:val="center"/>
              <w:rPr>
                <w:sz w:val="22"/>
                <w:szCs w:val="22"/>
              </w:rPr>
            </w:pPr>
          </w:p>
        </w:tc>
        <w:tc>
          <w:tcPr>
            <w:tcW w:w="3544" w:type="dxa"/>
            <w:noWrap/>
            <w:vAlign w:val="center"/>
          </w:tcPr>
          <w:p w14:paraId="1343FD17" w14:textId="77777777" w:rsidR="00781DDC" w:rsidRPr="00C94D47" w:rsidRDefault="00781DDC" w:rsidP="00781DDC">
            <w:pPr>
              <w:jc w:val="center"/>
              <w:rPr>
                <w:sz w:val="22"/>
                <w:szCs w:val="22"/>
              </w:rPr>
            </w:pPr>
            <w:r w:rsidRPr="00C94D47">
              <w:rPr>
                <w:sz w:val="22"/>
                <w:szCs w:val="22"/>
              </w:rPr>
              <w:t>Creche Municipal Professora Leila Erthal</w:t>
            </w:r>
          </w:p>
        </w:tc>
        <w:tc>
          <w:tcPr>
            <w:tcW w:w="1275" w:type="dxa"/>
            <w:vAlign w:val="center"/>
          </w:tcPr>
          <w:p w14:paraId="3251290F" w14:textId="77777777" w:rsidR="00781DDC" w:rsidRPr="00C94D47" w:rsidRDefault="00781DDC" w:rsidP="00781DDC">
            <w:pPr>
              <w:jc w:val="center"/>
              <w:rPr>
                <w:sz w:val="22"/>
                <w:szCs w:val="22"/>
              </w:rPr>
            </w:pPr>
            <w:r w:rsidRPr="00C94D47">
              <w:rPr>
                <w:sz w:val="22"/>
                <w:szCs w:val="22"/>
              </w:rPr>
              <w:t>01</w:t>
            </w:r>
          </w:p>
        </w:tc>
      </w:tr>
      <w:tr w:rsidR="00781DDC" w:rsidRPr="00C94D47" w14:paraId="2BB96256" w14:textId="77777777" w:rsidTr="00781DDC">
        <w:trPr>
          <w:trHeight w:val="300"/>
          <w:jc w:val="center"/>
        </w:trPr>
        <w:tc>
          <w:tcPr>
            <w:tcW w:w="851" w:type="dxa"/>
            <w:noWrap/>
            <w:vAlign w:val="center"/>
          </w:tcPr>
          <w:p w14:paraId="2D9C38D8" w14:textId="77777777" w:rsidR="00781DDC" w:rsidRPr="00C94D47" w:rsidRDefault="00781DDC" w:rsidP="00781DDC">
            <w:pPr>
              <w:jc w:val="center"/>
              <w:rPr>
                <w:sz w:val="22"/>
                <w:szCs w:val="22"/>
              </w:rPr>
            </w:pPr>
            <w:r w:rsidRPr="00C94D47">
              <w:rPr>
                <w:sz w:val="22"/>
                <w:szCs w:val="22"/>
              </w:rPr>
              <w:t>18</w:t>
            </w:r>
          </w:p>
        </w:tc>
        <w:tc>
          <w:tcPr>
            <w:tcW w:w="3969" w:type="dxa"/>
            <w:noWrap/>
            <w:vAlign w:val="center"/>
          </w:tcPr>
          <w:p w14:paraId="1E82709D" w14:textId="12B4F965" w:rsidR="00781DDC" w:rsidRPr="00C94D47" w:rsidRDefault="00781DDC" w:rsidP="00781DDC">
            <w:pPr>
              <w:autoSpaceDE w:val="0"/>
              <w:autoSpaceDN w:val="0"/>
              <w:adjustRightInd w:val="0"/>
              <w:jc w:val="center"/>
              <w:rPr>
                <w:rFonts w:eastAsiaTheme="minorHAnsi"/>
                <w:sz w:val="22"/>
                <w:szCs w:val="22"/>
                <w:lang w:eastAsia="en-US"/>
              </w:rPr>
            </w:pPr>
            <w:r w:rsidRPr="00C94D47">
              <w:rPr>
                <w:rFonts w:eastAsiaTheme="minorHAnsi"/>
                <w:sz w:val="22"/>
                <w:szCs w:val="22"/>
                <w:lang w:eastAsia="en-US"/>
              </w:rPr>
              <w:t>Jaracatiá – Ponte de Ferro – Bairro de Fátima</w:t>
            </w:r>
          </w:p>
        </w:tc>
        <w:tc>
          <w:tcPr>
            <w:tcW w:w="3544" w:type="dxa"/>
            <w:noWrap/>
            <w:vAlign w:val="center"/>
          </w:tcPr>
          <w:p w14:paraId="0D26FF58" w14:textId="77777777" w:rsidR="00781DDC" w:rsidRPr="00C94D47" w:rsidRDefault="00781DDC" w:rsidP="00781DDC">
            <w:pPr>
              <w:jc w:val="center"/>
              <w:rPr>
                <w:sz w:val="22"/>
                <w:szCs w:val="22"/>
              </w:rPr>
            </w:pPr>
            <w:r w:rsidRPr="00C94D47">
              <w:rPr>
                <w:sz w:val="22"/>
                <w:szCs w:val="22"/>
              </w:rPr>
              <w:t xml:space="preserve">Escola Cely Veloso </w:t>
            </w:r>
            <w:proofErr w:type="gramStart"/>
            <w:r w:rsidRPr="00C94D47">
              <w:rPr>
                <w:sz w:val="22"/>
                <w:szCs w:val="22"/>
              </w:rPr>
              <w:t>( funcionando</w:t>
            </w:r>
            <w:proofErr w:type="gramEnd"/>
            <w:r w:rsidRPr="00C94D47">
              <w:rPr>
                <w:sz w:val="22"/>
                <w:szCs w:val="22"/>
              </w:rPr>
              <w:t xml:space="preserve"> temporariamente na Escola M. Antônio Gomes de Azevedo)</w:t>
            </w:r>
          </w:p>
        </w:tc>
        <w:tc>
          <w:tcPr>
            <w:tcW w:w="1275" w:type="dxa"/>
            <w:vAlign w:val="center"/>
          </w:tcPr>
          <w:p w14:paraId="2C1E9150" w14:textId="77777777" w:rsidR="00781DDC" w:rsidRPr="00C94D47" w:rsidRDefault="00781DDC" w:rsidP="00781DDC">
            <w:pPr>
              <w:jc w:val="center"/>
              <w:rPr>
                <w:sz w:val="22"/>
                <w:szCs w:val="22"/>
              </w:rPr>
            </w:pPr>
            <w:r w:rsidRPr="00C94D47">
              <w:rPr>
                <w:sz w:val="22"/>
                <w:szCs w:val="22"/>
              </w:rPr>
              <w:t>01</w:t>
            </w:r>
          </w:p>
        </w:tc>
      </w:tr>
      <w:tr w:rsidR="00781DDC" w:rsidRPr="00C94D47" w14:paraId="2140511E" w14:textId="77777777" w:rsidTr="00781DDC">
        <w:trPr>
          <w:trHeight w:val="300"/>
          <w:jc w:val="center"/>
        </w:trPr>
        <w:tc>
          <w:tcPr>
            <w:tcW w:w="851" w:type="dxa"/>
            <w:noWrap/>
            <w:vAlign w:val="center"/>
          </w:tcPr>
          <w:p w14:paraId="01FE4088" w14:textId="77777777" w:rsidR="00781DDC" w:rsidRPr="00C94D47" w:rsidRDefault="00781DDC" w:rsidP="00781DDC">
            <w:pPr>
              <w:jc w:val="center"/>
              <w:rPr>
                <w:sz w:val="22"/>
                <w:szCs w:val="22"/>
              </w:rPr>
            </w:pPr>
            <w:r w:rsidRPr="00C94D47">
              <w:rPr>
                <w:sz w:val="22"/>
                <w:szCs w:val="22"/>
              </w:rPr>
              <w:t>19</w:t>
            </w:r>
          </w:p>
        </w:tc>
        <w:tc>
          <w:tcPr>
            <w:tcW w:w="3969" w:type="dxa"/>
            <w:noWrap/>
            <w:vAlign w:val="center"/>
          </w:tcPr>
          <w:p w14:paraId="65B1EC46" w14:textId="43D0526F" w:rsidR="00781DDC" w:rsidRPr="00C94D47" w:rsidRDefault="00781DDC" w:rsidP="00781DDC">
            <w:pPr>
              <w:autoSpaceDE w:val="0"/>
              <w:autoSpaceDN w:val="0"/>
              <w:adjustRightInd w:val="0"/>
              <w:jc w:val="center"/>
              <w:rPr>
                <w:rFonts w:eastAsiaTheme="minorHAnsi"/>
                <w:sz w:val="22"/>
                <w:szCs w:val="22"/>
                <w:lang w:eastAsia="en-US"/>
              </w:rPr>
            </w:pPr>
            <w:r w:rsidRPr="00C94D47">
              <w:rPr>
                <w:rFonts w:eastAsiaTheme="minorHAnsi"/>
                <w:sz w:val="22"/>
                <w:szCs w:val="22"/>
                <w:lang w:eastAsia="en-US"/>
              </w:rPr>
              <w:t>São José – Alto de São José – Campo Belo – Fazendinha Bela Vista – Laranjal</w:t>
            </w:r>
          </w:p>
        </w:tc>
        <w:tc>
          <w:tcPr>
            <w:tcW w:w="3544" w:type="dxa"/>
            <w:noWrap/>
            <w:vAlign w:val="center"/>
          </w:tcPr>
          <w:p w14:paraId="75C220FA" w14:textId="77777777" w:rsidR="00781DDC" w:rsidRPr="00C94D47" w:rsidRDefault="00781DDC" w:rsidP="00781DDC">
            <w:pPr>
              <w:jc w:val="center"/>
              <w:rPr>
                <w:sz w:val="22"/>
                <w:szCs w:val="22"/>
              </w:rPr>
            </w:pPr>
            <w:r w:rsidRPr="00C94D47">
              <w:rPr>
                <w:sz w:val="22"/>
                <w:szCs w:val="22"/>
              </w:rPr>
              <w:t xml:space="preserve">E. M Prof. </w:t>
            </w:r>
            <w:proofErr w:type="spellStart"/>
            <w:r w:rsidRPr="00C94D47">
              <w:rPr>
                <w:sz w:val="22"/>
                <w:szCs w:val="22"/>
              </w:rPr>
              <w:t>Clirton</w:t>
            </w:r>
            <w:proofErr w:type="spellEnd"/>
            <w:r w:rsidRPr="00C94D47">
              <w:rPr>
                <w:sz w:val="22"/>
                <w:szCs w:val="22"/>
              </w:rPr>
              <w:t xml:space="preserve"> Rego Cabral – E. M </w:t>
            </w:r>
            <w:proofErr w:type="spellStart"/>
            <w:r w:rsidRPr="00C94D47">
              <w:rPr>
                <w:sz w:val="22"/>
                <w:szCs w:val="22"/>
              </w:rPr>
              <w:t>Profª</w:t>
            </w:r>
            <w:proofErr w:type="spellEnd"/>
            <w:r w:rsidRPr="00C94D47">
              <w:rPr>
                <w:sz w:val="22"/>
                <w:szCs w:val="22"/>
              </w:rPr>
              <w:t xml:space="preserve">. Iracy M. de lemos – E. M. Armando Jorge e C.E. Infantil Viviane </w:t>
            </w:r>
            <w:proofErr w:type="spellStart"/>
            <w:r w:rsidRPr="00C94D47">
              <w:rPr>
                <w:sz w:val="22"/>
                <w:szCs w:val="22"/>
              </w:rPr>
              <w:t>Verly</w:t>
            </w:r>
            <w:proofErr w:type="spellEnd"/>
            <w:r w:rsidRPr="00C94D47">
              <w:rPr>
                <w:sz w:val="22"/>
                <w:szCs w:val="22"/>
              </w:rPr>
              <w:t xml:space="preserve"> Pereira</w:t>
            </w:r>
          </w:p>
        </w:tc>
        <w:tc>
          <w:tcPr>
            <w:tcW w:w="1275" w:type="dxa"/>
            <w:vAlign w:val="center"/>
          </w:tcPr>
          <w:p w14:paraId="33781813" w14:textId="77777777" w:rsidR="00781DDC" w:rsidRPr="00C94D47" w:rsidRDefault="00781DDC" w:rsidP="00781DDC">
            <w:pPr>
              <w:jc w:val="center"/>
              <w:rPr>
                <w:sz w:val="22"/>
                <w:szCs w:val="22"/>
              </w:rPr>
            </w:pPr>
            <w:r w:rsidRPr="00C94D47">
              <w:rPr>
                <w:sz w:val="22"/>
                <w:szCs w:val="22"/>
              </w:rPr>
              <w:t>01</w:t>
            </w:r>
          </w:p>
        </w:tc>
      </w:tr>
      <w:tr w:rsidR="00781DDC" w:rsidRPr="00C94D47" w14:paraId="30D51FFA" w14:textId="77777777" w:rsidTr="00781DDC">
        <w:trPr>
          <w:trHeight w:val="300"/>
          <w:jc w:val="center"/>
        </w:trPr>
        <w:tc>
          <w:tcPr>
            <w:tcW w:w="851" w:type="dxa"/>
            <w:noWrap/>
            <w:vAlign w:val="center"/>
          </w:tcPr>
          <w:p w14:paraId="3B74B8ED" w14:textId="77777777" w:rsidR="00781DDC" w:rsidRPr="00C94D47" w:rsidRDefault="00781DDC" w:rsidP="00781DDC">
            <w:pPr>
              <w:jc w:val="center"/>
              <w:rPr>
                <w:sz w:val="22"/>
                <w:szCs w:val="22"/>
              </w:rPr>
            </w:pPr>
            <w:r w:rsidRPr="00C94D47">
              <w:rPr>
                <w:sz w:val="22"/>
                <w:szCs w:val="22"/>
              </w:rPr>
              <w:t>20</w:t>
            </w:r>
          </w:p>
        </w:tc>
        <w:tc>
          <w:tcPr>
            <w:tcW w:w="3969" w:type="dxa"/>
            <w:noWrap/>
            <w:vAlign w:val="center"/>
          </w:tcPr>
          <w:p w14:paraId="4A7A9BF7" w14:textId="29F755C0" w:rsidR="00781DDC" w:rsidRPr="00C94D47" w:rsidRDefault="00781DDC" w:rsidP="00781DDC">
            <w:pPr>
              <w:autoSpaceDE w:val="0"/>
              <w:autoSpaceDN w:val="0"/>
              <w:adjustRightInd w:val="0"/>
              <w:jc w:val="center"/>
              <w:rPr>
                <w:rFonts w:eastAsiaTheme="minorHAnsi"/>
                <w:sz w:val="22"/>
                <w:szCs w:val="22"/>
                <w:lang w:eastAsia="en-US"/>
              </w:rPr>
            </w:pPr>
            <w:r w:rsidRPr="00C94D47">
              <w:rPr>
                <w:rFonts w:eastAsiaTheme="minorHAnsi"/>
                <w:sz w:val="22"/>
                <w:szCs w:val="22"/>
                <w:lang w:eastAsia="en-US"/>
              </w:rPr>
              <w:t>Vargem Alta e arredores</w:t>
            </w:r>
          </w:p>
        </w:tc>
        <w:tc>
          <w:tcPr>
            <w:tcW w:w="3544" w:type="dxa"/>
            <w:noWrap/>
            <w:vAlign w:val="center"/>
          </w:tcPr>
          <w:p w14:paraId="5CBE2D9E" w14:textId="77777777" w:rsidR="00781DDC" w:rsidRPr="00C94D47" w:rsidRDefault="00781DDC" w:rsidP="00781DDC">
            <w:pPr>
              <w:jc w:val="center"/>
              <w:rPr>
                <w:sz w:val="22"/>
                <w:szCs w:val="22"/>
              </w:rPr>
            </w:pPr>
            <w:r w:rsidRPr="00C94D47">
              <w:rPr>
                <w:sz w:val="22"/>
                <w:szCs w:val="22"/>
              </w:rPr>
              <w:t>Escola M. São José</w:t>
            </w:r>
          </w:p>
        </w:tc>
        <w:tc>
          <w:tcPr>
            <w:tcW w:w="1275" w:type="dxa"/>
            <w:vAlign w:val="center"/>
          </w:tcPr>
          <w:p w14:paraId="06E8ECE7" w14:textId="77777777" w:rsidR="00781DDC" w:rsidRPr="00C94D47" w:rsidRDefault="00781DDC" w:rsidP="00781DDC">
            <w:pPr>
              <w:jc w:val="center"/>
              <w:rPr>
                <w:sz w:val="22"/>
                <w:szCs w:val="22"/>
              </w:rPr>
            </w:pPr>
            <w:r w:rsidRPr="00C94D47">
              <w:rPr>
                <w:sz w:val="22"/>
                <w:szCs w:val="22"/>
              </w:rPr>
              <w:t>01</w:t>
            </w:r>
          </w:p>
        </w:tc>
      </w:tr>
      <w:tr w:rsidR="00781DDC" w:rsidRPr="00C94D47" w14:paraId="3C62DDB1" w14:textId="77777777" w:rsidTr="00781DDC">
        <w:trPr>
          <w:trHeight w:val="300"/>
          <w:jc w:val="center"/>
        </w:trPr>
        <w:tc>
          <w:tcPr>
            <w:tcW w:w="851" w:type="dxa"/>
            <w:noWrap/>
            <w:vAlign w:val="center"/>
          </w:tcPr>
          <w:p w14:paraId="7B388D4A" w14:textId="77777777" w:rsidR="00781DDC" w:rsidRPr="00C94D47" w:rsidRDefault="00781DDC" w:rsidP="00781DDC">
            <w:pPr>
              <w:jc w:val="center"/>
              <w:rPr>
                <w:sz w:val="22"/>
                <w:szCs w:val="22"/>
              </w:rPr>
            </w:pPr>
            <w:r w:rsidRPr="00C94D47">
              <w:rPr>
                <w:sz w:val="22"/>
                <w:szCs w:val="22"/>
              </w:rPr>
              <w:t>21</w:t>
            </w:r>
          </w:p>
        </w:tc>
        <w:tc>
          <w:tcPr>
            <w:tcW w:w="3969" w:type="dxa"/>
            <w:noWrap/>
            <w:vAlign w:val="center"/>
          </w:tcPr>
          <w:p w14:paraId="34FA18EF" w14:textId="10A17008" w:rsidR="00781DDC" w:rsidRPr="00C94D47" w:rsidRDefault="00781DDC" w:rsidP="00781DDC">
            <w:pPr>
              <w:autoSpaceDE w:val="0"/>
              <w:autoSpaceDN w:val="0"/>
              <w:adjustRightInd w:val="0"/>
              <w:jc w:val="center"/>
              <w:rPr>
                <w:rFonts w:eastAsiaTheme="minorHAnsi"/>
                <w:sz w:val="22"/>
                <w:szCs w:val="22"/>
                <w:lang w:eastAsia="en-US"/>
              </w:rPr>
            </w:pPr>
            <w:r w:rsidRPr="00C94D47">
              <w:rPr>
                <w:rFonts w:eastAsiaTheme="minorHAnsi"/>
                <w:sz w:val="22"/>
                <w:szCs w:val="22"/>
                <w:lang w:eastAsia="en-US"/>
              </w:rPr>
              <w:t>Capivari de baixo – Alto de São José e arredores – Piteiras – Silveira</w:t>
            </w:r>
          </w:p>
        </w:tc>
        <w:tc>
          <w:tcPr>
            <w:tcW w:w="3544" w:type="dxa"/>
            <w:noWrap/>
            <w:vAlign w:val="center"/>
          </w:tcPr>
          <w:p w14:paraId="799B6489" w14:textId="77777777" w:rsidR="00781DDC" w:rsidRPr="00C94D47" w:rsidRDefault="00781DDC" w:rsidP="00781DDC">
            <w:pPr>
              <w:jc w:val="center"/>
              <w:rPr>
                <w:sz w:val="22"/>
                <w:szCs w:val="22"/>
              </w:rPr>
            </w:pPr>
            <w:r w:rsidRPr="00C94D47">
              <w:rPr>
                <w:sz w:val="22"/>
                <w:szCs w:val="22"/>
              </w:rPr>
              <w:t xml:space="preserve">Escola </w:t>
            </w:r>
            <w:proofErr w:type="spellStart"/>
            <w:r w:rsidRPr="00C94D47">
              <w:rPr>
                <w:sz w:val="22"/>
                <w:szCs w:val="22"/>
              </w:rPr>
              <w:t>Mz</w:t>
            </w:r>
            <w:proofErr w:type="spellEnd"/>
            <w:r w:rsidRPr="00C94D47">
              <w:rPr>
                <w:sz w:val="22"/>
                <w:szCs w:val="22"/>
              </w:rPr>
              <w:t xml:space="preserve">. Cézar Monteiro; E. M Prof. </w:t>
            </w:r>
            <w:proofErr w:type="spellStart"/>
            <w:r w:rsidRPr="00C94D47">
              <w:rPr>
                <w:sz w:val="22"/>
                <w:szCs w:val="22"/>
              </w:rPr>
              <w:t>Clirton</w:t>
            </w:r>
            <w:proofErr w:type="spellEnd"/>
            <w:r w:rsidRPr="00C94D47">
              <w:rPr>
                <w:sz w:val="22"/>
                <w:szCs w:val="22"/>
              </w:rPr>
              <w:t xml:space="preserve"> Rego, E. M </w:t>
            </w:r>
            <w:proofErr w:type="spellStart"/>
            <w:r w:rsidRPr="00C94D47">
              <w:rPr>
                <w:sz w:val="22"/>
                <w:szCs w:val="22"/>
              </w:rPr>
              <w:t>Profª</w:t>
            </w:r>
            <w:proofErr w:type="spellEnd"/>
            <w:r w:rsidRPr="00C94D47">
              <w:rPr>
                <w:sz w:val="22"/>
                <w:szCs w:val="22"/>
              </w:rPr>
              <w:t>. Iracy M. de lemos e C. E. Viviane</w:t>
            </w:r>
          </w:p>
        </w:tc>
        <w:tc>
          <w:tcPr>
            <w:tcW w:w="1275" w:type="dxa"/>
            <w:vAlign w:val="center"/>
          </w:tcPr>
          <w:p w14:paraId="596CC232" w14:textId="77777777" w:rsidR="00781DDC" w:rsidRPr="00C94D47" w:rsidRDefault="00781DDC" w:rsidP="00781DDC">
            <w:pPr>
              <w:jc w:val="center"/>
              <w:rPr>
                <w:sz w:val="22"/>
                <w:szCs w:val="22"/>
              </w:rPr>
            </w:pPr>
            <w:r w:rsidRPr="00C94D47">
              <w:rPr>
                <w:sz w:val="22"/>
                <w:szCs w:val="22"/>
              </w:rPr>
              <w:t>01</w:t>
            </w:r>
          </w:p>
        </w:tc>
      </w:tr>
      <w:tr w:rsidR="00781DDC" w:rsidRPr="00C94D47" w14:paraId="43447270" w14:textId="77777777" w:rsidTr="00781DDC">
        <w:trPr>
          <w:trHeight w:val="300"/>
          <w:jc w:val="center"/>
        </w:trPr>
        <w:tc>
          <w:tcPr>
            <w:tcW w:w="851" w:type="dxa"/>
            <w:noWrap/>
            <w:vAlign w:val="center"/>
          </w:tcPr>
          <w:p w14:paraId="37DFADDC" w14:textId="77777777" w:rsidR="00781DDC" w:rsidRPr="00C94D47" w:rsidRDefault="00781DDC" w:rsidP="00781DDC">
            <w:pPr>
              <w:jc w:val="center"/>
              <w:rPr>
                <w:sz w:val="22"/>
                <w:szCs w:val="22"/>
              </w:rPr>
            </w:pPr>
            <w:r w:rsidRPr="00C94D47">
              <w:rPr>
                <w:sz w:val="22"/>
                <w:szCs w:val="22"/>
              </w:rPr>
              <w:t>22</w:t>
            </w:r>
          </w:p>
        </w:tc>
        <w:tc>
          <w:tcPr>
            <w:tcW w:w="3969" w:type="dxa"/>
            <w:noWrap/>
            <w:vAlign w:val="center"/>
          </w:tcPr>
          <w:p w14:paraId="5D7FFD40" w14:textId="1C53AF1C" w:rsidR="00781DDC" w:rsidRPr="00C94D47" w:rsidRDefault="00781DDC" w:rsidP="00781DDC">
            <w:pPr>
              <w:autoSpaceDE w:val="0"/>
              <w:autoSpaceDN w:val="0"/>
              <w:adjustRightInd w:val="0"/>
              <w:jc w:val="center"/>
              <w:rPr>
                <w:rFonts w:eastAsiaTheme="minorHAnsi"/>
                <w:sz w:val="22"/>
                <w:szCs w:val="22"/>
                <w:lang w:eastAsia="en-US"/>
              </w:rPr>
            </w:pPr>
            <w:r w:rsidRPr="00C94D47">
              <w:rPr>
                <w:rFonts w:eastAsiaTheme="minorHAnsi"/>
                <w:sz w:val="22"/>
                <w:szCs w:val="22"/>
                <w:lang w:eastAsia="en-US"/>
              </w:rPr>
              <w:t>Trapiche – Trevo de São José – Alto de São José – Ponte de ferro</w:t>
            </w:r>
          </w:p>
        </w:tc>
        <w:tc>
          <w:tcPr>
            <w:tcW w:w="3544" w:type="dxa"/>
            <w:noWrap/>
            <w:vAlign w:val="center"/>
          </w:tcPr>
          <w:p w14:paraId="12236615" w14:textId="77777777" w:rsidR="00781DDC" w:rsidRPr="00C94D47" w:rsidRDefault="00781DDC" w:rsidP="00781DDC">
            <w:pPr>
              <w:jc w:val="center"/>
              <w:rPr>
                <w:sz w:val="22"/>
                <w:szCs w:val="22"/>
              </w:rPr>
            </w:pPr>
            <w:r w:rsidRPr="00C94D47">
              <w:rPr>
                <w:sz w:val="22"/>
                <w:szCs w:val="22"/>
              </w:rPr>
              <w:t xml:space="preserve">Escola </w:t>
            </w:r>
            <w:proofErr w:type="spellStart"/>
            <w:r w:rsidRPr="00C94D47">
              <w:rPr>
                <w:sz w:val="22"/>
                <w:szCs w:val="22"/>
              </w:rPr>
              <w:t>Mz</w:t>
            </w:r>
            <w:proofErr w:type="spellEnd"/>
            <w:r w:rsidRPr="00C94D47">
              <w:rPr>
                <w:sz w:val="22"/>
                <w:szCs w:val="22"/>
              </w:rPr>
              <w:t>. César Monteiro</w:t>
            </w:r>
          </w:p>
        </w:tc>
        <w:tc>
          <w:tcPr>
            <w:tcW w:w="1275" w:type="dxa"/>
            <w:vAlign w:val="center"/>
          </w:tcPr>
          <w:p w14:paraId="730FE155" w14:textId="77777777" w:rsidR="00781DDC" w:rsidRPr="00C94D47" w:rsidRDefault="00781DDC" w:rsidP="00781DDC">
            <w:pPr>
              <w:jc w:val="center"/>
              <w:rPr>
                <w:sz w:val="22"/>
                <w:szCs w:val="22"/>
              </w:rPr>
            </w:pPr>
            <w:r w:rsidRPr="00C94D47">
              <w:rPr>
                <w:sz w:val="22"/>
                <w:szCs w:val="22"/>
              </w:rPr>
              <w:t>01</w:t>
            </w:r>
          </w:p>
        </w:tc>
      </w:tr>
      <w:tr w:rsidR="00781DDC" w:rsidRPr="00C94D47" w14:paraId="5F117B38" w14:textId="77777777" w:rsidTr="00781DDC">
        <w:trPr>
          <w:trHeight w:val="300"/>
          <w:jc w:val="center"/>
        </w:trPr>
        <w:tc>
          <w:tcPr>
            <w:tcW w:w="4820" w:type="dxa"/>
            <w:gridSpan w:val="2"/>
            <w:tcBorders>
              <w:left w:val="nil"/>
              <w:bottom w:val="nil"/>
            </w:tcBorders>
            <w:noWrap/>
            <w:vAlign w:val="center"/>
          </w:tcPr>
          <w:p w14:paraId="33E71691" w14:textId="77777777" w:rsidR="00781DDC" w:rsidRPr="00C94D47" w:rsidRDefault="00781DDC" w:rsidP="00781DDC">
            <w:pPr>
              <w:jc w:val="center"/>
              <w:rPr>
                <w:sz w:val="22"/>
                <w:szCs w:val="22"/>
              </w:rPr>
            </w:pPr>
          </w:p>
        </w:tc>
        <w:tc>
          <w:tcPr>
            <w:tcW w:w="4819" w:type="dxa"/>
            <w:gridSpan w:val="2"/>
            <w:noWrap/>
            <w:vAlign w:val="center"/>
          </w:tcPr>
          <w:p w14:paraId="43599763" w14:textId="77777777" w:rsidR="00781DDC" w:rsidRPr="00C94D47" w:rsidRDefault="00781DDC" w:rsidP="00781DDC">
            <w:pPr>
              <w:jc w:val="center"/>
              <w:rPr>
                <w:b/>
                <w:sz w:val="22"/>
                <w:szCs w:val="22"/>
              </w:rPr>
            </w:pPr>
            <w:r w:rsidRPr="00C94D47">
              <w:rPr>
                <w:b/>
                <w:sz w:val="22"/>
                <w:szCs w:val="22"/>
              </w:rPr>
              <w:t>TOTAL: 31</w:t>
            </w:r>
          </w:p>
        </w:tc>
      </w:tr>
    </w:tbl>
    <w:p w14:paraId="6A90955B" w14:textId="77777777" w:rsidR="00781DDC" w:rsidRPr="00781DDC" w:rsidRDefault="00781DDC" w:rsidP="00781DDC">
      <w:pPr>
        <w:pStyle w:val="Nivel2"/>
        <w:spacing w:line="240" w:lineRule="auto"/>
        <w:ind w:left="0" w:firstLine="0"/>
        <w:rPr>
          <w:rFonts w:ascii="Times New Roman" w:hAnsi="Times New Roman" w:cs="Times New Roman"/>
          <w:b/>
          <w:color w:val="FF0066"/>
          <w:sz w:val="24"/>
          <w:szCs w:val="24"/>
        </w:rPr>
      </w:pPr>
      <w:r w:rsidRPr="00781DDC">
        <w:rPr>
          <w:rFonts w:ascii="Times New Roman" w:hAnsi="Times New Roman" w:cs="Times New Roman"/>
          <w:b/>
          <w:color w:val="auto"/>
          <w:sz w:val="24"/>
          <w:szCs w:val="24"/>
        </w:rPr>
        <w:t>6.3-</w:t>
      </w:r>
      <w:r w:rsidRPr="00781DDC">
        <w:rPr>
          <w:rFonts w:ascii="Times New Roman" w:hAnsi="Times New Roman" w:cs="Times New Roman"/>
          <w:color w:val="auto"/>
          <w:sz w:val="24"/>
          <w:szCs w:val="24"/>
        </w:rPr>
        <w:t xml:space="preserve"> </w:t>
      </w:r>
      <w:r w:rsidRPr="00781DDC">
        <w:rPr>
          <w:rFonts w:ascii="Times New Roman" w:hAnsi="Times New Roman" w:cs="Times New Roman"/>
          <w:b/>
          <w:sz w:val="24"/>
          <w:szCs w:val="24"/>
        </w:rPr>
        <w:t>Auxiliares</w:t>
      </w:r>
      <w:r w:rsidRPr="00781DDC">
        <w:rPr>
          <w:rFonts w:ascii="Times New Roman" w:hAnsi="Times New Roman" w:cs="Times New Roman"/>
          <w:b/>
          <w:i/>
          <w:sz w:val="24"/>
          <w:szCs w:val="24"/>
        </w:rPr>
        <w:t xml:space="preserve"> </w:t>
      </w:r>
      <w:r w:rsidRPr="00781DDC">
        <w:rPr>
          <w:rFonts w:ascii="Times New Roman" w:hAnsi="Times New Roman" w:cs="Times New Roman"/>
          <w:b/>
          <w:sz w:val="24"/>
          <w:szCs w:val="24"/>
        </w:rPr>
        <w:t>no desenvolvimento do ensino da Educação Infantil</w:t>
      </w:r>
      <w:r w:rsidRPr="00781DDC">
        <w:rPr>
          <w:rFonts w:ascii="Times New Roman" w:hAnsi="Times New Roman" w:cs="Times New Roman"/>
          <w:b/>
          <w:i/>
          <w:sz w:val="24"/>
          <w:szCs w:val="24"/>
        </w:rPr>
        <w:tab/>
        <w:t xml:space="preserve"> </w:t>
      </w:r>
    </w:p>
    <w:p w14:paraId="47BEB773" w14:textId="77777777" w:rsidR="00781DDC" w:rsidRPr="00781DDC" w:rsidRDefault="00781DDC" w:rsidP="00781DDC">
      <w:pPr>
        <w:tabs>
          <w:tab w:val="left" w:pos="540"/>
        </w:tabs>
        <w:spacing w:before="120" w:after="120"/>
        <w:jc w:val="both"/>
        <w:rPr>
          <w:sz w:val="24"/>
          <w:szCs w:val="24"/>
        </w:rPr>
      </w:pPr>
      <w:r w:rsidRPr="00781DDC">
        <w:rPr>
          <w:sz w:val="24"/>
          <w:szCs w:val="24"/>
        </w:rPr>
        <w:tab/>
        <w:t>Os serviços serão executados nas unidades de Educação Infantil (Creches e Pré-escolas) da Rede Municipal de Ensino, conforme a distribuição de turmas e o calendário escolar vigente.</w:t>
      </w:r>
    </w:p>
    <w:p w14:paraId="7A908620" w14:textId="77777777" w:rsidR="00781DDC" w:rsidRPr="00781DDC" w:rsidRDefault="00781DDC" w:rsidP="00781DDC">
      <w:pPr>
        <w:pStyle w:val="NormalWeb"/>
        <w:spacing w:before="120" w:beforeAutospacing="0" w:after="120"/>
        <w:jc w:val="both"/>
        <w:rPr>
          <w:b/>
        </w:rPr>
      </w:pPr>
      <w:r w:rsidRPr="00781DDC">
        <w:rPr>
          <w:b/>
        </w:rPr>
        <w:t>6.3.1 - Requisitos para contratação (deverão ser apresentados no momento da assinatura do contrato):</w:t>
      </w:r>
    </w:p>
    <w:p w14:paraId="1576612E" w14:textId="77777777" w:rsidR="00781DDC" w:rsidRPr="00781DDC" w:rsidRDefault="00781DDC" w:rsidP="00781DDC">
      <w:pPr>
        <w:pStyle w:val="NormalWeb"/>
        <w:spacing w:before="120" w:beforeAutospacing="0" w:after="120"/>
        <w:jc w:val="both"/>
      </w:pPr>
      <w:r w:rsidRPr="00781DDC">
        <w:t xml:space="preserve">Obrigatório: </w:t>
      </w:r>
    </w:p>
    <w:p w14:paraId="797AD662" w14:textId="77777777" w:rsidR="00781DDC" w:rsidRPr="00781DDC" w:rsidRDefault="00781DDC" w:rsidP="00091BEE">
      <w:pPr>
        <w:pStyle w:val="NormalWeb"/>
        <w:numPr>
          <w:ilvl w:val="1"/>
          <w:numId w:val="57"/>
        </w:numPr>
        <w:spacing w:before="120" w:beforeAutospacing="0" w:after="120"/>
        <w:ind w:left="0" w:firstLine="0"/>
        <w:jc w:val="both"/>
      </w:pPr>
      <w:r w:rsidRPr="00781DDC">
        <w:t>Escolaridade Mínima: Ensino Médio Completo;</w:t>
      </w:r>
    </w:p>
    <w:p w14:paraId="787F6209" w14:textId="77777777" w:rsidR="00781DDC" w:rsidRPr="00781DDC" w:rsidRDefault="00781DDC" w:rsidP="00091BEE">
      <w:pPr>
        <w:pStyle w:val="NormalWeb"/>
        <w:numPr>
          <w:ilvl w:val="1"/>
          <w:numId w:val="57"/>
        </w:numPr>
        <w:spacing w:before="120" w:beforeAutospacing="0" w:after="120"/>
        <w:ind w:left="0" w:firstLine="0"/>
        <w:jc w:val="both"/>
      </w:pPr>
      <w:r w:rsidRPr="00781DDC">
        <w:rPr>
          <w:color w:val="0A0A0A"/>
          <w:shd w:val="clear" w:color="auto" w:fill="FFFFFF"/>
        </w:rPr>
        <w:t>Idade mínima superior a 18 anos;</w:t>
      </w:r>
    </w:p>
    <w:p w14:paraId="49E0FDF6" w14:textId="77777777" w:rsidR="00781DDC" w:rsidRPr="00781DDC" w:rsidRDefault="00781DDC" w:rsidP="00091BEE">
      <w:pPr>
        <w:pStyle w:val="NormalWeb"/>
        <w:numPr>
          <w:ilvl w:val="1"/>
          <w:numId w:val="57"/>
        </w:numPr>
        <w:spacing w:before="120" w:beforeAutospacing="0" w:after="120"/>
        <w:ind w:left="0" w:firstLine="0"/>
        <w:jc w:val="both"/>
      </w:pPr>
      <w:r w:rsidRPr="00781DDC">
        <w:rPr>
          <w:color w:val="0A0A0A"/>
          <w:shd w:val="clear" w:color="auto" w:fill="FFFFFF"/>
        </w:rPr>
        <w:t>Aptidão física e mental comprovada por atestado de saúde ocupacional;</w:t>
      </w:r>
    </w:p>
    <w:p w14:paraId="577BA899" w14:textId="77777777" w:rsidR="00781DDC" w:rsidRPr="00781DDC" w:rsidRDefault="00781DDC" w:rsidP="00091BEE">
      <w:pPr>
        <w:pStyle w:val="NormalWeb"/>
        <w:numPr>
          <w:ilvl w:val="1"/>
          <w:numId w:val="57"/>
        </w:numPr>
        <w:spacing w:before="120" w:beforeAutospacing="0" w:after="120"/>
        <w:ind w:left="0" w:firstLine="0"/>
        <w:jc w:val="both"/>
      </w:pPr>
      <w:r w:rsidRPr="00781DDC">
        <w:rPr>
          <w:color w:val="0A0A0A"/>
          <w:shd w:val="clear" w:color="auto" w:fill="FFFFFF"/>
        </w:rPr>
        <w:t xml:space="preserve"> Apresentação de certidão negativa de antecedentes criminais para garantir a idoneidade moral.</w:t>
      </w:r>
    </w:p>
    <w:p w14:paraId="3DFFD471" w14:textId="77777777" w:rsidR="00781DDC" w:rsidRPr="00781DDC" w:rsidRDefault="00781DDC" w:rsidP="00781DDC">
      <w:pPr>
        <w:pStyle w:val="NormalWeb"/>
        <w:spacing w:before="120" w:beforeAutospacing="0" w:after="120"/>
        <w:jc w:val="both"/>
      </w:pPr>
      <w:r w:rsidRPr="00781DDC">
        <w:rPr>
          <w:color w:val="0A0A0A"/>
          <w:shd w:val="clear" w:color="auto" w:fill="FFFFFF"/>
        </w:rPr>
        <w:t>Desejável:</w:t>
      </w:r>
    </w:p>
    <w:p w14:paraId="1A85CB3E" w14:textId="77777777" w:rsidR="00781DDC" w:rsidRPr="00781DDC" w:rsidRDefault="00781DDC" w:rsidP="00781DDC">
      <w:pPr>
        <w:pStyle w:val="NormalWeb"/>
        <w:spacing w:before="120" w:beforeAutospacing="0" w:after="120"/>
        <w:jc w:val="both"/>
      </w:pPr>
      <w:r w:rsidRPr="00781DDC">
        <w:rPr>
          <w:color w:val="0A0A0A"/>
          <w:shd w:val="clear" w:color="auto" w:fill="FFFFFF"/>
        </w:rPr>
        <w:t xml:space="preserve">        a) Curso de capacitação: </w:t>
      </w:r>
      <w:r w:rsidRPr="00781DDC">
        <w:t>Cursos na área de Educação Infantil, Desenvolvimento Infantil ou Auxiliar de Creche.</w:t>
      </w:r>
    </w:p>
    <w:p w14:paraId="19D2DB59" w14:textId="77777777" w:rsidR="00781DDC" w:rsidRPr="00781DDC" w:rsidRDefault="00781DDC" w:rsidP="00781DDC">
      <w:pPr>
        <w:pStyle w:val="ds-markdown-paragraph"/>
        <w:shd w:val="clear" w:color="auto" w:fill="FFFFFF"/>
        <w:spacing w:before="120" w:beforeAutospacing="0" w:after="120" w:afterAutospacing="0"/>
        <w:jc w:val="both"/>
        <w:rPr>
          <w:b/>
          <w:color w:val="0F1115"/>
        </w:rPr>
      </w:pPr>
      <w:r w:rsidRPr="00781DDC">
        <w:rPr>
          <w:b/>
        </w:rPr>
        <w:t xml:space="preserve">6.3.2 - </w:t>
      </w:r>
      <w:r w:rsidRPr="00781DDC">
        <w:rPr>
          <w:b/>
          <w:color w:val="0F1115"/>
        </w:rPr>
        <w:t xml:space="preserve">Atribuições dos Auxiliares </w:t>
      </w:r>
      <w:r w:rsidRPr="00781DDC">
        <w:rPr>
          <w:b/>
        </w:rPr>
        <w:t>no Desenvolvimento do Ensino na Educação Infantil</w:t>
      </w:r>
    </w:p>
    <w:p w14:paraId="4935A64B" w14:textId="77777777" w:rsidR="00781DDC" w:rsidRPr="00781DDC" w:rsidRDefault="00781DDC" w:rsidP="00781DDC">
      <w:pPr>
        <w:pStyle w:val="ds-markdown-paragraph"/>
        <w:shd w:val="clear" w:color="auto" w:fill="FFFFFF"/>
        <w:spacing w:before="120" w:beforeAutospacing="0" w:after="120" w:afterAutospacing="0"/>
        <w:jc w:val="both"/>
        <w:rPr>
          <w:color w:val="0A0A0A"/>
          <w:shd w:val="clear" w:color="auto" w:fill="FFFFFF"/>
        </w:rPr>
      </w:pPr>
      <w:r w:rsidRPr="00781DDC">
        <w:rPr>
          <w:color w:val="0F1115"/>
        </w:rPr>
        <w:t xml:space="preserve">a) </w:t>
      </w:r>
      <w:r w:rsidRPr="00781DDC">
        <w:rPr>
          <w:color w:val="0A0A0A"/>
          <w:shd w:val="clear" w:color="auto" w:fill="FFFFFF"/>
        </w:rPr>
        <w:t>Colaborar com o professor na execução das atividades pedagógicas e lúdicas diárias, seguindo o planejamento estabelecido;</w:t>
      </w:r>
    </w:p>
    <w:p w14:paraId="2A397798" w14:textId="77777777" w:rsidR="00781DDC" w:rsidRPr="00781DDC" w:rsidRDefault="00781DDC" w:rsidP="00781DDC">
      <w:pPr>
        <w:pStyle w:val="ds-markdown-paragraph"/>
        <w:shd w:val="clear" w:color="auto" w:fill="FFFFFF"/>
        <w:spacing w:before="120" w:beforeAutospacing="0" w:after="120" w:afterAutospacing="0"/>
        <w:jc w:val="both"/>
        <w:rPr>
          <w:color w:val="0A0A0A"/>
          <w:shd w:val="clear" w:color="auto" w:fill="FFFFFF"/>
        </w:rPr>
      </w:pPr>
      <w:r w:rsidRPr="00781DDC">
        <w:rPr>
          <w:color w:val="0F1115"/>
        </w:rPr>
        <w:lastRenderedPageBreak/>
        <w:t xml:space="preserve">b) </w:t>
      </w:r>
      <w:r w:rsidRPr="00781DDC">
        <w:rPr>
          <w:color w:val="0A0A0A"/>
          <w:shd w:val="clear" w:color="auto" w:fill="FFFFFF"/>
        </w:rPr>
        <w:t>Auxiliar no preparo, organização e higienização de materiais didáticos, como tintas, papéis, livros e brinquedos;</w:t>
      </w:r>
    </w:p>
    <w:p w14:paraId="79ADCEB8" w14:textId="77777777" w:rsidR="00781DDC" w:rsidRPr="00781DDC" w:rsidRDefault="00781DDC" w:rsidP="00781DDC">
      <w:pPr>
        <w:pStyle w:val="ds-markdown-paragraph"/>
        <w:shd w:val="clear" w:color="auto" w:fill="FFFFFF"/>
        <w:spacing w:before="120" w:beforeAutospacing="0" w:after="120" w:afterAutospacing="0"/>
        <w:jc w:val="both"/>
        <w:rPr>
          <w:color w:val="0A0A0A"/>
          <w:shd w:val="clear" w:color="auto" w:fill="FFFFFF"/>
        </w:rPr>
      </w:pPr>
      <w:r w:rsidRPr="00781DDC">
        <w:rPr>
          <w:color w:val="0F1115"/>
        </w:rPr>
        <w:t xml:space="preserve">c) </w:t>
      </w:r>
      <w:r w:rsidRPr="00781DDC">
        <w:rPr>
          <w:color w:val="0A0A0A"/>
          <w:shd w:val="clear" w:color="auto" w:fill="FFFFFF"/>
        </w:rPr>
        <w:t>Oferecer suporte individualizado aos alunos durante a realização de tarefas, esclarecendo dúvidas e incentivando a participação;</w:t>
      </w:r>
    </w:p>
    <w:p w14:paraId="1BE05425" w14:textId="77777777" w:rsidR="00781DDC" w:rsidRPr="00781DDC" w:rsidRDefault="00781DDC" w:rsidP="00781DDC">
      <w:pPr>
        <w:pStyle w:val="ds-markdown-paragraph"/>
        <w:shd w:val="clear" w:color="auto" w:fill="FFFFFF"/>
        <w:spacing w:before="120" w:beforeAutospacing="0" w:after="120" w:afterAutospacing="0"/>
        <w:jc w:val="both"/>
        <w:rPr>
          <w:rStyle w:val="vkekvd"/>
          <w:color w:val="0A0A0A"/>
          <w:shd w:val="clear" w:color="auto" w:fill="FFFFFF"/>
        </w:rPr>
      </w:pPr>
      <w:r w:rsidRPr="00781DDC">
        <w:rPr>
          <w:color w:val="0F1115"/>
        </w:rPr>
        <w:t>d)</w:t>
      </w:r>
      <w:r w:rsidRPr="00781DDC">
        <w:rPr>
          <w:color w:val="0A0A0A"/>
          <w:shd w:val="clear" w:color="auto" w:fill="FFFFFF"/>
        </w:rPr>
        <w:t xml:space="preserve"> </w:t>
      </w:r>
      <w:r w:rsidRPr="00781DDC">
        <w:rPr>
          <w:rStyle w:val="t286pc"/>
          <w:color w:val="0A0A0A"/>
          <w:shd w:val="clear" w:color="auto" w:fill="FFFFFF"/>
        </w:rPr>
        <w:t>Auxiliar na observação, registro e avaliação do comportamento e desenvolvimento das crianças, reportando alterações físicas ou de comportamento ao professor ou coordenação;</w:t>
      </w:r>
      <w:r w:rsidRPr="00781DDC">
        <w:rPr>
          <w:rStyle w:val="vkekvd"/>
          <w:color w:val="0A0A0A"/>
          <w:shd w:val="clear" w:color="auto" w:fill="FFFFFF"/>
        </w:rPr>
        <w:t> </w:t>
      </w:r>
    </w:p>
    <w:p w14:paraId="0808C71E" w14:textId="77777777" w:rsidR="00781DDC" w:rsidRPr="00781DDC" w:rsidRDefault="00781DDC" w:rsidP="00781DDC">
      <w:pPr>
        <w:shd w:val="clear" w:color="auto" w:fill="FFFFFF"/>
        <w:spacing w:before="120" w:after="120"/>
        <w:jc w:val="both"/>
        <w:rPr>
          <w:color w:val="0A0A0A"/>
          <w:sz w:val="24"/>
          <w:szCs w:val="24"/>
        </w:rPr>
      </w:pPr>
      <w:r w:rsidRPr="00781DDC">
        <w:rPr>
          <w:color w:val="0F1115"/>
          <w:sz w:val="24"/>
          <w:szCs w:val="24"/>
        </w:rPr>
        <w:t xml:space="preserve">e) </w:t>
      </w:r>
      <w:r w:rsidRPr="00781DDC">
        <w:rPr>
          <w:color w:val="0A0A0A"/>
          <w:sz w:val="24"/>
          <w:szCs w:val="24"/>
        </w:rPr>
        <w:t>Realizar ou auxiliar as crianças na higiene pessoal, incluindo a troca de fraldas (para os menores), uso do banheiro, lavagem das mãos e escovação dos dentes;</w:t>
      </w:r>
    </w:p>
    <w:p w14:paraId="53CB7BCD" w14:textId="77777777" w:rsidR="00781DDC" w:rsidRPr="00781DDC" w:rsidRDefault="00781DDC" w:rsidP="00781DDC">
      <w:pPr>
        <w:shd w:val="clear" w:color="auto" w:fill="FFFFFF"/>
        <w:spacing w:before="120" w:after="120"/>
        <w:jc w:val="both"/>
        <w:rPr>
          <w:color w:val="0A0A0A"/>
          <w:sz w:val="24"/>
          <w:szCs w:val="24"/>
          <w:shd w:val="clear" w:color="auto" w:fill="FFFFFF"/>
        </w:rPr>
      </w:pPr>
      <w:r w:rsidRPr="00781DDC">
        <w:rPr>
          <w:color w:val="0A0A0A"/>
          <w:sz w:val="24"/>
          <w:szCs w:val="24"/>
        </w:rPr>
        <w:t xml:space="preserve">f) </w:t>
      </w:r>
      <w:r w:rsidRPr="00781DDC">
        <w:rPr>
          <w:color w:val="0A0A0A"/>
          <w:sz w:val="24"/>
          <w:szCs w:val="24"/>
          <w:shd w:val="clear" w:color="auto" w:fill="FFFFFF"/>
        </w:rPr>
        <w:t>Auxiliar nos momentos de refeição, garantindo que as crianças se alimentem de forma adequada, estimulando hábitos saudáveis e, se necessário, auxiliando na alimentação direta (em berçários);</w:t>
      </w:r>
    </w:p>
    <w:p w14:paraId="40594043" w14:textId="77777777" w:rsidR="00781DDC" w:rsidRPr="00781DDC" w:rsidRDefault="00781DDC" w:rsidP="00781DDC">
      <w:pPr>
        <w:shd w:val="clear" w:color="auto" w:fill="FFFFFF"/>
        <w:spacing w:before="120" w:after="120"/>
        <w:jc w:val="both"/>
        <w:rPr>
          <w:color w:val="0A0A0A"/>
          <w:sz w:val="24"/>
          <w:szCs w:val="24"/>
          <w:shd w:val="clear" w:color="auto" w:fill="FFFFFF"/>
        </w:rPr>
      </w:pPr>
      <w:r w:rsidRPr="00781DDC">
        <w:rPr>
          <w:color w:val="0A0A0A"/>
          <w:sz w:val="24"/>
          <w:szCs w:val="24"/>
          <w:shd w:val="clear" w:color="auto" w:fill="FFFFFF"/>
        </w:rPr>
        <w:t>g) Controlar e supervisionar os momentos de repouso e sono das crianças, garantindo um ambiente tranquilo e seguro;</w:t>
      </w:r>
    </w:p>
    <w:p w14:paraId="3B032D8C" w14:textId="77777777" w:rsidR="00781DDC" w:rsidRPr="00781DDC" w:rsidRDefault="00781DDC" w:rsidP="00781DDC">
      <w:pPr>
        <w:shd w:val="clear" w:color="auto" w:fill="FFFFFF"/>
        <w:spacing w:before="120" w:after="120"/>
        <w:jc w:val="both"/>
        <w:rPr>
          <w:color w:val="0A0A0A"/>
          <w:sz w:val="24"/>
          <w:szCs w:val="24"/>
          <w:shd w:val="clear" w:color="auto" w:fill="FFFFFF"/>
        </w:rPr>
      </w:pPr>
      <w:r w:rsidRPr="00781DDC">
        <w:rPr>
          <w:color w:val="0A0A0A"/>
          <w:sz w:val="24"/>
          <w:szCs w:val="24"/>
          <w:shd w:val="clear" w:color="auto" w:fill="FFFFFF"/>
        </w:rPr>
        <w:t>h) Estimular a interação social, a independência e a afetividade entre as crianças, desestimulando a agressividade;</w:t>
      </w:r>
    </w:p>
    <w:p w14:paraId="03F71A39" w14:textId="77777777" w:rsidR="00781DDC" w:rsidRPr="00781DDC" w:rsidRDefault="00781DDC" w:rsidP="00781DDC">
      <w:pPr>
        <w:shd w:val="clear" w:color="auto" w:fill="FFFFFF"/>
        <w:spacing w:before="120" w:after="120"/>
        <w:jc w:val="both"/>
        <w:rPr>
          <w:color w:val="0A0A0A"/>
          <w:sz w:val="24"/>
          <w:szCs w:val="24"/>
          <w:shd w:val="clear" w:color="auto" w:fill="FFFFFF"/>
        </w:rPr>
      </w:pPr>
      <w:r w:rsidRPr="00781DDC">
        <w:rPr>
          <w:color w:val="0A0A0A"/>
          <w:sz w:val="24"/>
          <w:szCs w:val="24"/>
          <w:shd w:val="clear" w:color="auto" w:fill="FFFFFF"/>
        </w:rPr>
        <w:t>i) Acompanhar a turma em atividades no pátio, passeios ou eventos culturais programados pela unidade escolar;</w:t>
      </w:r>
    </w:p>
    <w:p w14:paraId="39B59F53" w14:textId="77777777" w:rsidR="00781DDC" w:rsidRPr="00781DDC" w:rsidRDefault="00781DDC" w:rsidP="00781DDC">
      <w:pPr>
        <w:shd w:val="clear" w:color="auto" w:fill="FFFFFF"/>
        <w:spacing w:before="120" w:after="120"/>
        <w:jc w:val="both"/>
        <w:rPr>
          <w:color w:val="0A0A0A"/>
          <w:sz w:val="24"/>
          <w:szCs w:val="24"/>
          <w:shd w:val="clear" w:color="auto" w:fill="FFFFFF"/>
        </w:rPr>
      </w:pPr>
      <w:r w:rsidRPr="00781DDC">
        <w:rPr>
          <w:color w:val="0A0A0A"/>
          <w:sz w:val="24"/>
          <w:szCs w:val="24"/>
          <w:shd w:val="clear" w:color="auto" w:fill="FFFFFF"/>
        </w:rPr>
        <w:t xml:space="preserve">j) Estar apto a aplicar noções primárias de saúde e a agir em </w:t>
      </w:r>
      <w:proofErr w:type="gramStart"/>
      <w:r w:rsidRPr="00781DDC">
        <w:rPr>
          <w:color w:val="0A0A0A"/>
          <w:sz w:val="24"/>
          <w:szCs w:val="24"/>
          <w:shd w:val="clear" w:color="auto" w:fill="FFFFFF"/>
        </w:rPr>
        <w:t>situações de emergência</w:t>
      </w:r>
      <w:proofErr w:type="gramEnd"/>
      <w:r w:rsidRPr="00781DDC">
        <w:rPr>
          <w:color w:val="0A0A0A"/>
          <w:sz w:val="24"/>
          <w:szCs w:val="24"/>
          <w:shd w:val="clear" w:color="auto" w:fill="FFFFFF"/>
        </w:rPr>
        <w:t xml:space="preserve"> ou mal súbito, comunicando imediatamente </w:t>
      </w:r>
      <w:proofErr w:type="gramStart"/>
      <w:r w:rsidRPr="00781DDC">
        <w:rPr>
          <w:color w:val="0A0A0A"/>
          <w:sz w:val="24"/>
          <w:szCs w:val="24"/>
          <w:shd w:val="clear" w:color="auto" w:fill="FFFFFF"/>
        </w:rPr>
        <w:t>ao professora</w:t>
      </w:r>
      <w:proofErr w:type="gramEnd"/>
      <w:r w:rsidRPr="00781DDC">
        <w:rPr>
          <w:color w:val="0A0A0A"/>
          <w:sz w:val="24"/>
          <w:szCs w:val="24"/>
          <w:shd w:val="clear" w:color="auto" w:fill="FFFFFF"/>
        </w:rPr>
        <w:t xml:space="preserve"> da turma.</w:t>
      </w:r>
    </w:p>
    <w:p w14:paraId="07AE09D9" w14:textId="77777777" w:rsidR="00781DDC" w:rsidRPr="00781DDC" w:rsidRDefault="00781DDC" w:rsidP="00091BEE">
      <w:pPr>
        <w:pStyle w:val="Nivel3"/>
        <w:numPr>
          <w:ilvl w:val="2"/>
          <w:numId w:val="58"/>
        </w:numPr>
        <w:spacing w:line="240" w:lineRule="auto"/>
        <w:ind w:left="0" w:firstLine="0"/>
        <w:rPr>
          <w:rFonts w:ascii="Times New Roman" w:hAnsi="Times New Roman" w:cs="Times New Roman"/>
          <w:b/>
          <w:caps/>
          <w:sz w:val="24"/>
          <w:szCs w:val="24"/>
        </w:rPr>
      </w:pPr>
      <w:r w:rsidRPr="00781DDC">
        <w:rPr>
          <w:rFonts w:ascii="Times New Roman" w:hAnsi="Times New Roman" w:cs="Times New Roman"/>
          <w:b/>
          <w:sz w:val="24"/>
          <w:szCs w:val="24"/>
        </w:rPr>
        <w:t>- Lotação dos serviços dos auxiliares de ensino na educação infantil</w:t>
      </w:r>
    </w:p>
    <w:p w14:paraId="3ABC8361" w14:textId="77777777" w:rsidR="00781DDC" w:rsidRPr="00781DDC" w:rsidRDefault="00781DDC" w:rsidP="00781DDC">
      <w:pPr>
        <w:pStyle w:val="NormalWeb"/>
        <w:spacing w:before="120" w:beforeAutospacing="0" w:after="120"/>
        <w:rPr>
          <w:b/>
        </w:rPr>
      </w:pPr>
      <w:r w:rsidRPr="00781DDC">
        <w:rPr>
          <w:b/>
        </w:rPr>
        <w:t>Auxílio no Desenvolvimento do Ensino na Educação Infantil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6946"/>
        <w:gridCol w:w="1275"/>
      </w:tblGrid>
      <w:tr w:rsidR="00781DDC" w:rsidRPr="00C94D47" w14:paraId="3CEB49D3" w14:textId="77777777" w:rsidTr="00570074">
        <w:trPr>
          <w:trHeight w:val="315"/>
        </w:trPr>
        <w:tc>
          <w:tcPr>
            <w:tcW w:w="1413" w:type="dxa"/>
            <w:noWrap/>
            <w:vAlign w:val="bottom"/>
            <w:hideMark/>
          </w:tcPr>
          <w:p w14:paraId="6D08E6E5" w14:textId="77777777" w:rsidR="00781DDC" w:rsidRPr="00C94D47" w:rsidRDefault="00781DDC" w:rsidP="00570074">
            <w:pPr>
              <w:jc w:val="center"/>
              <w:rPr>
                <w:b/>
                <w:bCs/>
                <w:sz w:val="22"/>
                <w:szCs w:val="22"/>
              </w:rPr>
            </w:pPr>
            <w:r w:rsidRPr="00C94D47">
              <w:rPr>
                <w:b/>
                <w:bCs/>
                <w:sz w:val="22"/>
                <w:szCs w:val="22"/>
              </w:rPr>
              <w:t>Unidade</w:t>
            </w:r>
          </w:p>
        </w:tc>
        <w:tc>
          <w:tcPr>
            <w:tcW w:w="6946" w:type="dxa"/>
            <w:noWrap/>
            <w:vAlign w:val="bottom"/>
            <w:hideMark/>
          </w:tcPr>
          <w:p w14:paraId="098EC40C" w14:textId="77777777" w:rsidR="00781DDC" w:rsidRPr="00C94D47" w:rsidRDefault="00781DDC" w:rsidP="00570074">
            <w:pPr>
              <w:jc w:val="center"/>
              <w:rPr>
                <w:b/>
                <w:bCs/>
                <w:sz w:val="22"/>
                <w:szCs w:val="22"/>
              </w:rPr>
            </w:pPr>
            <w:r w:rsidRPr="00C94D47">
              <w:rPr>
                <w:b/>
                <w:bCs/>
                <w:sz w:val="22"/>
                <w:szCs w:val="22"/>
              </w:rPr>
              <w:t>Escola</w:t>
            </w:r>
          </w:p>
        </w:tc>
        <w:tc>
          <w:tcPr>
            <w:tcW w:w="1275" w:type="dxa"/>
            <w:noWrap/>
            <w:vAlign w:val="bottom"/>
            <w:hideMark/>
          </w:tcPr>
          <w:p w14:paraId="4503C6B8" w14:textId="77777777" w:rsidR="00781DDC" w:rsidRPr="00C94D47" w:rsidRDefault="00781DDC" w:rsidP="00570074">
            <w:pPr>
              <w:jc w:val="center"/>
              <w:rPr>
                <w:b/>
                <w:bCs/>
                <w:sz w:val="22"/>
                <w:szCs w:val="22"/>
              </w:rPr>
            </w:pPr>
            <w:r w:rsidRPr="00C94D47">
              <w:rPr>
                <w:b/>
                <w:bCs/>
                <w:sz w:val="22"/>
                <w:szCs w:val="22"/>
              </w:rPr>
              <w:t>Quantidade</w:t>
            </w:r>
          </w:p>
        </w:tc>
      </w:tr>
      <w:tr w:rsidR="00781DDC" w:rsidRPr="00C94D47" w14:paraId="4FF8768B" w14:textId="77777777" w:rsidTr="00570074">
        <w:trPr>
          <w:trHeight w:val="300"/>
        </w:trPr>
        <w:tc>
          <w:tcPr>
            <w:tcW w:w="1413" w:type="dxa"/>
            <w:noWrap/>
            <w:vAlign w:val="bottom"/>
            <w:hideMark/>
          </w:tcPr>
          <w:p w14:paraId="297BFA59" w14:textId="77777777" w:rsidR="00781DDC" w:rsidRPr="00C94D47" w:rsidRDefault="00781DDC" w:rsidP="00570074">
            <w:pPr>
              <w:jc w:val="center"/>
              <w:rPr>
                <w:sz w:val="22"/>
                <w:szCs w:val="22"/>
              </w:rPr>
            </w:pPr>
            <w:r w:rsidRPr="00C94D47">
              <w:rPr>
                <w:sz w:val="22"/>
                <w:szCs w:val="22"/>
              </w:rPr>
              <w:t>01</w:t>
            </w:r>
          </w:p>
        </w:tc>
        <w:tc>
          <w:tcPr>
            <w:tcW w:w="6946" w:type="dxa"/>
            <w:noWrap/>
            <w:vAlign w:val="bottom"/>
          </w:tcPr>
          <w:p w14:paraId="143FE1E1" w14:textId="77777777" w:rsidR="00781DDC" w:rsidRPr="00C94D47" w:rsidRDefault="00781DDC" w:rsidP="00570074">
            <w:pPr>
              <w:rPr>
                <w:sz w:val="22"/>
                <w:szCs w:val="22"/>
              </w:rPr>
            </w:pPr>
            <w:r w:rsidRPr="00C94D47">
              <w:rPr>
                <w:sz w:val="22"/>
                <w:szCs w:val="22"/>
              </w:rPr>
              <w:t xml:space="preserve">Creche Municipal </w:t>
            </w:r>
            <w:proofErr w:type="spellStart"/>
            <w:r w:rsidRPr="00C94D47">
              <w:rPr>
                <w:sz w:val="22"/>
                <w:szCs w:val="22"/>
              </w:rPr>
              <w:t>Darcília</w:t>
            </w:r>
            <w:proofErr w:type="spellEnd"/>
            <w:r w:rsidRPr="00C94D47">
              <w:rPr>
                <w:sz w:val="22"/>
                <w:szCs w:val="22"/>
              </w:rPr>
              <w:t xml:space="preserve"> Vieira Jasmim</w:t>
            </w:r>
          </w:p>
        </w:tc>
        <w:tc>
          <w:tcPr>
            <w:tcW w:w="1275" w:type="dxa"/>
            <w:noWrap/>
            <w:vAlign w:val="bottom"/>
          </w:tcPr>
          <w:p w14:paraId="71C93B65" w14:textId="77777777" w:rsidR="00781DDC" w:rsidRPr="00C94D47" w:rsidRDefault="00781DDC" w:rsidP="00570074">
            <w:pPr>
              <w:jc w:val="center"/>
              <w:rPr>
                <w:sz w:val="22"/>
                <w:szCs w:val="22"/>
              </w:rPr>
            </w:pPr>
            <w:r w:rsidRPr="00C94D47">
              <w:rPr>
                <w:sz w:val="22"/>
                <w:szCs w:val="22"/>
              </w:rPr>
              <w:t>10</w:t>
            </w:r>
          </w:p>
        </w:tc>
      </w:tr>
      <w:tr w:rsidR="00781DDC" w:rsidRPr="00C94D47" w14:paraId="275C1C61" w14:textId="77777777" w:rsidTr="00570074">
        <w:trPr>
          <w:trHeight w:val="300"/>
        </w:trPr>
        <w:tc>
          <w:tcPr>
            <w:tcW w:w="1413" w:type="dxa"/>
            <w:noWrap/>
            <w:vAlign w:val="bottom"/>
            <w:hideMark/>
          </w:tcPr>
          <w:p w14:paraId="09E89F38" w14:textId="77777777" w:rsidR="00781DDC" w:rsidRPr="00C94D47" w:rsidRDefault="00781DDC" w:rsidP="00570074">
            <w:pPr>
              <w:jc w:val="center"/>
              <w:rPr>
                <w:sz w:val="22"/>
                <w:szCs w:val="22"/>
              </w:rPr>
            </w:pPr>
            <w:r w:rsidRPr="00C94D47">
              <w:rPr>
                <w:sz w:val="22"/>
                <w:szCs w:val="22"/>
              </w:rPr>
              <w:t>02</w:t>
            </w:r>
          </w:p>
        </w:tc>
        <w:tc>
          <w:tcPr>
            <w:tcW w:w="6946" w:type="dxa"/>
            <w:noWrap/>
            <w:vAlign w:val="bottom"/>
          </w:tcPr>
          <w:p w14:paraId="3C30F053" w14:textId="77777777" w:rsidR="00781DDC" w:rsidRPr="00C94D47" w:rsidRDefault="00781DDC" w:rsidP="00570074">
            <w:pPr>
              <w:rPr>
                <w:sz w:val="22"/>
                <w:szCs w:val="22"/>
              </w:rPr>
            </w:pPr>
            <w:r w:rsidRPr="00C94D47">
              <w:rPr>
                <w:sz w:val="22"/>
                <w:szCs w:val="22"/>
              </w:rPr>
              <w:t xml:space="preserve">Creche Municipal Maria José Calvão </w:t>
            </w:r>
            <w:proofErr w:type="spellStart"/>
            <w:r w:rsidRPr="00C94D47">
              <w:rPr>
                <w:sz w:val="22"/>
                <w:szCs w:val="22"/>
              </w:rPr>
              <w:t>Lobosco</w:t>
            </w:r>
            <w:proofErr w:type="spellEnd"/>
          </w:p>
        </w:tc>
        <w:tc>
          <w:tcPr>
            <w:tcW w:w="1275" w:type="dxa"/>
            <w:noWrap/>
            <w:vAlign w:val="bottom"/>
          </w:tcPr>
          <w:p w14:paraId="3C8076D8" w14:textId="77777777" w:rsidR="00781DDC" w:rsidRPr="00C94D47" w:rsidRDefault="00781DDC" w:rsidP="00570074">
            <w:pPr>
              <w:jc w:val="center"/>
              <w:rPr>
                <w:sz w:val="22"/>
                <w:szCs w:val="22"/>
              </w:rPr>
            </w:pPr>
            <w:r w:rsidRPr="00C94D47">
              <w:rPr>
                <w:sz w:val="22"/>
                <w:szCs w:val="22"/>
              </w:rPr>
              <w:t>07</w:t>
            </w:r>
          </w:p>
        </w:tc>
      </w:tr>
      <w:tr w:rsidR="00781DDC" w:rsidRPr="00C94D47" w14:paraId="41C07315" w14:textId="77777777" w:rsidTr="00570074">
        <w:trPr>
          <w:trHeight w:val="300"/>
        </w:trPr>
        <w:tc>
          <w:tcPr>
            <w:tcW w:w="1413" w:type="dxa"/>
            <w:noWrap/>
            <w:vAlign w:val="bottom"/>
            <w:hideMark/>
          </w:tcPr>
          <w:p w14:paraId="13B97BE6" w14:textId="77777777" w:rsidR="00781DDC" w:rsidRPr="00C94D47" w:rsidRDefault="00781DDC" w:rsidP="00570074">
            <w:pPr>
              <w:jc w:val="center"/>
              <w:rPr>
                <w:sz w:val="22"/>
                <w:szCs w:val="22"/>
              </w:rPr>
            </w:pPr>
            <w:r w:rsidRPr="00C94D47">
              <w:rPr>
                <w:sz w:val="22"/>
                <w:szCs w:val="22"/>
              </w:rPr>
              <w:t>03</w:t>
            </w:r>
          </w:p>
        </w:tc>
        <w:tc>
          <w:tcPr>
            <w:tcW w:w="6946" w:type="dxa"/>
            <w:noWrap/>
            <w:vAlign w:val="bottom"/>
          </w:tcPr>
          <w:p w14:paraId="4DD2E50B" w14:textId="77777777" w:rsidR="00781DDC" w:rsidRPr="00C94D47" w:rsidRDefault="00781DDC" w:rsidP="00570074">
            <w:pPr>
              <w:rPr>
                <w:sz w:val="22"/>
                <w:szCs w:val="22"/>
              </w:rPr>
            </w:pPr>
            <w:r w:rsidRPr="00C94D47">
              <w:rPr>
                <w:sz w:val="22"/>
                <w:szCs w:val="22"/>
              </w:rPr>
              <w:t xml:space="preserve">Centro de Educação Infantil Viviane </w:t>
            </w:r>
            <w:proofErr w:type="spellStart"/>
            <w:r w:rsidRPr="00C94D47">
              <w:rPr>
                <w:sz w:val="22"/>
                <w:szCs w:val="22"/>
              </w:rPr>
              <w:t>Verly</w:t>
            </w:r>
            <w:proofErr w:type="spellEnd"/>
            <w:r w:rsidRPr="00C94D47">
              <w:rPr>
                <w:sz w:val="22"/>
                <w:szCs w:val="22"/>
              </w:rPr>
              <w:t xml:space="preserve"> Pereira</w:t>
            </w:r>
          </w:p>
        </w:tc>
        <w:tc>
          <w:tcPr>
            <w:tcW w:w="1275" w:type="dxa"/>
            <w:noWrap/>
            <w:vAlign w:val="bottom"/>
          </w:tcPr>
          <w:p w14:paraId="2EA9C392" w14:textId="77777777" w:rsidR="00781DDC" w:rsidRPr="00C94D47" w:rsidRDefault="00781DDC" w:rsidP="00570074">
            <w:pPr>
              <w:jc w:val="center"/>
              <w:rPr>
                <w:sz w:val="22"/>
                <w:szCs w:val="22"/>
              </w:rPr>
            </w:pPr>
            <w:r w:rsidRPr="00C94D47">
              <w:rPr>
                <w:sz w:val="22"/>
                <w:szCs w:val="22"/>
              </w:rPr>
              <w:t>05</w:t>
            </w:r>
          </w:p>
        </w:tc>
      </w:tr>
      <w:tr w:rsidR="00781DDC" w:rsidRPr="00C94D47" w14:paraId="69A329BB" w14:textId="77777777" w:rsidTr="00570074">
        <w:trPr>
          <w:trHeight w:val="300"/>
        </w:trPr>
        <w:tc>
          <w:tcPr>
            <w:tcW w:w="1413" w:type="dxa"/>
            <w:noWrap/>
            <w:vAlign w:val="bottom"/>
            <w:hideMark/>
          </w:tcPr>
          <w:p w14:paraId="0F0BCB91" w14:textId="77777777" w:rsidR="00781DDC" w:rsidRPr="00C94D47" w:rsidRDefault="00781DDC" w:rsidP="00570074">
            <w:pPr>
              <w:jc w:val="center"/>
              <w:rPr>
                <w:sz w:val="22"/>
                <w:szCs w:val="22"/>
              </w:rPr>
            </w:pPr>
            <w:r w:rsidRPr="00C94D47">
              <w:rPr>
                <w:sz w:val="22"/>
                <w:szCs w:val="22"/>
              </w:rPr>
              <w:t>04</w:t>
            </w:r>
          </w:p>
        </w:tc>
        <w:tc>
          <w:tcPr>
            <w:tcW w:w="6946" w:type="dxa"/>
            <w:noWrap/>
            <w:vAlign w:val="bottom"/>
          </w:tcPr>
          <w:p w14:paraId="528D3278" w14:textId="77777777" w:rsidR="00781DDC" w:rsidRPr="00C94D47" w:rsidRDefault="00781DDC" w:rsidP="00570074">
            <w:pPr>
              <w:rPr>
                <w:sz w:val="22"/>
                <w:szCs w:val="22"/>
              </w:rPr>
            </w:pPr>
            <w:r w:rsidRPr="00C94D47">
              <w:rPr>
                <w:sz w:val="22"/>
                <w:szCs w:val="22"/>
              </w:rPr>
              <w:t>Centro de Educação Municipal Amanda Farias Almeida</w:t>
            </w:r>
          </w:p>
        </w:tc>
        <w:tc>
          <w:tcPr>
            <w:tcW w:w="1275" w:type="dxa"/>
            <w:noWrap/>
            <w:vAlign w:val="bottom"/>
          </w:tcPr>
          <w:p w14:paraId="0DD619A9" w14:textId="77777777" w:rsidR="00781DDC" w:rsidRPr="00C94D47" w:rsidRDefault="00781DDC" w:rsidP="00570074">
            <w:pPr>
              <w:jc w:val="center"/>
              <w:rPr>
                <w:sz w:val="22"/>
                <w:szCs w:val="22"/>
              </w:rPr>
            </w:pPr>
            <w:r w:rsidRPr="00C94D47">
              <w:rPr>
                <w:sz w:val="22"/>
                <w:szCs w:val="22"/>
              </w:rPr>
              <w:t>03</w:t>
            </w:r>
          </w:p>
        </w:tc>
      </w:tr>
      <w:tr w:rsidR="00781DDC" w:rsidRPr="00C94D47" w14:paraId="1C506C06" w14:textId="77777777" w:rsidTr="00570074">
        <w:trPr>
          <w:trHeight w:val="300"/>
        </w:trPr>
        <w:tc>
          <w:tcPr>
            <w:tcW w:w="1413" w:type="dxa"/>
            <w:noWrap/>
            <w:vAlign w:val="bottom"/>
            <w:hideMark/>
          </w:tcPr>
          <w:p w14:paraId="3384D3C2" w14:textId="77777777" w:rsidR="00781DDC" w:rsidRPr="00C94D47" w:rsidRDefault="00781DDC" w:rsidP="00570074">
            <w:pPr>
              <w:jc w:val="center"/>
              <w:rPr>
                <w:sz w:val="22"/>
                <w:szCs w:val="22"/>
              </w:rPr>
            </w:pPr>
            <w:r w:rsidRPr="00C94D47">
              <w:rPr>
                <w:sz w:val="22"/>
                <w:szCs w:val="22"/>
              </w:rPr>
              <w:t>05</w:t>
            </w:r>
          </w:p>
        </w:tc>
        <w:tc>
          <w:tcPr>
            <w:tcW w:w="6946" w:type="dxa"/>
            <w:noWrap/>
            <w:vAlign w:val="bottom"/>
          </w:tcPr>
          <w:p w14:paraId="09BC97BD" w14:textId="77777777" w:rsidR="00781DDC" w:rsidRPr="00C94D47" w:rsidRDefault="00781DDC" w:rsidP="00570074">
            <w:pPr>
              <w:rPr>
                <w:sz w:val="22"/>
                <w:szCs w:val="22"/>
              </w:rPr>
            </w:pPr>
            <w:r w:rsidRPr="00C94D47">
              <w:rPr>
                <w:sz w:val="22"/>
                <w:szCs w:val="22"/>
              </w:rPr>
              <w:t>Escola Municipal Antônio Gomes de Azevedo</w:t>
            </w:r>
          </w:p>
        </w:tc>
        <w:tc>
          <w:tcPr>
            <w:tcW w:w="1275" w:type="dxa"/>
            <w:noWrap/>
            <w:vAlign w:val="bottom"/>
          </w:tcPr>
          <w:p w14:paraId="2315F478" w14:textId="77777777" w:rsidR="00781DDC" w:rsidRPr="00C94D47" w:rsidRDefault="00781DDC" w:rsidP="00570074">
            <w:pPr>
              <w:jc w:val="center"/>
              <w:rPr>
                <w:sz w:val="22"/>
                <w:szCs w:val="22"/>
              </w:rPr>
            </w:pPr>
            <w:r w:rsidRPr="00C94D47">
              <w:rPr>
                <w:sz w:val="22"/>
                <w:szCs w:val="22"/>
              </w:rPr>
              <w:t>01</w:t>
            </w:r>
          </w:p>
        </w:tc>
      </w:tr>
      <w:tr w:rsidR="00781DDC" w:rsidRPr="00C94D47" w14:paraId="49CC8445" w14:textId="77777777" w:rsidTr="00570074">
        <w:trPr>
          <w:trHeight w:val="300"/>
        </w:trPr>
        <w:tc>
          <w:tcPr>
            <w:tcW w:w="1413" w:type="dxa"/>
            <w:noWrap/>
            <w:vAlign w:val="bottom"/>
          </w:tcPr>
          <w:p w14:paraId="544CE025" w14:textId="77777777" w:rsidR="00781DDC" w:rsidRPr="00C94D47" w:rsidRDefault="00781DDC" w:rsidP="00570074">
            <w:pPr>
              <w:jc w:val="center"/>
              <w:rPr>
                <w:sz w:val="22"/>
                <w:szCs w:val="22"/>
              </w:rPr>
            </w:pPr>
            <w:r w:rsidRPr="00C94D47">
              <w:rPr>
                <w:sz w:val="22"/>
                <w:szCs w:val="22"/>
              </w:rPr>
              <w:t>06</w:t>
            </w:r>
          </w:p>
        </w:tc>
        <w:tc>
          <w:tcPr>
            <w:tcW w:w="6946" w:type="dxa"/>
            <w:noWrap/>
            <w:vAlign w:val="bottom"/>
          </w:tcPr>
          <w:p w14:paraId="243FCD99" w14:textId="77777777" w:rsidR="00781DDC" w:rsidRPr="00C94D47" w:rsidRDefault="00781DDC" w:rsidP="00570074">
            <w:pPr>
              <w:rPr>
                <w:sz w:val="22"/>
                <w:szCs w:val="22"/>
              </w:rPr>
            </w:pPr>
            <w:r w:rsidRPr="00C94D47">
              <w:rPr>
                <w:sz w:val="22"/>
                <w:szCs w:val="22"/>
              </w:rPr>
              <w:t xml:space="preserve">E. </w:t>
            </w:r>
            <w:proofErr w:type="spellStart"/>
            <w:r w:rsidRPr="00C94D47">
              <w:rPr>
                <w:sz w:val="22"/>
                <w:szCs w:val="22"/>
              </w:rPr>
              <w:t>Mz</w:t>
            </w:r>
            <w:proofErr w:type="spellEnd"/>
            <w:r w:rsidRPr="00C94D47">
              <w:rPr>
                <w:sz w:val="22"/>
                <w:szCs w:val="22"/>
              </w:rPr>
              <w:t>. Washington Emerich</w:t>
            </w:r>
          </w:p>
        </w:tc>
        <w:tc>
          <w:tcPr>
            <w:tcW w:w="1275" w:type="dxa"/>
            <w:noWrap/>
            <w:vAlign w:val="bottom"/>
          </w:tcPr>
          <w:p w14:paraId="3EBF3E79" w14:textId="77777777" w:rsidR="00781DDC" w:rsidRPr="00C94D47" w:rsidRDefault="00781DDC" w:rsidP="00570074">
            <w:pPr>
              <w:jc w:val="center"/>
              <w:rPr>
                <w:sz w:val="22"/>
                <w:szCs w:val="22"/>
              </w:rPr>
            </w:pPr>
            <w:r w:rsidRPr="00C94D47">
              <w:rPr>
                <w:sz w:val="22"/>
                <w:szCs w:val="22"/>
              </w:rPr>
              <w:t>01</w:t>
            </w:r>
          </w:p>
        </w:tc>
      </w:tr>
      <w:tr w:rsidR="00781DDC" w:rsidRPr="00C94D47" w14:paraId="42BF1D6C" w14:textId="77777777" w:rsidTr="00570074">
        <w:trPr>
          <w:trHeight w:val="300"/>
        </w:trPr>
        <w:tc>
          <w:tcPr>
            <w:tcW w:w="1413" w:type="dxa"/>
            <w:noWrap/>
            <w:vAlign w:val="bottom"/>
          </w:tcPr>
          <w:p w14:paraId="45FB1C83" w14:textId="77777777" w:rsidR="00781DDC" w:rsidRPr="00C94D47" w:rsidRDefault="00781DDC" w:rsidP="00570074">
            <w:pPr>
              <w:jc w:val="center"/>
              <w:rPr>
                <w:sz w:val="22"/>
                <w:szCs w:val="22"/>
              </w:rPr>
            </w:pPr>
            <w:r w:rsidRPr="00C94D47">
              <w:rPr>
                <w:sz w:val="22"/>
                <w:szCs w:val="22"/>
              </w:rPr>
              <w:t>07</w:t>
            </w:r>
          </w:p>
        </w:tc>
        <w:tc>
          <w:tcPr>
            <w:tcW w:w="6946" w:type="dxa"/>
            <w:noWrap/>
            <w:vAlign w:val="bottom"/>
          </w:tcPr>
          <w:p w14:paraId="4D81B870" w14:textId="77777777" w:rsidR="00781DDC" w:rsidRPr="00C94D47" w:rsidRDefault="00781DDC" w:rsidP="00570074">
            <w:pPr>
              <w:rPr>
                <w:sz w:val="22"/>
                <w:szCs w:val="22"/>
              </w:rPr>
            </w:pPr>
            <w:r w:rsidRPr="00C94D47">
              <w:rPr>
                <w:sz w:val="22"/>
                <w:szCs w:val="22"/>
              </w:rPr>
              <w:t xml:space="preserve">Creche Municipal Délio </w:t>
            </w:r>
            <w:proofErr w:type="spellStart"/>
            <w:r w:rsidRPr="00C94D47">
              <w:rPr>
                <w:sz w:val="22"/>
                <w:szCs w:val="22"/>
              </w:rPr>
              <w:t>Mululo</w:t>
            </w:r>
            <w:proofErr w:type="spellEnd"/>
          </w:p>
        </w:tc>
        <w:tc>
          <w:tcPr>
            <w:tcW w:w="1275" w:type="dxa"/>
            <w:noWrap/>
            <w:vAlign w:val="bottom"/>
          </w:tcPr>
          <w:p w14:paraId="048D7B48" w14:textId="77777777" w:rsidR="00781DDC" w:rsidRPr="00C94D47" w:rsidRDefault="00781DDC" w:rsidP="00570074">
            <w:pPr>
              <w:jc w:val="center"/>
              <w:rPr>
                <w:sz w:val="22"/>
                <w:szCs w:val="22"/>
              </w:rPr>
            </w:pPr>
            <w:r w:rsidRPr="00C94D47">
              <w:rPr>
                <w:sz w:val="22"/>
                <w:szCs w:val="22"/>
              </w:rPr>
              <w:t>17</w:t>
            </w:r>
          </w:p>
        </w:tc>
      </w:tr>
      <w:tr w:rsidR="00781DDC" w:rsidRPr="00C94D47" w14:paraId="5D12250C" w14:textId="77777777" w:rsidTr="00570074">
        <w:trPr>
          <w:trHeight w:val="300"/>
        </w:trPr>
        <w:tc>
          <w:tcPr>
            <w:tcW w:w="1413" w:type="dxa"/>
            <w:noWrap/>
            <w:vAlign w:val="bottom"/>
          </w:tcPr>
          <w:p w14:paraId="38D88EC7" w14:textId="77777777" w:rsidR="00781DDC" w:rsidRPr="00C94D47" w:rsidRDefault="00781DDC" w:rsidP="00570074">
            <w:pPr>
              <w:jc w:val="center"/>
              <w:rPr>
                <w:sz w:val="22"/>
                <w:szCs w:val="22"/>
              </w:rPr>
            </w:pPr>
            <w:r w:rsidRPr="00C94D47">
              <w:rPr>
                <w:sz w:val="22"/>
                <w:szCs w:val="22"/>
              </w:rPr>
              <w:t>08</w:t>
            </w:r>
          </w:p>
        </w:tc>
        <w:tc>
          <w:tcPr>
            <w:tcW w:w="6946" w:type="dxa"/>
            <w:noWrap/>
            <w:vAlign w:val="bottom"/>
          </w:tcPr>
          <w:p w14:paraId="66EA3A43" w14:textId="77777777" w:rsidR="00781DDC" w:rsidRPr="00C94D47" w:rsidRDefault="00781DDC" w:rsidP="00570074">
            <w:pPr>
              <w:rPr>
                <w:sz w:val="22"/>
                <w:szCs w:val="22"/>
              </w:rPr>
            </w:pPr>
            <w:r w:rsidRPr="00C94D47">
              <w:rPr>
                <w:sz w:val="22"/>
                <w:szCs w:val="22"/>
              </w:rPr>
              <w:t>Creche Municipal Professora Leila Erthal – Alto de São José</w:t>
            </w:r>
          </w:p>
        </w:tc>
        <w:tc>
          <w:tcPr>
            <w:tcW w:w="1275" w:type="dxa"/>
            <w:noWrap/>
            <w:vAlign w:val="bottom"/>
          </w:tcPr>
          <w:p w14:paraId="42CA119A" w14:textId="77777777" w:rsidR="00781DDC" w:rsidRPr="00C94D47" w:rsidRDefault="00781DDC" w:rsidP="00570074">
            <w:pPr>
              <w:jc w:val="center"/>
              <w:rPr>
                <w:sz w:val="22"/>
                <w:szCs w:val="22"/>
              </w:rPr>
            </w:pPr>
            <w:r w:rsidRPr="00C94D47">
              <w:rPr>
                <w:sz w:val="22"/>
                <w:szCs w:val="22"/>
              </w:rPr>
              <w:t>05</w:t>
            </w:r>
          </w:p>
        </w:tc>
      </w:tr>
      <w:tr w:rsidR="00781DDC" w:rsidRPr="00C94D47" w14:paraId="06964D5A" w14:textId="77777777" w:rsidTr="00570074">
        <w:trPr>
          <w:trHeight w:val="300"/>
        </w:trPr>
        <w:tc>
          <w:tcPr>
            <w:tcW w:w="1413" w:type="dxa"/>
            <w:noWrap/>
            <w:vAlign w:val="bottom"/>
          </w:tcPr>
          <w:p w14:paraId="1C2430FA" w14:textId="77777777" w:rsidR="00781DDC" w:rsidRPr="00C94D47" w:rsidRDefault="00781DDC" w:rsidP="00570074">
            <w:pPr>
              <w:jc w:val="center"/>
              <w:rPr>
                <w:sz w:val="22"/>
                <w:szCs w:val="22"/>
              </w:rPr>
            </w:pPr>
            <w:r w:rsidRPr="00C94D47">
              <w:rPr>
                <w:sz w:val="22"/>
                <w:szCs w:val="22"/>
              </w:rPr>
              <w:t>09</w:t>
            </w:r>
          </w:p>
        </w:tc>
        <w:tc>
          <w:tcPr>
            <w:tcW w:w="6946" w:type="dxa"/>
            <w:noWrap/>
            <w:vAlign w:val="bottom"/>
          </w:tcPr>
          <w:p w14:paraId="3377A4B6" w14:textId="77777777" w:rsidR="00781DDC" w:rsidRPr="00C94D47" w:rsidRDefault="00781DDC" w:rsidP="00570074">
            <w:pPr>
              <w:rPr>
                <w:sz w:val="22"/>
                <w:szCs w:val="22"/>
              </w:rPr>
            </w:pPr>
            <w:r w:rsidRPr="00C94D47">
              <w:rPr>
                <w:sz w:val="22"/>
                <w:szCs w:val="22"/>
              </w:rPr>
              <w:t xml:space="preserve">E. </w:t>
            </w:r>
            <w:proofErr w:type="spellStart"/>
            <w:r w:rsidRPr="00C94D47">
              <w:rPr>
                <w:sz w:val="22"/>
                <w:szCs w:val="22"/>
              </w:rPr>
              <w:t>Mz</w:t>
            </w:r>
            <w:proofErr w:type="spellEnd"/>
            <w:r w:rsidRPr="00C94D47">
              <w:rPr>
                <w:sz w:val="22"/>
                <w:szCs w:val="22"/>
              </w:rPr>
              <w:t>. Leopoldo Erthal</w:t>
            </w:r>
          </w:p>
        </w:tc>
        <w:tc>
          <w:tcPr>
            <w:tcW w:w="1275" w:type="dxa"/>
            <w:noWrap/>
            <w:vAlign w:val="bottom"/>
          </w:tcPr>
          <w:p w14:paraId="0FF6B54F" w14:textId="77777777" w:rsidR="00781DDC" w:rsidRPr="00C94D47" w:rsidRDefault="00781DDC" w:rsidP="00570074">
            <w:pPr>
              <w:jc w:val="center"/>
              <w:rPr>
                <w:sz w:val="22"/>
                <w:szCs w:val="22"/>
              </w:rPr>
            </w:pPr>
            <w:r w:rsidRPr="00C94D47">
              <w:rPr>
                <w:sz w:val="22"/>
                <w:szCs w:val="22"/>
              </w:rPr>
              <w:t>01</w:t>
            </w:r>
          </w:p>
        </w:tc>
      </w:tr>
    </w:tbl>
    <w:p w14:paraId="4F222B45" w14:textId="77777777" w:rsidR="00781DDC" w:rsidRPr="00C94D47" w:rsidRDefault="00781DDC" w:rsidP="00781DDC">
      <w:pPr>
        <w:pStyle w:val="PargrafodaLista"/>
        <w:spacing w:line="360" w:lineRule="auto"/>
        <w:ind w:left="480"/>
        <w:jc w:val="both"/>
        <w:rPr>
          <w:b/>
          <w:sz w:val="22"/>
          <w:szCs w:val="22"/>
        </w:rPr>
      </w:pPr>
      <w:r w:rsidRPr="00C94D47">
        <w:rPr>
          <w:b/>
          <w:sz w:val="22"/>
          <w:szCs w:val="22"/>
        </w:rPr>
        <w:t xml:space="preserve">                                                                                                   TOTAL:                    50</w:t>
      </w:r>
    </w:p>
    <w:p w14:paraId="5393F15C" w14:textId="77777777" w:rsidR="00781DDC" w:rsidRPr="00781DDC" w:rsidRDefault="00781DDC" w:rsidP="00781DDC">
      <w:pPr>
        <w:pStyle w:val="Nvel1-SemNum"/>
        <w:spacing w:before="120" w:after="120"/>
        <w:ind w:left="0"/>
        <w:rPr>
          <w:rFonts w:ascii="Times New Roman" w:eastAsia="Calibri" w:hAnsi="Times New Roman" w:cs="Times New Roman"/>
          <w:color w:val="auto"/>
          <w:sz w:val="24"/>
          <w:szCs w:val="24"/>
        </w:rPr>
      </w:pPr>
      <w:r w:rsidRPr="00781DDC">
        <w:rPr>
          <w:rFonts w:ascii="Times New Roman" w:hAnsi="Times New Roman" w:cs="Times New Roman"/>
          <w:color w:val="auto"/>
          <w:sz w:val="24"/>
          <w:szCs w:val="24"/>
        </w:rPr>
        <w:t>6.4. Especificação da garantia do serviço (</w:t>
      </w:r>
      <w:hyperlink r:id="rId45" w:anchor="art40§1" w:history="1">
        <w:r w:rsidRPr="00781DDC">
          <w:rPr>
            <w:rStyle w:val="Hyperlink"/>
            <w:rFonts w:ascii="Times New Roman" w:hAnsi="Times New Roman" w:cs="Times New Roman"/>
            <w:color w:val="auto"/>
            <w:sz w:val="24"/>
            <w:szCs w:val="24"/>
          </w:rPr>
          <w:t>art. 40, §1º, inciso III, da Lei nº 14.133, de 2021</w:t>
        </w:r>
      </w:hyperlink>
      <w:r w:rsidRPr="00781DDC">
        <w:rPr>
          <w:rFonts w:ascii="Times New Roman" w:hAnsi="Times New Roman" w:cs="Times New Roman"/>
          <w:color w:val="auto"/>
          <w:sz w:val="24"/>
          <w:szCs w:val="24"/>
        </w:rPr>
        <w:t>)</w:t>
      </w:r>
    </w:p>
    <w:p w14:paraId="6D9F2F36" w14:textId="77777777" w:rsidR="00781DDC" w:rsidRPr="00781DDC" w:rsidRDefault="00781DDC" w:rsidP="00781DDC">
      <w:pPr>
        <w:pStyle w:val="Nvel2-Red"/>
        <w:numPr>
          <w:ilvl w:val="0"/>
          <w:numId w:val="0"/>
        </w:numPr>
        <w:spacing w:line="240" w:lineRule="auto"/>
        <w:rPr>
          <w:rFonts w:ascii="Times New Roman" w:hAnsi="Times New Roman" w:cs="Times New Roman"/>
          <w:i w:val="0"/>
          <w:color w:val="auto"/>
          <w:sz w:val="24"/>
          <w:szCs w:val="24"/>
        </w:rPr>
      </w:pPr>
      <w:r w:rsidRPr="00781DDC">
        <w:rPr>
          <w:rFonts w:ascii="Times New Roman" w:hAnsi="Times New Roman" w:cs="Times New Roman"/>
          <w:i w:val="0"/>
          <w:color w:val="auto"/>
          <w:sz w:val="24"/>
          <w:szCs w:val="24"/>
        </w:rPr>
        <w:t xml:space="preserve">6.4.1 - O prazo de garantia contratual dos serviços é aquele estabelecido </w:t>
      </w:r>
      <w:hyperlink r:id="rId46" w:history="1">
        <w:r w:rsidRPr="00781DDC">
          <w:rPr>
            <w:rStyle w:val="Hyperlink"/>
            <w:rFonts w:ascii="Times New Roman" w:hAnsi="Times New Roman" w:cs="Times New Roman"/>
            <w:i w:val="0"/>
            <w:color w:val="auto"/>
            <w:sz w:val="24"/>
            <w:szCs w:val="24"/>
          </w:rPr>
          <w:t>na Lei nº 8.078, de 11 de setembro de 1990</w:t>
        </w:r>
      </w:hyperlink>
      <w:r w:rsidRPr="00781DDC">
        <w:rPr>
          <w:rFonts w:ascii="Times New Roman" w:hAnsi="Times New Roman" w:cs="Times New Roman"/>
          <w:i w:val="0"/>
          <w:color w:val="auto"/>
          <w:sz w:val="24"/>
          <w:szCs w:val="24"/>
        </w:rPr>
        <w:t xml:space="preserve"> (Código de Defesa do Consumidor).</w:t>
      </w:r>
    </w:p>
    <w:p w14:paraId="0EE30DD3" w14:textId="77777777" w:rsidR="00781DDC" w:rsidRPr="00781DDC" w:rsidRDefault="00781DDC" w:rsidP="00781DDC">
      <w:pPr>
        <w:pStyle w:val="Nvel1-SemNumerao"/>
        <w:spacing w:line="240" w:lineRule="auto"/>
        <w:ind w:left="0"/>
        <w:rPr>
          <w:rFonts w:ascii="Times New Roman" w:hAnsi="Times New Roman" w:cs="Times New Roman"/>
          <w:color w:val="FF0066"/>
          <w:sz w:val="24"/>
          <w:szCs w:val="24"/>
        </w:rPr>
      </w:pPr>
      <w:r w:rsidRPr="00781DDC">
        <w:rPr>
          <w:rFonts w:ascii="Times New Roman" w:hAnsi="Times New Roman" w:cs="Times New Roman"/>
          <w:sz w:val="24"/>
          <w:szCs w:val="24"/>
        </w:rPr>
        <w:t xml:space="preserve">6.5. - Uniformes </w:t>
      </w:r>
    </w:p>
    <w:p w14:paraId="37961E03" w14:textId="77777777" w:rsidR="00781DDC" w:rsidRPr="00781DDC" w:rsidRDefault="00781DDC" w:rsidP="00781DDC">
      <w:pPr>
        <w:pStyle w:val="Nivel2"/>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6.5.1 Os uniformes a serem fornecidos pelo contratado a seus empregados deverão ser condizentes com a atividade a ser desempenhada no órgão contratante, sem qualquer repasse do custo para o empregado, observando o disposto nos itens seguintes:</w:t>
      </w:r>
    </w:p>
    <w:p w14:paraId="150A2213" w14:textId="77777777" w:rsidR="00781DDC" w:rsidRPr="00781DDC" w:rsidRDefault="00781DDC" w:rsidP="00781DDC">
      <w:pPr>
        <w:pStyle w:val="Nivel01"/>
        <w:spacing w:before="120" w:after="120"/>
        <w:ind w:left="0" w:firstLine="0"/>
        <w:rPr>
          <w:rFonts w:ascii="Times New Roman" w:hAnsi="Times New Roman" w:cs="Times New Roman"/>
          <w:b w:val="0"/>
          <w:color w:val="CE2288"/>
          <w:sz w:val="24"/>
          <w:szCs w:val="24"/>
        </w:rPr>
      </w:pPr>
      <w:r w:rsidRPr="00781DDC">
        <w:rPr>
          <w:rFonts w:ascii="Times New Roman" w:hAnsi="Times New Roman" w:cs="Times New Roman"/>
          <w:b w:val="0"/>
          <w:sz w:val="24"/>
          <w:szCs w:val="24"/>
        </w:rPr>
        <w:lastRenderedPageBreak/>
        <w:t xml:space="preserve">6.5.2 - A equipe deverá apresentar-se uniformizada e asseada, com vestimenta e calçados adequados, e demais equipamentos de segurança individual quando a situação os exigir, conforme Normas do Ministério do Trabalho e da ABNT; </w:t>
      </w:r>
    </w:p>
    <w:p w14:paraId="40C9E33B" w14:textId="77777777" w:rsidR="00781DDC" w:rsidRPr="00781DDC" w:rsidRDefault="00781DDC" w:rsidP="00781DDC">
      <w:pPr>
        <w:pStyle w:val="Nivel01"/>
        <w:spacing w:before="120" w:after="120"/>
        <w:ind w:left="0" w:firstLine="0"/>
        <w:rPr>
          <w:rFonts w:ascii="Times New Roman" w:hAnsi="Times New Roman" w:cs="Times New Roman"/>
          <w:b w:val="0"/>
          <w:sz w:val="24"/>
          <w:szCs w:val="24"/>
        </w:rPr>
      </w:pPr>
      <w:r w:rsidRPr="00781DDC">
        <w:rPr>
          <w:rFonts w:ascii="Times New Roman" w:hAnsi="Times New Roman" w:cs="Times New Roman"/>
          <w:b w:val="0"/>
          <w:sz w:val="24"/>
          <w:szCs w:val="24"/>
        </w:rPr>
        <w:t xml:space="preserve">6.5.3 - Ao longo da execução dos serviços a equipe deverá contar com Equipamentos de Proteção Individual – EPI e uniformes: </w:t>
      </w:r>
    </w:p>
    <w:p w14:paraId="1C1F2E58" w14:textId="77777777" w:rsidR="00781DDC" w:rsidRPr="00781DDC" w:rsidRDefault="00781DDC" w:rsidP="00781DDC">
      <w:pPr>
        <w:pStyle w:val="Nivel3-erro"/>
        <w:spacing w:line="240" w:lineRule="auto"/>
        <w:ind w:left="0" w:firstLine="0"/>
        <w:rPr>
          <w:rFonts w:ascii="Times New Roman" w:hAnsi="Times New Roman" w:cs="Times New Roman"/>
          <w:sz w:val="24"/>
        </w:rPr>
      </w:pPr>
      <w:r w:rsidRPr="00781DDC">
        <w:rPr>
          <w:rFonts w:ascii="Times New Roman" w:hAnsi="Times New Roman" w:cs="Times New Roman"/>
          <w:sz w:val="24"/>
        </w:rPr>
        <w:t xml:space="preserve"> - No caso de empregada gestante, os uniformes deverão ser apropriados para a situação, substituindo-os sempre que estiverem apertados;</w:t>
      </w:r>
    </w:p>
    <w:p w14:paraId="7341ACA0" w14:textId="77777777" w:rsidR="00781DDC" w:rsidRPr="00781DDC" w:rsidRDefault="00781DDC" w:rsidP="00781DDC">
      <w:pPr>
        <w:spacing w:before="120" w:after="120"/>
        <w:jc w:val="both"/>
        <w:rPr>
          <w:sz w:val="24"/>
          <w:szCs w:val="24"/>
        </w:rPr>
      </w:pPr>
      <w:r w:rsidRPr="00781DDC">
        <w:rPr>
          <w:sz w:val="24"/>
          <w:szCs w:val="24"/>
        </w:rPr>
        <w:t xml:space="preserve">6.5.4 - A empresa contratada deverá fornecer por sua conta, os uniformes para seus funcionários, a partir do primeiro dia de atividades destes, bem como os cartões de identidade (crachá), a fim de facilitar sua identificação. Os uniformes devem ser em número suficiente para que o empregado se apresente com roupas limpas e conservadas, em no mínimo 04 (camisas) de uniformes por ano ou conforme convenção coletiva em vigor e deverão ser todos entregues na contratação mediante recibo (relação nominal), cuja cópia deverá ser entregue à Contratante ou sempre que solicitado pela Equipe de Fiscalização. </w:t>
      </w:r>
    </w:p>
    <w:p w14:paraId="39885AFB" w14:textId="77777777" w:rsidR="00781DDC" w:rsidRPr="00781DDC" w:rsidRDefault="00781DDC" w:rsidP="00781DDC">
      <w:pPr>
        <w:spacing w:before="120" w:after="120"/>
        <w:jc w:val="both"/>
        <w:rPr>
          <w:b/>
          <w:sz w:val="24"/>
          <w:szCs w:val="24"/>
        </w:rPr>
      </w:pPr>
      <w:r w:rsidRPr="00781DDC">
        <w:rPr>
          <w:b/>
          <w:sz w:val="24"/>
          <w:szCs w:val="24"/>
        </w:rPr>
        <w:t>6.6- Transição Contratual</w:t>
      </w:r>
    </w:p>
    <w:p w14:paraId="3F17158B" w14:textId="77777777" w:rsidR="00781DDC" w:rsidRPr="00781DDC" w:rsidRDefault="00781DDC" w:rsidP="00781DDC">
      <w:pPr>
        <w:spacing w:before="120" w:after="120"/>
        <w:jc w:val="both"/>
        <w:rPr>
          <w:sz w:val="24"/>
          <w:szCs w:val="24"/>
        </w:rPr>
      </w:pPr>
      <w:r w:rsidRPr="00781DDC">
        <w:rPr>
          <w:sz w:val="24"/>
          <w:szCs w:val="24"/>
        </w:rPr>
        <w:t xml:space="preserve">6.6.1 - A Contratada deverá realizar a transição contratual com transferência de conhecimento, tecnologia e técnicas empregadas, sem perda de informações. </w:t>
      </w:r>
    </w:p>
    <w:p w14:paraId="73A23E79" w14:textId="77777777" w:rsidR="00781DDC" w:rsidRPr="00781DDC" w:rsidRDefault="00781DDC" w:rsidP="00781DDC">
      <w:pPr>
        <w:spacing w:before="120" w:after="120"/>
        <w:jc w:val="both"/>
        <w:rPr>
          <w:sz w:val="24"/>
          <w:szCs w:val="24"/>
        </w:rPr>
      </w:pPr>
      <w:r w:rsidRPr="00781DDC">
        <w:rPr>
          <w:sz w:val="24"/>
          <w:szCs w:val="24"/>
        </w:rPr>
        <w:t>6.6.2 – A contratada deverá manter a confidencialidade de todas as informações públicas, que porventura, teve acesso.</w:t>
      </w:r>
    </w:p>
    <w:p w14:paraId="3243A503" w14:textId="77777777" w:rsidR="00781DDC" w:rsidRPr="00781DDC" w:rsidRDefault="00781DDC" w:rsidP="00781DDC">
      <w:pPr>
        <w:pStyle w:val="Nivel01"/>
        <w:numPr>
          <w:ilvl w:val="0"/>
          <w:numId w:val="29"/>
        </w:numPr>
        <w:spacing w:before="120" w:after="120"/>
        <w:ind w:left="0" w:firstLine="0"/>
        <w:rPr>
          <w:rFonts w:ascii="Times New Roman" w:hAnsi="Times New Roman" w:cs="Times New Roman"/>
          <w:sz w:val="24"/>
          <w:szCs w:val="24"/>
        </w:rPr>
      </w:pPr>
      <w:r w:rsidRPr="00781DDC">
        <w:rPr>
          <w:rFonts w:ascii="Times New Roman" w:hAnsi="Times New Roman" w:cs="Times New Roman"/>
          <w:sz w:val="24"/>
          <w:szCs w:val="24"/>
        </w:rPr>
        <w:t>GESTÃO DO CONTRATO</w:t>
      </w:r>
    </w:p>
    <w:p w14:paraId="681E4412"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Será Gestora deste Contrato a Secretaria Municipal de Educação</w:t>
      </w:r>
      <w:r w:rsidRPr="00781DDC">
        <w:rPr>
          <w:rFonts w:ascii="Times New Roman" w:hAnsi="Times New Roman" w:cs="Times New Roman"/>
          <w:color w:val="00B0F0"/>
          <w:sz w:val="24"/>
          <w:szCs w:val="24"/>
        </w:rPr>
        <w:t xml:space="preserve">, </w:t>
      </w:r>
      <w:r w:rsidRPr="00781DDC">
        <w:rPr>
          <w:rFonts w:ascii="Times New Roman" w:hAnsi="Times New Roman" w:cs="Times New Roman"/>
          <w:color w:val="auto"/>
          <w:sz w:val="24"/>
          <w:szCs w:val="24"/>
        </w:rPr>
        <w:t>representada pela Secretária Municipal de Educação, nomeada por portaria publicada no Diário Oficial do Município.</w:t>
      </w:r>
    </w:p>
    <w:p w14:paraId="6C265A87"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color w:val="auto"/>
          <w:sz w:val="24"/>
          <w:szCs w:val="24"/>
        </w:rPr>
        <w:t>O contrato deverá ser executado fielmente pelas partes, de acordo com as cláusulas avençadas e as normas da Lei nº 14.133, de 2021, e cada parte responderá pelas consequências de sua inexecução total ou parcial</w:t>
      </w:r>
      <w:r w:rsidRPr="00781DDC">
        <w:rPr>
          <w:rFonts w:ascii="Times New Roman" w:eastAsia="Arial" w:hAnsi="Times New Roman" w:cs="Times New Roman"/>
          <w:color w:val="auto"/>
          <w:sz w:val="24"/>
          <w:szCs w:val="24"/>
        </w:rPr>
        <w:t>.</w:t>
      </w:r>
    </w:p>
    <w:p w14:paraId="166BCDC7"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40C211F3"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70377C21"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sz w:val="24"/>
          <w:szCs w:val="24"/>
        </w:rPr>
        <w:t xml:space="preserve">O órgão ou entidade poderá convocar representante da empresa para adoção de providências que </w:t>
      </w:r>
      <w:r w:rsidRPr="00781DDC">
        <w:rPr>
          <w:rFonts w:ascii="Times New Roman" w:hAnsi="Times New Roman" w:cs="Times New Roman"/>
          <w:color w:val="auto"/>
          <w:sz w:val="24"/>
          <w:szCs w:val="24"/>
        </w:rPr>
        <w:t>devam ser cumpridas de imediato.</w:t>
      </w:r>
    </w:p>
    <w:p w14:paraId="1BA1EA90"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DB0516F"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781DDC">
          <w:rPr>
            <w:rStyle w:val="Hyperlink"/>
            <w:rFonts w:ascii="Times New Roman" w:hAnsi="Times New Roman" w:cs="Times New Roman"/>
            <w:sz w:val="24"/>
            <w:szCs w:val="24"/>
          </w:rPr>
          <w:t>Decreto nº 11.246, de 2022, art. 21, II</w:t>
        </w:r>
      </w:hyperlink>
      <w:r w:rsidRPr="00781DDC">
        <w:rPr>
          <w:rFonts w:ascii="Times New Roman" w:hAnsi="Times New Roman" w:cs="Times New Roman"/>
          <w:sz w:val="24"/>
          <w:szCs w:val="24"/>
        </w:rPr>
        <w:t>).</w:t>
      </w:r>
    </w:p>
    <w:p w14:paraId="6030CEDD"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w:t>
      </w:r>
      <w:r w:rsidRPr="00781DDC">
        <w:rPr>
          <w:rFonts w:ascii="Times New Roman" w:hAnsi="Times New Roman" w:cs="Times New Roman"/>
          <w:sz w:val="24"/>
          <w:szCs w:val="24"/>
        </w:rPr>
        <w:lastRenderedPageBreak/>
        <w:t>contratuais, elaborando relatório com vistas à verificação da necessidade de adequações do contrato para fins de atendimento da finalidade da administração. (</w:t>
      </w:r>
      <w:hyperlink r:id="rId48" w:anchor="art21" w:history="1">
        <w:r w:rsidRPr="00781DDC">
          <w:rPr>
            <w:rStyle w:val="Hyperlink"/>
            <w:rFonts w:ascii="Times New Roman" w:hAnsi="Times New Roman" w:cs="Times New Roman"/>
            <w:sz w:val="24"/>
            <w:szCs w:val="24"/>
          </w:rPr>
          <w:t>Decreto nº 11.246, de 2022, art. 21, IV</w:t>
        </w:r>
      </w:hyperlink>
      <w:r w:rsidRPr="00781DDC">
        <w:rPr>
          <w:rFonts w:ascii="Times New Roman" w:hAnsi="Times New Roman" w:cs="Times New Roman"/>
          <w:sz w:val="24"/>
          <w:szCs w:val="24"/>
        </w:rPr>
        <w:t xml:space="preserve">). </w:t>
      </w:r>
    </w:p>
    <w:p w14:paraId="4B7CCF53"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9" w:anchor="art21" w:history="1">
        <w:r w:rsidRPr="00781DDC">
          <w:rPr>
            <w:rStyle w:val="Hyperlink"/>
            <w:rFonts w:ascii="Times New Roman" w:hAnsi="Times New Roman" w:cs="Times New Roman"/>
            <w:sz w:val="24"/>
            <w:szCs w:val="24"/>
          </w:rPr>
          <w:t>Decreto nº 11.246, de 2022, art. 21, III</w:t>
        </w:r>
      </w:hyperlink>
      <w:r w:rsidRPr="00781DDC">
        <w:rPr>
          <w:rFonts w:ascii="Times New Roman" w:hAnsi="Times New Roman" w:cs="Times New Roman"/>
          <w:sz w:val="24"/>
          <w:szCs w:val="24"/>
        </w:rPr>
        <w:t>).</w:t>
      </w:r>
    </w:p>
    <w:p w14:paraId="0E2A713B"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0" w:anchor="art21" w:history="1">
        <w:r w:rsidRPr="00781DDC">
          <w:rPr>
            <w:rStyle w:val="Hyperlink"/>
            <w:rFonts w:ascii="Times New Roman" w:hAnsi="Times New Roman" w:cs="Times New Roman"/>
            <w:sz w:val="24"/>
            <w:szCs w:val="24"/>
          </w:rPr>
          <w:t>Decreto nº 11.246, de 2022, art. 21, VIII</w:t>
        </w:r>
      </w:hyperlink>
      <w:r w:rsidRPr="00781DDC">
        <w:rPr>
          <w:rFonts w:ascii="Times New Roman" w:hAnsi="Times New Roman" w:cs="Times New Roman"/>
          <w:sz w:val="24"/>
          <w:szCs w:val="24"/>
        </w:rPr>
        <w:t>).</w:t>
      </w:r>
    </w:p>
    <w:p w14:paraId="0D46A241"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51" w:anchor="art158" w:history="1">
        <w:r w:rsidRPr="00781DDC">
          <w:rPr>
            <w:rStyle w:val="Hyperlink"/>
            <w:rFonts w:ascii="Times New Roman" w:hAnsi="Times New Roman" w:cs="Times New Roman"/>
            <w:sz w:val="24"/>
            <w:szCs w:val="24"/>
          </w:rPr>
          <w:t>art. 158 da Lei nº 14.133, de 2021</w:t>
        </w:r>
      </w:hyperlink>
      <w:r w:rsidRPr="00781DDC">
        <w:rPr>
          <w:rFonts w:ascii="Times New Roman" w:hAnsi="Times New Roman" w:cs="Times New Roman"/>
          <w:sz w:val="24"/>
          <w:szCs w:val="24"/>
        </w:rPr>
        <w:t>, ou pelo agente ou pelo setor com competência para tal, conforme o caso. (</w:t>
      </w:r>
      <w:hyperlink r:id="rId52" w:anchor="art21" w:history="1">
        <w:r w:rsidRPr="00781DDC">
          <w:rPr>
            <w:rStyle w:val="Hyperlink"/>
            <w:rFonts w:ascii="Times New Roman" w:hAnsi="Times New Roman" w:cs="Times New Roman"/>
            <w:sz w:val="24"/>
            <w:szCs w:val="24"/>
          </w:rPr>
          <w:t>Decreto nº 11.246, de 2022, art. 21, X</w:t>
        </w:r>
      </w:hyperlink>
      <w:r w:rsidRPr="00781DDC">
        <w:rPr>
          <w:rFonts w:ascii="Times New Roman" w:hAnsi="Times New Roman" w:cs="Times New Roman"/>
          <w:sz w:val="24"/>
          <w:szCs w:val="24"/>
        </w:rPr>
        <w:t>).</w:t>
      </w:r>
    </w:p>
    <w:p w14:paraId="69CB4578"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sz w:val="24"/>
          <w:szCs w:val="24"/>
        </w:rPr>
        <w:t>O gestor do contrato deverá elaborar</w:t>
      </w:r>
      <w:r w:rsidRPr="00781DDC">
        <w:rPr>
          <w:rFonts w:ascii="Times New Roman" w:hAnsi="Times New Roman" w:cs="Times New Roman"/>
          <w:color w:val="auto"/>
          <w:sz w:val="24"/>
          <w:szCs w:val="24"/>
        </w:rPr>
        <w:t xml:space="preserve"> relató</w:t>
      </w:r>
      <w:r w:rsidRPr="00781DDC">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3" w:anchor="art21" w:history="1">
        <w:r w:rsidRPr="00781DDC">
          <w:rPr>
            <w:rStyle w:val="Hyperlink"/>
            <w:rFonts w:ascii="Times New Roman" w:eastAsia="Arial" w:hAnsi="Times New Roman" w:cs="Times New Roman"/>
            <w:sz w:val="24"/>
            <w:szCs w:val="24"/>
          </w:rPr>
          <w:t>Decreto nº 11.246, de 2022, art. 21,</w:t>
        </w:r>
        <w:r w:rsidRPr="00781DDC">
          <w:rPr>
            <w:rStyle w:val="Hyperlink"/>
            <w:rFonts w:ascii="Times New Roman" w:hAnsi="Times New Roman" w:cs="Times New Roman"/>
            <w:sz w:val="24"/>
            <w:szCs w:val="24"/>
          </w:rPr>
          <w:t xml:space="preserve"> VI</w:t>
        </w:r>
      </w:hyperlink>
      <w:r w:rsidRPr="00781DDC">
        <w:rPr>
          <w:rFonts w:ascii="Times New Roman" w:hAnsi="Times New Roman" w:cs="Times New Roman"/>
          <w:color w:val="auto"/>
          <w:sz w:val="24"/>
          <w:szCs w:val="24"/>
        </w:rPr>
        <w:t>).</w:t>
      </w:r>
    </w:p>
    <w:p w14:paraId="3634ECBA"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O gestor do contrato deverá enviar a documentação pertinente ao setor </w:t>
      </w:r>
      <w:r w:rsidRPr="00781DDC">
        <w:rPr>
          <w:rFonts w:ascii="Times New Roman" w:hAnsi="Times New Roman" w:cs="Times New Roman"/>
          <w:color w:val="auto"/>
          <w:sz w:val="24"/>
          <w:szCs w:val="24"/>
        </w:rPr>
        <w:t>responsável</w:t>
      </w:r>
      <w:r w:rsidRPr="00781DDC">
        <w:rPr>
          <w:rFonts w:ascii="Times New Roman" w:hAnsi="Times New Roman" w:cs="Times New Roman"/>
          <w:color w:val="00B0F0"/>
          <w:sz w:val="24"/>
          <w:szCs w:val="24"/>
        </w:rPr>
        <w:t xml:space="preserve"> </w:t>
      </w:r>
      <w:r w:rsidRPr="00781DDC">
        <w:rPr>
          <w:rFonts w:ascii="Times New Roman" w:hAnsi="Times New Roman" w:cs="Times New Roman"/>
          <w:sz w:val="24"/>
          <w:szCs w:val="24"/>
        </w:rPr>
        <w:t>para a formalização dos procedimentos de liquidação e pagamento, no valor dimensionado pela fiscalização e gestão nos termos do contrato.</w:t>
      </w:r>
    </w:p>
    <w:p w14:paraId="276A7722" w14:textId="77777777" w:rsidR="00781DDC" w:rsidRPr="00781DDC" w:rsidRDefault="00781DDC" w:rsidP="00781DDC">
      <w:pPr>
        <w:pStyle w:val="Nivel2"/>
        <w:spacing w:line="240" w:lineRule="auto"/>
        <w:ind w:left="0" w:firstLine="0"/>
        <w:rPr>
          <w:rFonts w:ascii="Times New Roman" w:hAnsi="Times New Roman" w:cs="Times New Roman"/>
          <w:b/>
          <w:color w:val="auto"/>
          <w:sz w:val="24"/>
          <w:szCs w:val="24"/>
        </w:rPr>
      </w:pPr>
      <w:r w:rsidRPr="00781DDC">
        <w:rPr>
          <w:rFonts w:ascii="Times New Roman" w:hAnsi="Times New Roman" w:cs="Times New Roman"/>
          <w:b/>
          <w:color w:val="auto"/>
          <w:sz w:val="24"/>
          <w:szCs w:val="24"/>
        </w:rPr>
        <w:t xml:space="preserve">Preposto </w:t>
      </w:r>
    </w:p>
    <w:p w14:paraId="3A692BD8" w14:textId="77777777" w:rsidR="00781DDC" w:rsidRPr="00781DDC" w:rsidRDefault="00781DDC" w:rsidP="00781DDC">
      <w:pPr>
        <w:pStyle w:val="Nivel2"/>
        <w:numPr>
          <w:ilvl w:val="1"/>
          <w:numId w:val="29"/>
        </w:numPr>
        <w:spacing w:line="240" w:lineRule="auto"/>
        <w:ind w:left="0" w:firstLine="0"/>
        <w:rPr>
          <w:rFonts w:ascii="Times New Roman" w:eastAsia="Arial" w:hAnsi="Times New Roman" w:cs="Times New Roman"/>
          <w:color w:val="auto"/>
          <w:sz w:val="24"/>
          <w:szCs w:val="24"/>
        </w:rPr>
      </w:pPr>
      <w:r w:rsidRPr="00781DDC">
        <w:rPr>
          <w:rFonts w:ascii="Times New Roman" w:eastAsia="Arial" w:hAnsi="Times New Roman" w:cs="Times New Roman"/>
          <w:color w:val="auto"/>
          <w:sz w:val="24"/>
          <w:szCs w:val="24"/>
        </w:rPr>
        <w:t xml:space="preserve">A Contratada designará formalmente o preposto da empresa, antes do início da prestação dos serviços, indicando no instrumento os poderes e deveres em relação à execução do objeto contratado. </w:t>
      </w:r>
    </w:p>
    <w:p w14:paraId="6FC3C4CC" w14:textId="77777777" w:rsidR="00781DDC" w:rsidRPr="00781DDC" w:rsidRDefault="00781DDC" w:rsidP="00781DDC">
      <w:pPr>
        <w:pStyle w:val="Nivel2"/>
        <w:numPr>
          <w:ilvl w:val="1"/>
          <w:numId w:val="29"/>
        </w:numPr>
        <w:spacing w:line="240" w:lineRule="auto"/>
        <w:ind w:left="0" w:firstLine="0"/>
        <w:rPr>
          <w:rFonts w:ascii="Times New Roman" w:eastAsia="Arial" w:hAnsi="Times New Roman" w:cs="Times New Roman"/>
          <w:color w:val="auto"/>
          <w:sz w:val="24"/>
          <w:szCs w:val="24"/>
        </w:rPr>
      </w:pPr>
      <w:r w:rsidRPr="00781DDC">
        <w:rPr>
          <w:rFonts w:ascii="Times New Roman" w:eastAsia="Arial" w:hAnsi="Times New Roman" w:cs="Times New Roman"/>
          <w:color w:val="auto"/>
          <w:sz w:val="24"/>
          <w:szCs w:val="24"/>
        </w:rPr>
        <w:t xml:space="preserve">As comunicações entre o órgão ou entidade e a contratada devem ser realizadas por escrito sempre que o ato exigir tal formalidade, admitindo-se o uso de mensagem eletrônica para esse fim. </w:t>
      </w:r>
    </w:p>
    <w:p w14:paraId="4461C351" w14:textId="77777777" w:rsidR="00781DDC" w:rsidRPr="00781DDC" w:rsidRDefault="00781DDC" w:rsidP="00781DDC">
      <w:pPr>
        <w:pStyle w:val="Nivel2"/>
        <w:numPr>
          <w:ilvl w:val="1"/>
          <w:numId w:val="29"/>
        </w:numPr>
        <w:spacing w:line="240" w:lineRule="auto"/>
        <w:ind w:left="0" w:firstLine="0"/>
        <w:rPr>
          <w:rFonts w:ascii="Times New Roman" w:eastAsia="Arial" w:hAnsi="Times New Roman" w:cs="Times New Roman"/>
          <w:color w:val="auto"/>
          <w:sz w:val="24"/>
          <w:szCs w:val="24"/>
        </w:rPr>
      </w:pPr>
      <w:r w:rsidRPr="00781DDC">
        <w:rPr>
          <w:rFonts w:ascii="Times New Roman" w:eastAsia="Arial" w:hAnsi="Times New Roman" w:cs="Times New Roman"/>
          <w:color w:val="auto"/>
          <w:sz w:val="24"/>
          <w:szCs w:val="24"/>
        </w:rPr>
        <w:t xml:space="preserve">O órgão ou entidade poderá convocar o preposto da empresa para adoção de providências que devam ser cumpridas de imediato. </w:t>
      </w:r>
    </w:p>
    <w:p w14:paraId="758EC1FB" w14:textId="77777777" w:rsidR="00781DDC" w:rsidRPr="00781DDC" w:rsidRDefault="00781DDC" w:rsidP="00781DDC">
      <w:pPr>
        <w:pStyle w:val="Nivel2"/>
        <w:numPr>
          <w:ilvl w:val="1"/>
          <w:numId w:val="29"/>
        </w:numPr>
        <w:spacing w:line="240" w:lineRule="auto"/>
        <w:ind w:left="0" w:firstLine="0"/>
        <w:rPr>
          <w:rFonts w:ascii="Times New Roman" w:eastAsia="Arial" w:hAnsi="Times New Roman" w:cs="Times New Roman"/>
          <w:color w:val="auto"/>
          <w:sz w:val="24"/>
          <w:szCs w:val="24"/>
        </w:rPr>
      </w:pPr>
      <w:r w:rsidRPr="00781DDC">
        <w:rPr>
          <w:rFonts w:ascii="Times New Roman" w:eastAsia="Arial" w:hAnsi="Times New Roman" w:cs="Times New Roman"/>
          <w:color w:val="auto"/>
          <w:sz w:val="24"/>
          <w:szCs w:val="24"/>
        </w:rPr>
        <w:t>A Contratante poderá recusar, desde que justificadamente, a indicação ou manutenção do preposto da empresa, hipótese em que a Contratada designará outro para execução da atividade.</w:t>
      </w:r>
    </w:p>
    <w:p w14:paraId="00B4A5EF" w14:textId="77777777" w:rsidR="00781DDC" w:rsidRPr="00781DDC" w:rsidRDefault="00781DDC" w:rsidP="00781DDC">
      <w:pPr>
        <w:pStyle w:val="Nvel2-Red"/>
        <w:numPr>
          <w:ilvl w:val="0"/>
          <w:numId w:val="0"/>
        </w:numPr>
        <w:spacing w:line="240" w:lineRule="auto"/>
        <w:rPr>
          <w:rFonts w:ascii="Times New Roman" w:hAnsi="Times New Roman" w:cs="Times New Roman"/>
          <w:b/>
          <w:i w:val="0"/>
          <w:iCs w:val="0"/>
          <w:color w:val="auto"/>
          <w:sz w:val="24"/>
          <w:szCs w:val="24"/>
        </w:rPr>
      </w:pPr>
      <w:r w:rsidRPr="00781DDC">
        <w:rPr>
          <w:rFonts w:ascii="Times New Roman" w:hAnsi="Times New Roman" w:cs="Times New Roman"/>
          <w:b/>
          <w:i w:val="0"/>
          <w:color w:val="auto"/>
          <w:sz w:val="24"/>
          <w:szCs w:val="24"/>
        </w:rPr>
        <w:t>FISCALIZAÇÃO</w:t>
      </w:r>
    </w:p>
    <w:p w14:paraId="2D4E7D18"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Serão Fiscais do contrato e dos contratos dele derivados, os servidores a serem nomeados por portaria para esse fim, ou por seus respectivos substitutos, a serem nomeados por Portaria, em momento oportuno.</w:t>
      </w:r>
    </w:p>
    <w:p w14:paraId="3721CF32"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A execução do contrato deverá ser acompanhada e fiscalizada pelos fiscais do contrato, ou pelos respectivos substitutos </w:t>
      </w:r>
      <w:hyperlink r:id="rId54" w:anchor="art117">
        <w:r w:rsidRPr="00781DDC">
          <w:rPr>
            <w:rStyle w:val="Hyperlink"/>
            <w:rFonts w:ascii="Times New Roman" w:hAnsi="Times New Roman" w:cs="Times New Roman"/>
            <w:sz w:val="24"/>
            <w:szCs w:val="24"/>
          </w:rPr>
          <w:t>(Lei nº 14.133, de 2021, art. 117, caput</w:t>
        </w:r>
      </w:hyperlink>
      <w:r w:rsidRPr="00781DDC">
        <w:rPr>
          <w:rFonts w:ascii="Times New Roman" w:hAnsi="Times New Roman" w:cs="Times New Roman"/>
          <w:sz w:val="24"/>
          <w:szCs w:val="24"/>
        </w:rPr>
        <w:t>).</w:t>
      </w:r>
    </w:p>
    <w:p w14:paraId="27168F77"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O fiscal do contrato acompanhará a execução do contrato, para que sejam cumpridas todas as condições estabelecidas no contrato, de modo a assegurar os melhores resultados para a Administração. </w:t>
      </w:r>
      <w:r w:rsidRPr="00781DDC">
        <w:rPr>
          <w:rFonts w:ascii="Times New Roman" w:eastAsia="Arial" w:hAnsi="Times New Roman" w:cs="Times New Roman"/>
          <w:sz w:val="24"/>
          <w:szCs w:val="24"/>
        </w:rPr>
        <w:t>(</w:t>
      </w:r>
      <w:hyperlink r:id="rId55" w:anchor="art22" w:history="1">
        <w:r w:rsidRPr="00781DDC">
          <w:rPr>
            <w:rStyle w:val="Hyperlink"/>
            <w:rFonts w:ascii="Times New Roman" w:eastAsia="Arial" w:hAnsi="Times New Roman" w:cs="Times New Roman"/>
            <w:sz w:val="24"/>
            <w:szCs w:val="24"/>
          </w:rPr>
          <w:t>Decreto nº 11.246, de 2022, art. 22, VI</w:t>
        </w:r>
      </w:hyperlink>
      <w:r w:rsidRPr="00781DDC">
        <w:rPr>
          <w:rFonts w:ascii="Times New Roman" w:eastAsia="Arial" w:hAnsi="Times New Roman" w:cs="Times New Roman"/>
          <w:sz w:val="24"/>
          <w:szCs w:val="24"/>
        </w:rPr>
        <w:t>);</w:t>
      </w:r>
    </w:p>
    <w:p w14:paraId="278A7F61"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07457A18"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O fiscal do contrato deverá apresentar ao preposto da contratada a avaliação da execução do objeto ou, se for o caso, a avaliação de desempenho e qualidade da prestação dos serviços realizada.</w:t>
      </w:r>
    </w:p>
    <w:p w14:paraId="0F6993A2"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lastRenderedPageBreak/>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60516812"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O fiscal poderá realizar a avaliação diária, semanal ou mensal, desde que o período escolhido seja suficiente para avaliar ou, se for o caso, aferir o desempenho e qualidade da prestação dos serviços.</w:t>
      </w:r>
    </w:p>
    <w:p w14:paraId="2E12598D"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14:paraId="110235FD"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 (art. 47, §2º, IN05/2017)</w:t>
      </w:r>
    </w:p>
    <w:p w14:paraId="1CDDF47E"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56" w:anchor="art117§1" w:history="1">
        <w:r w:rsidRPr="00781DDC">
          <w:rPr>
            <w:rFonts w:ascii="Times New Roman" w:hAnsi="Times New Roman" w:cs="Times New Roman"/>
            <w:sz w:val="24"/>
            <w:szCs w:val="24"/>
          </w:rPr>
          <w:t>Lei nº 14.133, de 2021, art. 117, §1º</w:t>
        </w:r>
      </w:hyperlink>
      <w:r w:rsidRPr="00781DDC">
        <w:rPr>
          <w:rFonts w:ascii="Times New Roman" w:hAnsi="Times New Roman" w:cs="Times New Roman"/>
          <w:sz w:val="24"/>
          <w:szCs w:val="24"/>
        </w:rPr>
        <w:t xml:space="preserve">, e </w:t>
      </w:r>
      <w:hyperlink r:id="rId57" w:anchor="art22" w:history="1">
        <w:r w:rsidRPr="00781DDC">
          <w:rPr>
            <w:rFonts w:ascii="Times New Roman" w:hAnsi="Times New Roman" w:cs="Times New Roman"/>
            <w:sz w:val="24"/>
            <w:szCs w:val="24"/>
          </w:rPr>
          <w:t>Decreto nº 11.246, de 2022, art. 22, II</w:t>
        </w:r>
      </w:hyperlink>
      <w:r w:rsidRPr="00781DDC">
        <w:rPr>
          <w:rFonts w:ascii="Times New Roman" w:hAnsi="Times New Roman" w:cs="Times New Roman"/>
          <w:sz w:val="24"/>
          <w:szCs w:val="24"/>
        </w:rPr>
        <w:t>);</w:t>
      </w:r>
    </w:p>
    <w:p w14:paraId="09F9477D"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58" w:anchor="art22" w:history="1">
        <w:r w:rsidRPr="00781DDC">
          <w:rPr>
            <w:rFonts w:ascii="Times New Roman" w:hAnsi="Times New Roman" w:cs="Times New Roman"/>
            <w:sz w:val="24"/>
            <w:szCs w:val="24"/>
          </w:rPr>
          <w:t>Decreto nº 11.246, de 2022, art. 22, III</w:t>
        </w:r>
      </w:hyperlink>
      <w:r w:rsidRPr="00781DDC">
        <w:rPr>
          <w:rFonts w:ascii="Times New Roman" w:hAnsi="Times New Roman" w:cs="Times New Roman"/>
          <w:sz w:val="24"/>
          <w:szCs w:val="24"/>
        </w:rPr>
        <w:t xml:space="preserve">); </w:t>
      </w:r>
    </w:p>
    <w:p w14:paraId="3B38455A"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59" w:anchor="art22" w:history="1">
        <w:r w:rsidRPr="00781DDC">
          <w:rPr>
            <w:rFonts w:ascii="Times New Roman" w:hAnsi="Times New Roman" w:cs="Times New Roman"/>
            <w:sz w:val="24"/>
            <w:szCs w:val="24"/>
          </w:rPr>
          <w:t>Decreto nº 11.246, de 2022, art. 22, IV</w:t>
        </w:r>
      </w:hyperlink>
      <w:r w:rsidRPr="00781DDC">
        <w:rPr>
          <w:rFonts w:ascii="Times New Roman" w:hAnsi="Times New Roman" w:cs="Times New Roman"/>
          <w:sz w:val="24"/>
          <w:szCs w:val="24"/>
        </w:rPr>
        <w:t>);</w:t>
      </w:r>
    </w:p>
    <w:p w14:paraId="78C95759"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60" w:anchor="art22" w:history="1">
        <w:r w:rsidRPr="00781DDC">
          <w:rPr>
            <w:rFonts w:ascii="Times New Roman" w:hAnsi="Times New Roman" w:cs="Times New Roman"/>
            <w:sz w:val="24"/>
            <w:szCs w:val="24"/>
          </w:rPr>
          <w:t>Decreto nº 11.246, de 2022, art. 22, V</w:t>
        </w:r>
      </w:hyperlink>
      <w:r w:rsidRPr="00781DDC">
        <w:rPr>
          <w:rFonts w:ascii="Times New Roman" w:hAnsi="Times New Roman" w:cs="Times New Roman"/>
          <w:sz w:val="24"/>
          <w:szCs w:val="24"/>
        </w:rPr>
        <w:t>);</w:t>
      </w:r>
    </w:p>
    <w:p w14:paraId="5F28E060"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O fiscal do contrato comunicará ao gestor do contrato, em tempo hábil, o término do contrato sob sua responsabilidade, com vistas à tempestiva renovação ou à prorrogação contratual (</w:t>
      </w:r>
      <w:hyperlink r:id="rId61" w:anchor="art22" w:history="1">
        <w:r w:rsidRPr="00781DDC">
          <w:rPr>
            <w:rFonts w:ascii="Times New Roman" w:hAnsi="Times New Roman" w:cs="Times New Roman"/>
            <w:sz w:val="24"/>
            <w:szCs w:val="24"/>
          </w:rPr>
          <w:t>Decreto nº 11.246, de 2022, art. 22, VII</w:t>
        </w:r>
      </w:hyperlink>
      <w:r w:rsidRPr="00781DDC">
        <w:rPr>
          <w:rFonts w:ascii="Times New Roman" w:hAnsi="Times New Roman" w:cs="Times New Roman"/>
          <w:sz w:val="24"/>
          <w:szCs w:val="24"/>
        </w:rPr>
        <w:t>).</w:t>
      </w:r>
    </w:p>
    <w:p w14:paraId="3E34A435"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Para efeito de recebimento provisório, ao final de cada período mensal, o fiscal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048C5D39"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2" w:anchor="art23" w:history="1">
        <w:r w:rsidRPr="00781DDC">
          <w:rPr>
            <w:rFonts w:ascii="Times New Roman" w:hAnsi="Times New Roman" w:cs="Times New Roman"/>
            <w:sz w:val="24"/>
            <w:szCs w:val="24"/>
          </w:rPr>
          <w:t>Art. 23, I e II, do Decreto nº 11.246, de 2022</w:t>
        </w:r>
      </w:hyperlink>
      <w:r w:rsidRPr="00781DDC">
        <w:rPr>
          <w:rFonts w:ascii="Times New Roman" w:hAnsi="Times New Roman" w:cs="Times New Roman"/>
          <w:sz w:val="24"/>
          <w:szCs w:val="24"/>
        </w:rPr>
        <w:t>).</w:t>
      </w:r>
    </w:p>
    <w:p w14:paraId="17E110A0"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Caso ocorram descumprimento das obrigações contratuais, o fiscal do contrato atuará tempestivamente na solução do problema, reportando ao gestor do contrato para que tome as providências cabíveis, quando ultrapassar a sua competência; (</w:t>
      </w:r>
      <w:hyperlink r:id="rId63" w:anchor="art23" w:history="1">
        <w:r w:rsidRPr="00781DDC">
          <w:rPr>
            <w:rFonts w:ascii="Times New Roman" w:hAnsi="Times New Roman" w:cs="Times New Roman"/>
            <w:sz w:val="24"/>
            <w:szCs w:val="24"/>
          </w:rPr>
          <w:t>Decreto nº 11.246, de 2022, art. 23, IV</w:t>
        </w:r>
      </w:hyperlink>
      <w:r w:rsidRPr="00781DDC">
        <w:rPr>
          <w:rFonts w:ascii="Times New Roman" w:hAnsi="Times New Roman" w:cs="Times New Roman"/>
          <w:sz w:val="24"/>
          <w:szCs w:val="24"/>
        </w:rPr>
        <w:t xml:space="preserve">). </w:t>
      </w:r>
    </w:p>
    <w:p w14:paraId="30479774"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lastRenderedPageBreak/>
        <w:t>A Contratada deverá manter registro dos empregados contratados para execução do presente contrato, ainda que não aplicável o regime de dedicação exclusiva de mão de obra, devendo entregar as informações correspondentes sempre que solicitados pela municipalidade.</w:t>
      </w:r>
    </w:p>
    <w:p w14:paraId="458A0200"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A Contratada é responsável pelos encargos trabalhistas, previdenciários, fiscais e comerciais resultantes da execução do contrato.</w:t>
      </w:r>
    </w:p>
    <w:p w14:paraId="5A7B9111"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A inadimplência da Contratada, com referência aos encargos trabalhistas, fiscais e comerciais não transfere à Administração Pública a responsabilidade por seu pagamento.</w:t>
      </w:r>
    </w:p>
    <w:p w14:paraId="51791590"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 fiscalização poderá ser efetivada com base em critérios estatísticos, levando-se em consideração falhas que impactem o contrato como um todo e não apenas erros e falhas eventuais no pagamento de alguma vantagem a um determinado empregado.</w:t>
      </w:r>
    </w:p>
    <w:p w14:paraId="2D3D0DBB" w14:textId="77777777" w:rsidR="00781DDC" w:rsidRPr="00781DDC" w:rsidRDefault="00781DDC" w:rsidP="00781DDC">
      <w:pPr>
        <w:pStyle w:val="Nivel2"/>
        <w:numPr>
          <w:ilvl w:val="1"/>
          <w:numId w:val="2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Na fiscalização do cumprimento das obrigações trabalhistas e sociais exigir-se-á, dentre outras, as seguintes comprovações:</w:t>
      </w:r>
    </w:p>
    <w:p w14:paraId="1A447F4D"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No caso de empresas regidas pela Consolidação das Leis do Trabalho (CLT):</w:t>
      </w:r>
    </w:p>
    <w:p w14:paraId="50D46192" w14:textId="77777777" w:rsidR="00781DDC" w:rsidRPr="00781DDC" w:rsidRDefault="00781DDC" w:rsidP="00781DDC">
      <w:pPr>
        <w:pStyle w:val="Nivel2"/>
        <w:numPr>
          <w:ilvl w:val="3"/>
          <w:numId w:val="38"/>
        </w:numPr>
        <w:spacing w:line="240" w:lineRule="auto"/>
        <w:ind w:left="0" w:firstLine="0"/>
        <w:rPr>
          <w:rFonts w:ascii="Times New Roman" w:hAnsi="Times New Roman" w:cs="Times New Roman"/>
          <w:color w:val="auto"/>
          <w:sz w:val="24"/>
          <w:szCs w:val="24"/>
        </w:rPr>
      </w:pPr>
      <w:bookmarkStart w:id="20" w:name="_Ref126527030"/>
      <w:r w:rsidRPr="00781DDC">
        <w:rPr>
          <w:rFonts w:ascii="Times New Roman" w:hAnsi="Times New Roman" w:cs="Times New Roman"/>
          <w:color w:val="auto"/>
          <w:sz w:val="24"/>
          <w:szCs w:val="24"/>
        </w:rPr>
        <w:t>No primeiro mês da prestação dos serviços, a contratada deverá apresentar a seguinte documentação:</w:t>
      </w:r>
      <w:bookmarkEnd w:id="20"/>
    </w:p>
    <w:p w14:paraId="7EB00B81" w14:textId="77777777" w:rsidR="00781DDC" w:rsidRPr="00781DDC" w:rsidRDefault="00781DDC" w:rsidP="00781DDC">
      <w:pPr>
        <w:pStyle w:val="Nivel2"/>
        <w:numPr>
          <w:ilvl w:val="4"/>
          <w:numId w:val="3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42B66287" w14:textId="77777777" w:rsidR="00781DDC" w:rsidRPr="00781DDC" w:rsidRDefault="00781DDC" w:rsidP="00781DDC">
      <w:pPr>
        <w:pStyle w:val="Nivel2"/>
        <w:numPr>
          <w:ilvl w:val="4"/>
          <w:numId w:val="3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Carteira de Trabalho e Previdência Social (CTPS) dos empregados admitidos e dos responsáveis técnicos pela execução dos serviços, quando for o caso, devidamente assinada pela contratada;</w:t>
      </w:r>
    </w:p>
    <w:p w14:paraId="69EEA8E3" w14:textId="77777777" w:rsidR="00781DDC" w:rsidRPr="00781DDC" w:rsidRDefault="00781DDC" w:rsidP="00781DDC">
      <w:pPr>
        <w:pStyle w:val="Nivel2"/>
        <w:numPr>
          <w:ilvl w:val="4"/>
          <w:numId w:val="3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Exames médicos admissionais dos empregados da contratada que prestarão os serviços; e</w:t>
      </w:r>
    </w:p>
    <w:p w14:paraId="03D1F020" w14:textId="77777777" w:rsidR="00781DDC" w:rsidRPr="00781DDC" w:rsidRDefault="00781DDC" w:rsidP="00781DDC">
      <w:pPr>
        <w:pStyle w:val="Nivel2"/>
        <w:numPr>
          <w:ilvl w:val="3"/>
          <w:numId w:val="3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Entrega até o dia 03 do mês seguinte ao da prestação dos serviços ao setor responsável pela fiscalização do contrato dos seguintes documentos:</w:t>
      </w:r>
    </w:p>
    <w:p w14:paraId="27F59F11" w14:textId="77777777" w:rsidR="00781DDC" w:rsidRPr="00781DDC" w:rsidRDefault="00781DDC" w:rsidP="00781DDC">
      <w:pPr>
        <w:pStyle w:val="Nivel2"/>
        <w:numPr>
          <w:ilvl w:val="4"/>
          <w:numId w:val="3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Certidão Negativa de Débitos relativos a Créditos Tributários Federais e à Dívida Ativa da União (CND);</w:t>
      </w:r>
    </w:p>
    <w:p w14:paraId="14E425CC" w14:textId="77777777" w:rsidR="00781DDC" w:rsidRPr="00781DDC" w:rsidRDefault="00781DDC" w:rsidP="00781DDC">
      <w:pPr>
        <w:pStyle w:val="Nivel2"/>
        <w:numPr>
          <w:ilvl w:val="4"/>
          <w:numId w:val="3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Certidões que comprovem a regularidade perante as Fazendas Estadual, Distrital e Municipal do domicílio ou sede do contratado;</w:t>
      </w:r>
    </w:p>
    <w:p w14:paraId="0F8AB5B0" w14:textId="77777777" w:rsidR="00781DDC" w:rsidRPr="00781DDC" w:rsidRDefault="00781DDC" w:rsidP="00781DDC">
      <w:pPr>
        <w:pStyle w:val="Nivel2"/>
        <w:numPr>
          <w:ilvl w:val="4"/>
          <w:numId w:val="3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Certidão de Regularidade do FGTS (CRF); e</w:t>
      </w:r>
    </w:p>
    <w:p w14:paraId="5768EBB7" w14:textId="77777777" w:rsidR="00781DDC" w:rsidRPr="00781DDC" w:rsidRDefault="00781DDC" w:rsidP="00781DDC">
      <w:pPr>
        <w:pStyle w:val="Nivel2"/>
        <w:numPr>
          <w:ilvl w:val="4"/>
          <w:numId w:val="39"/>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Certidão Negativa de Débitos Trabalhistas (CNDT).</w:t>
      </w:r>
    </w:p>
    <w:p w14:paraId="6F27AFF5" w14:textId="77777777" w:rsidR="00781DDC" w:rsidRPr="00781DDC" w:rsidRDefault="00781DDC" w:rsidP="00781DDC">
      <w:pPr>
        <w:pStyle w:val="Nivel2"/>
        <w:numPr>
          <w:ilvl w:val="3"/>
          <w:numId w:val="40"/>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Entrega, quando solicitado pelo Contratante, de quaisquer dos seguintes documentos:</w:t>
      </w:r>
    </w:p>
    <w:p w14:paraId="60963A18" w14:textId="77777777" w:rsidR="00781DDC" w:rsidRPr="00781DDC" w:rsidRDefault="00781DDC" w:rsidP="00781DDC">
      <w:pPr>
        <w:pStyle w:val="Nivel2"/>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7.39.1.3.1- Extrato da conta do INSS e do FGTS de qualquer empregado, a critério da Administração contratante;</w:t>
      </w:r>
    </w:p>
    <w:p w14:paraId="7E3FA0BA" w14:textId="77777777" w:rsidR="00781DDC" w:rsidRPr="00781DDC" w:rsidRDefault="00781DDC" w:rsidP="00781DDC">
      <w:pPr>
        <w:pStyle w:val="Nivel2"/>
        <w:numPr>
          <w:ilvl w:val="4"/>
          <w:numId w:val="41"/>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Cópia da folha de pagamento analítica de qualquer mês da prestação dos serviços, em que conste como tomador a parte contratante;</w:t>
      </w:r>
    </w:p>
    <w:p w14:paraId="6A0602FE" w14:textId="77777777" w:rsidR="00781DDC" w:rsidRPr="00781DDC" w:rsidRDefault="00781DDC" w:rsidP="00781DDC">
      <w:pPr>
        <w:pStyle w:val="Nivel2"/>
        <w:numPr>
          <w:ilvl w:val="4"/>
          <w:numId w:val="41"/>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Cópia dos contracheques dos empregados relativos a qualquer mês da prestação dos serviços ou, ainda, quando necessário, cópia de recibos de depósitos bancários;</w:t>
      </w:r>
    </w:p>
    <w:p w14:paraId="03ADBB32" w14:textId="77777777" w:rsidR="00781DDC" w:rsidRPr="00781DDC" w:rsidRDefault="00781DDC" w:rsidP="00781DDC">
      <w:pPr>
        <w:pStyle w:val="Nivel2"/>
        <w:numPr>
          <w:ilvl w:val="4"/>
          <w:numId w:val="41"/>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Comprovantes de entrega de benefícios suplementares (vale-transporte, vale-alimentação, entre outros), a que estiver obrigada por força de lei ou de Convenção ou Acordo Coletivo de Trabalho, relativos a qualquer mês da prestação dos serviços e de qualquer empregado; e</w:t>
      </w:r>
    </w:p>
    <w:p w14:paraId="3AF31660" w14:textId="77777777" w:rsidR="00781DDC" w:rsidRPr="00781DDC" w:rsidRDefault="00781DDC" w:rsidP="00781DDC">
      <w:pPr>
        <w:pStyle w:val="Nivel2"/>
        <w:numPr>
          <w:ilvl w:val="4"/>
          <w:numId w:val="41"/>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Comprovantes de realização de eventuais cursos de treinamento e reciclagem que forem exigidos por lei ou pelo contrato.</w:t>
      </w:r>
    </w:p>
    <w:p w14:paraId="1AAE36F8" w14:textId="77777777" w:rsidR="00781DDC" w:rsidRPr="00781DDC" w:rsidRDefault="00781DDC" w:rsidP="00781DDC">
      <w:pPr>
        <w:pStyle w:val="Nivel2"/>
        <w:numPr>
          <w:ilvl w:val="3"/>
          <w:numId w:val="40"/>
        </w:numPr>
        <w:spacing w:line="240" w:lineRule="auto"/>
        <w:ind w:left="0" w:firstLine="0"/>
        <w:rPr>
          <w:rFonts w:ascii="Times New Roman" w:hAnsi="Times New Roman" w:cs="Times New Roman"/>
          <w:color w:val="auto"/>
          <w:sz w:val="24"/>
          <w:szCs w:val="24"/>
        </w:rPr>
      </w:pPr>
      <w:bookmarkStart w:id="21" w:name="_Ref126527146"/>
      <w:r w:rsidRPr="00781DDC">
        <w:rPr>
          <w:rFonts w:ascii="Times New Roman" w:hAnsi="Times New Roman" w:cs="Times New Roman"/>
          <w:color w:val="auto"/>
          <w:sz w:val="24"/>
          <w:szCs w:val="24"/>
        </w:rPr>
        <w:lastRenderedPageBreak/>
        <w:t>Entrega de cópia da documentação abaixo relacionada, quando da extinção ou rescisão do contrato, após o último mês de prestação dos serviços, no prazo definido no contrato:</w:t>
      </w:r>
      <w:bookmarkEnd w:id="21"/>
    </w:p>
    <w:p w14:paraId="287F969F" w14:textId="77777777" w:rsidR="00781DDC" w:rsidRPr="00781DDC" w:rsidRDefault="00781DDC" w:rsidP="00781DDC">
      <w:pPr>
        <w:pStyle w:val="Nivel2"/>
        <w:numPr>
          <w:ilvl w:val="4"/>
          <w:numId w:val="42"/>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Termos de rescisão dos contratos de trabalho dos empregados prestadores de serviço, devidamente homologados, quando exigível pelo sindicato da categoria;</w:t>
      </w:r>
    </w:p>
    <w:p w14:paraId="41C21306" w14:textId="77777777" w:rsidR="00781DDC" w:rsidRPr="00781DDC" w:rsidRDefault="00781DDC" w:rsidP="00781DDC">
      <w:pPr>
        <w:pStyle w:val="Nivel2"/>
        <w:numPr>
          <w:ilvl w:val="4"/>
          <w:numId w:val="42"/>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Guias de recolhimento da contribuição previdenciária e do FGTS, referentes às rescisões contratuais;</w:t>
      </w:r>
    </w:p>
    <w:p w14:paraId="4D60AF09" w14:textId="77777777" w:rsidR="00781DDC" w:rsidRPr="00781DDC" w:rsidRDefault="00781DDC" w:rsidP="00781DDC">
      <w:pPr>
        <w:pStyle w:val="Nivel2"/>
        <w:numPr>
          <w:ilvl w:val="4"/>
          <w:numId w:val="42"/>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Extratos dos depósitos efetuados nas contas vinculadas individuais do FGTS de cada empregado dispensado;</w:t>
      </w:r>
    </w:p>
    <w:p w14:paraId="1127CEA7" w14:textId="77777777" w:rsidR="00781DDC" w:rsidRPr="00781DDC" w:rsidRDefault="00781DDC" w:rsidP="00781DDC">
      <w:pPr>
        <w:pStyle w:val="Nivel2"/>
        <w:numPr>
          <w:ilvl w:val="4"/>
          <w:numId w:val="42"/>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Exames médicos demissionais dos empregados dispensados.</w:t>
      </w:r>
    </w:p>
    <w:p w14:paraId="3F2FA31A"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Sempre que houver admissão de novos empregados pela contratada, os documentos elencados nos itens 7.39.1.1.1 ao 7.39.1.1.3 acima deverão ser apresentados.</w:t>
      </w:r>
    </w:p>
    <w:p w14:paraId="2190EC65"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 Administração deverá analisar a documentação solicitada nos itens 7.39.1.1.1 ao 7.39.1.1.3 acima no prazo de 30 (trinta) dias corridos após o recebimento dos documentos, prorrogáveis por mais 30 (trinta) dias corridos, justificadamente.</w:t>
      </w:r>
    </w:p>
    <w:p w14:paraId="4FC9B143"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 cada período de 12 meses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14:paraId="07A237A0"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O termo de quitação anual efetivado deverá ser firmado junto ao respectivo Sindicato dos Empregados e obedecerá ao disposto no art. 507-B, parágrafo único, da CLT.</w:t>
      </w:r>
    </w:p>
    <w:p w14:paraId="753CB842"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Para fins de comprovação da adoção das providências a que se refere o presente item, será aceito qualquer meio de prova, tais como: recibo de convocação, declaração de negativa de negociação, ata de negociação, dentre outros.</w:t>
      </w:r>
    </w:p>
    <w:p w14:paraId="3575B297"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Não haverá pagamento adicional pela Contratante à Contratada em razão do cumprimento das obrigações previstas neste item.</w:t>
      </w:r>
    </w:p>
    <w:p w14:paraId="7F511302"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Os documentos necessários à comprovação do cumprimento das obrigações sociais trabalhistas poderão ser apresentados em original ou por qualquer processo de cópia autenticada por cartório competente ou por servidor da Administração.</w:t>
      </w:r>
    </w:p>
    <w:p w14:paraId="645330DB"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Em caso de indício de irregularidade no recolhimento das contribuições previdenciárias, os fiscais ou gestores de contratos de serviços com regime de dedicação exclusiva de mão de obra deverão oficiar à Receita Federal do Brasil (RFB).</w:t>
      </w:r>
    </w:p>
    <w:p w14:paraId="66862895"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Em caso de indício de irregularidade no recolhimento da contribuição para o FGTS, os fiscais ou gestores de contratos de serviços com regime de dedicação exclusiva de mão de obra deverão oficiar ao Ministério do Trabalho.</w:t>
      </w:r>
    </w:p>
    <w:p w14:paraId="43CFD2F7"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O descumprimento das obrigações trabalhistas ou a não manutenção das condições de habilitação pelo contratado poderá dar ensejo à rescisão contratual, sem prejuízo das demais sanções.</w:t>
      </w:r>
    </w:p>
    <w:p w14:paraId="16DD2AB8"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 Administração contratante poderá conceder um prazo para que a contratada regularize suas obrigações trabalhistas ou suas condições de habilitação, sob pena de rescisão contratual, quando não identificar má-fé ou a incapacidade da empresa de corrigir.</w:t>
      </w:r>
    </w:p>
    <w:p w14:paraId="3DBC9848"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072AC7EB"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lastRenderedPageBreak/>
        <w:t xml:space="preserve">Não havendo quitação das obrigações por parte da Contratada no prazo de quinze dias corridos, a Contratante poderá efetuar o pagamento das obrigações diretamente aos empregados da contratada que tenham participado da execução dos serviços objeto do contrato. </w:t>
      </w:r>
    </w:p>
    <w:p w14:paraId="0F4439F9"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O sindicato representante da categoria do trabalhador deverá ser notificado pela Contratante para acompanhar o pagamento das verbas mencionadas. </w:t>
      </w:r>
    </w:p>
    <w:p w14:paraId="4770B064"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Tais pagamentos não configuram vínculo empregatício ou implicam a assunção de responsabilidade por quaisquer obrigações dele decorrentes entre a contratante e os empregados da Contratada.</w:t>
      </w:r>
    </w:p>
    <w:p w14:paraId="492BC93D"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2FD40BFE"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 Contratada é responsável pelos encargos trabalhistas, previdenciários, fiscais e comerciais resultantes da execução do contrato.</w:t>
      </w:r>
    </w:p>
    <w:p w14:paraId="74DCD926"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 inadimplência da Contratada, com referência aos encargos trabalhistas, fiscais e comerciais não transfere à Administração Pública a responsabilidade por seu pagamento.</w:t>
      </w:r>
    </w:p>
    <w:p w14:paraId="57838AC1"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 fiscalização observará, ainda, as diretrizes relacionadas no item 10 do Anexo VIII-B da Instrução Normativa nº 5, de 26 de maio de 2017, cuja incidência se admite por força da Instrução Normativa Seges/Me nº 98, de 26 de dezembro de 2022.</w:t>
      </w:r>
    </w:p>
    <w:p w14:paraId="6C6EE301" w14:textId="77777777" w:rsidR="00781DDC" w:rsidRPr="00781DDC" w:rsidRDefault="00781DDC" w:rsidP="00781DDC">
      <w:pPr>
        <w:pStyle w:val="Nivel2"/>
        <w:numPr>
          <w:ilvl w:val="2"/>
          <w:numId w:val="37"/>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Para efeito de recebimento provisório, ao final de cada período mensal, o fiscal deverá verificar a efetiva realização dos dispêndios concernentes aos salários e às obrigações trabalhistas, previdenciárias e com o FGTS do mês anterior, dentre outros, emitindo relatório que será encaminhado ao gestor do contrato.</w:t>
      </w:r>
    </w:p>
    <w:p w14:paraId="750795D8" w14:textId="77777777" w:rsidR="00781DDC" w:rsidRPr="00781DDC" w:rsidRDefault="00781DDC" w:rsidP="00781DDC">
      <w:pPr>
        <w:pStyle w:val="Nivel01"/>
        <w:numPr>
          <w:ilvl w:val="0"/>
          <w:numId w:val="37"/>
        </w:numPr>
        <w:spacing w:before="120" w:after="120"/>
        <w:ind w:left="0" w:firstLine="0"/>
        <w:rPr>
          <w:rFonts w:ascii="Times New Roman" w:hAnsi="Times New Roman" w:cs="Times New Roman"/>
          <w:sz w:val="24"/>
          <w:szCs w:val="24"/>
        </w:rPr>
      </w:pPr>
      <w:r w:rsidRPr="00781DDC">
        <w:rPr>
          <w:rFonts w:ascii="Times New Roman" w:hAnsi="Times New Roman" w:cs="Times New Roman"/>
          <w:sz w:val="24"/>
          <w:szCs w:val="24"/>
        </w:rPr>
        <w:t>CRITÉRIOS DE MEDIÇÃO E PAGAMENTO</w:t>
      </w:r>
    </w:p>
    <w:p w14:paraId="3F0C82AB" w14:textId="77777777" w:rsidR="00781DDC" w:rsidRPr="00781DDC" w:rsidRDefault="00781DDC" w:rsidP="00781DDC">
      <w:pPr>
        <w:pStyle w:val="Nivel2"/>
        <w:numPr>
          <w:ilvl w:val="1"/>
          <w:numId w:val="43"/>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sz w:val="24"/>
          <w:szCs w:val="24"/>
        </w:rPr>
        <w:t xml:space="preserve">Será indicada a retenção ou glosa no pagamento, proporcional à irregularidade verificada, sem prejuízo das sanções cabíveis, caso se constate que a </w:t>
      </w:r>
      <w:r w:rsidRPr="00781DDC">
        <w:rPr>
          <w:rFonts w:ascii="Times New Roman" w:hAnsi="Times New Roman" w:cs="Times New Roman"/>
          <w:color w:val="auto"/>
          <w:sz w:val="24"/>
          <w:szCs w:val="24"/>
        </w:rPr>
        <w:t>Contratada:</w:t>
      </w:r>
    </w:p>
    <w:p w14:paraId="5DFDB60E"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Não produzir os resultados acordados;</w:t>
      </w:r>
    </w:p>
    <w:p w14:paraId="693E326A"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Deixar de executar, ou não executar com a qualidade mínima exigida as atividades contratadas; ou</w:t>
      </w:r>
    </w:p>
    <w:p w14:paraId="12210BF7"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Deixar de utilizar materiais e recursos humanos exigidos para a execução do serviço, ou utilizá-los com qualidade ou quantidade inferior à demandada.</w:t>
      </w:r>
    </w:p>
    <w:p w14:paraId="18D4B516"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A aferição da execução contratual para fins de pagamento considerará os seguintes critérios: </w:t>
      </w:r>
    </w:p>
    <w:p w14:paraId="3333C2DE"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Suspensão ou interrupção, salvo por motivo de força maior ou caso fortuito, os serviços contratados. </w:t>
      </w:r>
    </w:p>
    <w:p w14:paraId="63C78920"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Recusa na execução de serviço pactuado no contrato, sem motivo justificado.</w:t>
      </w:r>
    </w:p>
    <w:p w14:paraId="78E47F97"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Deixar de apresentar documento fiscal com a discriminação dos serviços realizados</w:t>
      </w:r>
      <w:r w:rsidRPr="00781DDC">
        <w:rPr>
          <w:rFonts w:ascii="Times New Roman" w:hAnsi="Times New Roman" w:cs="Times New Roman"/>
          <w:color w:val="FF0066"/>
          <w:sz w:val="24"/>
          <w:szCs w:val="24"/>
        </w:rPr>
        <w:t xml:space="preserve"> </w:t>
      </w:r>
      <w:r w:rsidRPr="00781DDC">
        <w:rPr>
          <w:rFonts w:ascii="Times New Roman" w:hAnsi="Times New Roman" w:cs="Times New Roman"/>
          <w:sz w:val="24"/>
          <w:szCs w:val="24"/>
        </w:rPr>
        <w:t>durante o período de referência dos serviços.</w:t>
      </w:r>
    </w:p>
    <w:p w14:paraId="70FFC46E"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Deixar de cumprir quaisquer itens do contrato, após reincidência formalmente notificada pela unidade fiscalizadora.</w:t>
      </w:r>
    </w:p>
    <w:p w14:paraId="1F1FA47A"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 Para efeito de medição serão consideradas as quantidades efetivamente executadas e aprovadas pela Contratante.</w:t>
      </w:r>
    </w:p>
    <w:p w14:paraId="1BF5A12F"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 O pagamento será efetuado sobre as unidades escolares atendidas e para os transportes de alunos efetivamente executados.</w:t>
      </w:r>
    </w:p>
    <w:p w14:paraId="393538C7"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lastRenderedPageBreak/>
        <w:t>Somente serão pagos os serviços executados de acordo com as especificações técnicas contratuais.</w:t>
      </w:r>
    </w:p>
    <w:p w14:paraId="49D006AE"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Todas as medições serão realizadas mensalmente considerando-se os serviços executados no período compreendido entre o primeiro e o último dia de cada mês, exceção feita à primeira medição, cujo período será da assinatura contratual até o último dia de cada mês em pauta e a última medição, cujo período será do primeiro dia do mês até o término do contrato.</w:t>
      </w:r>
    </w:p>
    <w:p w14:paraId="4C9D19A0"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As medições deverão ser apresentadas pela Contratada, conferidas e aprovadas pela Secretaria de Educação, até o 5º (quinto) dia útil subsequente ao período de abrangência da medição considerada. Caso durante o período de realização da medição forem necessárias providências complementares por parte da Contratada, a fluência do prazo será interrompida, reiniciando-se a contagem a partir da data em que aquelas forem cumpridas.</w:t>
      </w:r>
    </w:p>
    <w:p w14:paraId="41ECF5DA"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Os documentos fiscais serão emitidos</w:t>
      </w:r>
      <w:r w:rsidRPr="00781DDC">
        <w:rPr>
          <w:rFonts w:ascii="Times New Roman" w:hAnsi="Times New Roman" w:cs="Times New Roman"/>
          <w:b/>
          <w:color w:val="auto"/>
          <w:sz w:val="24"/>
          <w:szCs w:val="24"/>
        </w:rPr>
        <w:t xml:space="preserve"> </w:t>
      </w:r>
      <w:r w:rsidRPr="00781DDC">
        <w:rPr>
          <w:rFonts w:ascii="Times New Roman" w:hAnsi="Times New Roman" w:cs="Times New Roman"/>
          <w:color w:val="auto"/>
          <w:sz w:val="24"/>
          <w:szCs w:val="24"/>
        </w:rPr>
        <w:t>em nome do</w:t>
      </w:r>
      <w:r w:rsidRPr="00781DDC">
        <w:rPr>
          <w:rFonts w:ascii="Times New Roman" w:hAnsi="Times New Roman" w:cs="Times New Roman"/>
          <w:color w:val="auto"/>
          <w:sz w:val="24"/>
          <w:szCs w:val="24"/>
          <w:lang w:eastAsia="en-US"/>
        </w:rPr>
        <w:t xml:space="preserve"> </w:t>
      </w:r>
      <w:r w:rsidRPr="00781DDC">
        <w:rPr>
          <w:rFonts w:ascii="Times New Roman" w:hAnsi="Times New Roman" w:cs="Times New Roman"/>
          <w:b/>
          <w:color w:val="auto"/>
          <w:sz w:val="24"/>
          <w:szCs w:val="24"/>
          <w:lang w:eastAsia="en-US"/>
        </w:rPr>
        <w:t xml:space="preserve">FUNDO MUNICIPAL DE EDUCAÇÃO, CNPJ nº </w:t>
      </w:r>
      <w:r w:rsidRPr="00781DDC">
        <w:rPr>
          <w:rFonts w:ascii="Times New Roman" w:hAnsi="Times New Roman" w:cs="Times New Roman"/>
          <w:b/>
          <w:color w:val="auto"/>
          <w:sz w:val="24"/>
          <w:szCs w:val="24"/>
          <w:lang w:eastAsia="zh-CN"/>
        </w:rPr>
        <w:t>44.848.243/0001-50</w:t>
      </w:r>
      <w:r w:rsidRPr="00781DDC">
        <w:rPr>
          <w:rFonts w:ascii="Times New Roman" w:hAnsi="Times New Roman" w:cs="Times New Roman"/>
          <w:b/>
          <w:color w:val="auto"/>
          <w:sz w:val="24"/>
          <w:szCs w:val="24"/>
          <w:lang w:eastAsia="en-US"/>
        </w:rPr>
        <w:t>, situado na Rua Mozart Serpa de Carvalho, nº 190, Centro, Bom Jardim - RJ, CEP 28660-000.</w:t>
      </w:r>
    </w:p>
    <w:p w14:paraId="3AA08729"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3B6DF701" w14:textId="77777777" w:rsidR="00781DDC" w:rsidRPr="00781DDC" w:rsidRDefault="00781DDC" w:rsidP="00781DDC">
      <w:pPr>
        <w:pStyle w:val="Nivel2"/>
        <w:spacing w:line="240" w:lineRule="auto"/>
        <w:ind w:left="0" w:firstLine="0"/>
        <w:rPr>
          <w:rFonts w:ascii="Times New Roman" w:hAnsi="Times New Roman" w:cs="Times New Roman"/>
          <w:b/>
          <w:color w:val="auto"/>
          <w:sz w:val="24"/>
          <w:szCs w:val="24"/>
        </w:rPr>
      </w:pPr>
      <w:r w:rsidRPr="00781DDC">
        <w:rPr>
          <w:rFonts w:ascii="Times New Roman" w:hAnsi="Times New Roman" w:cs="Times New Roman"/>
          <w:b/>
          <w:color w:val="auto"/>
          <w:sz w:val="24"/>
          <w:szCs w:val="24"/>
        </w:rPr>
        <w:t>Recebimento</w:t>
      </w:r>
    </w:p>
    <w:p w14:paraId="04A9A34E"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Os serviços serão recebidos provisoriamente, no prazo de 10(dez) dias úteis, pelos fiscais, mediante termos detalhados, quando verificado o cumprimento das exigências. (</w:t>
      </w:r>
      <w:hyperlink r:id="rId64" w:anchor="art140" w:history="1">
        <w:r w:rsidRPr="00781DDC">
          <w:rPr>
            <w:rStyle w:val="Hyperlink"/>
            <w:rFonts w:ascii="Times New Roman" w:hAnsi="Times New Roman" w:cs="Times New Roman"/>
            <w:color w:val="auto"/>
            <w:sz w:val="24"/>
            <w:szCs w:val="24"/>
            <w:lang w:eastAsia="en-US"/>
          </w:rPr>
          <w:t>Art. 140, I, a , da Lei nº 14.133</w:t>
        </w:r>
      </w:hyperlink>
      <w:r w:rsidRPr="00781DDC">
        <w:rPr>
          <w:rFonts w:ascii="Times New Roman" w:hAnsi="Times New Roman" w:cs="Times New Roman"/>
          <w:color w:val="auto"/>
          <w:sz w:val="24"/>
          <w:szCs w:val="24"/>
          <w:lang w:eastAsia="en-US"/>
        </w:rPr>
        <w:t xml:space="preserve"> e </w:t>
      </w:r>
      <w:hyperlink r:id="rId65" w:anchor="art22" w:history="1">
        <w:proofErr w:type="spellStart"/>
        <w:r w:rsidRPr="00781DDC">
          <w:rPr>
            <w:rStyle w:val="Hyperlink"/>
            <w:rFonts w:ascii="Times New Roman" w:hAnsi="Times New Roman" w:cs="Times New Roman"/>
            <w:color w:val="auto"/>
            <w:sz w:val="24"/>
            <w:szCs w:val="24"/>
            <w:lang w:eastAsia="en-US"/>
          </w:rPr>
          <w:t>Arts</w:t>
        </w:r>
        <w:proofErr w:type="spellEnd"/>
        <w:r w:rsidRPr="00781DDC">
          <w:rPr>
            <w:rStyle w:val="Hyperlink"/>
            <w:rFonts w:ascii="Times New Roman" w:hAnsi="Times New Roman" w:cs="Times New Roman"/>
            <w:color w:val="auto"/>
            <w:sz w:val="24"/>
            <w:szCs w:val="24"/>
            <w:lang w:eastAsia="en-US"/>
          </w:rPr>
          <w:t>. 22, X e 23, X do Decreto nº 11.246, de 2022</w:t>
        </w:r>
      </w:hyperlink>
      <w:r w:rsidRPr="00781DDC">
        <w:rPr>
          <w:rFonts w:ascii="Times New Roman" w:hAnsi="Times New Roman" w:cs="Times New Roman"/>
          <w:color w:val="auto"/>
          <w:sz w:val="24"/>
          <w:szCs w:val="24"/>
          <w:lang w:eastAsia="en-US"/>
        </w:rPr>
        <w:t>).</w:t>
      </w:r>
    </w:p>
    <w:p w14:paraId="7AEA94D0"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O prazo da disposição acima será contado do recebimento de comunicação de cobrança oriunda do contratado com a comprovação da prestação dos serviços a que se referem a parcela a ser paga.</w:t>
      </w:r>
    </w:p>
    <w:p w14:paraId="145BF995"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O fiscal do contrato realizará o recebimento provisório do objeto do contrato mediante termo detalhado que comprove o cumprimento das exigências de caráter técnico e administrativo. (</w:t>
      </w:r>
      <w:hyperlink r:id="rId66" w:anchor="art22" w:history="1">
        <w:r w:rsidRPr="00781DDC">
          <w:rPr>
            <w:rStyle w:val="Hyperlink"/>
            <w:rFonts w:ascii="Times New Roman" w:hAnsi="Times New Roman" w:cs="Times New Roman"/>
            <w:color w:val="auto"/>
            <w:sz w:val="24"/>
            <w:szCs w:val="24"/>
            <w:lang w:eastAsia="en-US"/>
          </w:rPr>
          <w:t>Art. 22, X, Decreto nº 11.246, de 2022</w:t>
        </w:r>
      </w:hyperlink>
      <w:r w:rsidRPr="00781DDC">
        <w:rPr>
          <w:rFonts w:ascii="Times New Roman" w:hAnsi="Times New Roman" w:cs="Times New Roman"/>
          <w:color w:val="auto"/>
          <w:sz w:val="24"/>
          <w:szCs w:val="24"/>
          <w:lang w:eastAsia="en-US"/>
        </w:rPr>
        <w:t>).</w:t>
      </w:r>
    </w:p>
    <w:p w14:paraId="27829316"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5751712E"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A6FE8C5"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A fiscalização não efetuará o ateste da última e/ou única medição de serviços até que sejam sanadas todas as eventuais pendências que possam vir a ser apontadas no Recebimento Provisório. (</w:t>
      </w:r>
      <w:hyperlink r:id="rId67" w:anchor="art119" w:history="1">
        <w:r w:rsidRPr="00781DDC">
          <w:rPr>
            <w:rStyle w:val="Hyperlink"/>
            <w:rFonts w:ascii="Times New Roman" w:hAnsi="Times New Roman" w:cs="Times New Roman"/>
            <w:color w:val="auto"/>
            <w:sz w:val="24"/>
            <w:szCs w:val="24"/>
            <w:lang w:eastAsia="en-US"/>
          </w:rPr>
          <w:t>Art. 119 c/c art. 140 da Lei nº 14133, de 2021</w:t>
        </w:r>
      </w:hyperlink>
      <w:r w:rsidRPr="00781DDC">
        <w:rPr>
          <w:rFonts w:ascii="Times New Roman" w:hAnsi="Times New Roman" w:cs="Times New Roman"/>
          <w:color w:val="auto"/>
          <w:sz w:val="24"/>
          <w:szCs w:val="24"/>
          <w:lang w:eastAsia="en-US"/>
        </w:rPr>
        <w:t>)</w:t>
      </w:r>
    </w:p>
    <w:p w14:paraId="6241BF75"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O recebimento provisório também ficará sujeito, quando cabível, à conclusão de todos os testes de campo e à entrega dos Manuais e Instruções exigíveis.</w:t>
      </w:r>
    </w:p>
    <w:p w14:paraId="0F5AC8F1"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Os serviços poderão ser rejeitados, no todo ou em parte, quando em desacordo com as especificações constantes neste Termo de Referência e na proposta, sem prejuízo da aplicação das penalidades.</w:t>
      </w:r>
    </w:p>
    <w:p w14:paraId="28DB8C6F"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lastRenderedPageBreak/>
        <w:t>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09A751B9"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Os serviços serão recebidos definitivamente no prazo de 10(dez) dias úteis, contados do recebimento provisório, por servidor ou comissão designada pela autoridade competente, após a verificação da qualidade e quantidade do serviço e consequente aceitação mediante termo detalhado, obedecendo os seguintes procedimentos:</w:t>
      </w:r>
    </w:p>
    <w:p w14:paraId="72F6E00D"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bCs/>
          <w:color w:val="auto"/>
          <w:sz w:val="24"/>
          <w:szCs w:val="24"/>
          <w:lang w:eastAsia="en-US"/>
        </w:rPr>
      </w:pPr>
      <w:r w:rsidRPr="00781DDC">
        <w:rPr>
          <w:rFonts w:ascii="Times New Roman" w:hAnsi="Times New Roman" w:cs="Times New Roman"/>
          <w:color w:val="auto"/>
          <w:sz w:val="24"/>
          <w:szCs w:val="24"/>
          <w:lang w:eastAsia="en-US"/>
        </w:rPr>
        <w:t>Emitir documento comprobatório da avaliação realizada pelos fiscais,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68" w:anchor="art21" w:history="1">
        <w:r w:rsidRPr="00781DDC">
          <w:rPr>
            <w:rStyle w:val="Hyperlink"/>
            <w:rFonts w:ascii="Times New Roman" w:hAnsi="Times New Roman" w:cs="Times New Roman"/>
            <w:color w:val="auto"/>
            <w:sz w:val="24"/>
            <w:szCs w:val="24"/>
            <w:lang w:eastAsia="en-US"/>
          </w:rPr>
          <w:t xml:space="preserve">art. 21, VIII, </w:t>
        </w:r>
        <w:r w:rsidRPr="00781DDC">
          <w:rPr>
            <w:rStyle w:val="Hyperlink"/>
            <w:rFonts w:ascii="Times New Roman" w:hAnsi="Times New Roman" w:cs="Times New Roman"/>
            <w:bCs/>
            <w:color w:val="auto"/>
            <w:sz w:val="24"/>
            <w:szCs w:val="24"/>
            <w:lang w:eastAsia="en-US"/>
          </w:rPr>
          <w:t>Decreto nº 11.246, de 2022</w:t>
        </w:r>
      </w:hyperlink>
      <w:r w:rsidRPr="00781DDC">
        <w:rPr>
          <w:rFonts w:ascii="Times New Roman" w:hAnsi="Times New Roman" w:cs="Times New Roman"/>
          <w:color w:val="auto"/>
          <w:sz w:val="24"/>
          <w:szCs w:val="24"/>
          <w:lang w:eastAsia="en-US"/>
        </w:rPr>
        <w:t>).</w:t>
      </w:r>
    </w:p>
    <w:p w14:paraId="03FE3542"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bCs/>
          <w:color w:val="auto"/>
          <w:sz w:val="24"/>
          <w:szCs w:val="24"/>
          <w:lang w:eastAsia="en-US"/>
        </w:rPr>
      </w:pPr>
      <w:r w:rsidRPr="00781DDC">
        <w:rPr>
          <w:rFonts w:ascii="Times New Roman" w:hAnsi="Times New Roman" w:cs="Times New Roman"/>
          <w:color w:val="auto"/>
          <w:sz w:val="24"/>
          <w:szCs w:val="24"/>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A4DD30F"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bCs/>
          <w:color w:val="auto"/>
          <w:sz w:val="24"/>
          <w:szCs w:val="24"/>
          <w:lang w:eastAsia="en-US"/>
        </w:rPr>
      </w:pPr>
      <w:r w:rsidRPr="00781DDC">
        <w:rPr>
          <w:rFonts w:ascii="Times New Roman" w:hAnsi="Times New Roman" w:cs="Times New Roman"/>
          <w:color w:val="auto"/>
          <w:sz w:val="24"/>
          <w:szCs w:val="24"/>
          <w:lang w:eastAsia="en-US"/>
        </w:rPr>
        <w:t>Comunicar a empresa para que emita a Nota Fiscal ou Fatura, com o valor exato dimensionado pela fiscalização.</w:t>
      </w:r>
    </w:p>
    <w:p w14:paraId="26A6B520"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bCs/>
          <w:color w:val="auto"/>
          <w:sz w:val="24"/>
          <w:szCs w:val="24"/>
          <w:lang w:eastAsia="en-US"/>
        </w:rPr>
      </w:pPr>
      <w:r w:rsidRPr="00781DDC">
        <w:rPr>
          <w:rFonts w:ascii="Times New Roman" w:hAnsi="Times New Roman" w:cs="Times New Roman"/>
          <w:bCs/>
          <w:color w:val="auto"/>
          <w:sz w:val="24"/>
          <w:szCs w:val="24"/>
          <w:lang w:eastAsia="en-US"/>
        </w:rPr>
        <w:t>Enviar a documentação pertinente ao setor responsável para a formalização dos procedimentos de liquidação e pagamento, no valor dimensionado pela fiscalização e gestão.</w:t>
      </w:r>
    </w:p>
    <w:p w14:paraId="647F5BD3"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 xml:space="preserve">No caso de controvérsia sobre a execução do objeto, quanto à dimensão, qualidade e quantidade, deverá ser observado o teor do </w:t>
      </w:r>
      <w:hyperlink r:id="rId69" w:anchor="art143" w:history="1">
        <w:r w:rsidRPr="00781DDC">
          <w:rPr>
            <w:rStyle w:val="Hyperlink"/>
            <w:rFonts w:ascii="Times New Roman" w:hAnsi="Times New Roman" w:cs="Times New Roman"/>
            <w:color w:val="auto"/>
            <w:sz w:val="24"/>
            <w:szCs w:val="24"/>
            <w:lang w:eastAsia="en-US"/>
          </w:rPr>
          <w:t>art. 143 da Lei nº 14.133, de 2021</w:t>
        </w:r>
      </w:hyperlink>
      <w:r w:rsidRPr="00781DDC">
        <w:rPr>
          <w:rFonts w:ascii="Times New Roman" w:hAnsi="Times New Roman" w:cs="Times New Roman"/>
          <w:color w:val="auto"/>
          <w:sz w:val="24"/>
          <w:szCs w:val="24"/>
          <w:lang w:eastAsia="en-US"/>
        </w:rPr>
        <w:t xml:space="preserve">, comunicando-se à empresa para emissão de Nota Fiscal no que </w:t>
      </w:r>
      <w:proofErr w:type="spellStart"/>
      <w:r w:rsidRPr="00781DDC">
        <w:rPr>
          <w:rFonts w:ascii="Times New Roman" w:hAnsi="Times New Roman" w:cs="Times New Roman"/>
          <w:color w:val="auto"/>
          <w:sz w:val="24"/>
          <w:szCs w:val="24"/>
          <w:lang w:eastAsia="en-US"/>
        </w:rPr>
        <w:t>pertine</w:t>
      </w:r>
      <w:proofErr w:type="spellEnd"/>
      <w:r w:rsidRPr="00781DDC">
        <w:rPr>
          <w:rFonts w:ascii="Times New Roman" w:hAnsi="Times New Roman" w:cs="Times New Roman"/>
          <w:color w:val="auto"/>
          <w:sz w:val="24"/>
          <w:szCs w:val="24"/>
          <w:lang w:eastAsia="en-US"/>
        </w:rPr>
        <w:t xml:space="preserve"> à parcela incontroversa da execução do objeto, para efeito de liquidação e pagamento.</w:t>
      </w:r>
    </w:p>
    <w:p w14:paraId="04F28745"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Nenhum prazo de recebimento ocorrerá enquanto pendente a solução, pelo contratado, de inconsistências verificadas na execução do objeto ou no instrumento de cobrança.</w:t>
      </w:r>
    </w:p>
    <w:p w14:paraId="673C1ED5"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O recebimento provisório ou definitivo não excluirá a responsabilidade civil pela solidez e pela segurança do serviço nem a responsabilidade ético-profissional pela perfeita execução do contrato.</w:t>
      </w:r>
    </w:p>
    <w:p w14:paraId="0877B723" w14:textId="77777777" w:rsidR="00781DDC" w:rsidRPr="00781DDC" w:rsidRDefault="00781DDC" w:rsidP="00781DDC">
      <w:pPr>
        <w:pStyle w:val="Nvel1-SemNum"/>
        <w:spacing w:before="120" w:after="120"/>
        <w:ind w:left="0"/>
        <w:rPr>
          <w:rFonts w:ascii="Times New Roman" w:hAnsi="Times New Roman" w:cs="Times New Roman"/>
          <w:color w:val="auto"/>
          <w:sz w:val="24"/>
          <w:szCs w:val="24"/>
        </w:rPr>
      </w:pPr>
      <w:r w:rsidRPr="00781DDC">
        <w:rPr>
          <w:rFonts w:ascii="Times New Roman" w:hAnsi="Times New Roman" w:cs="Times New Roman"/>
          <w:color w:val="auto"/>
          <w:sz w:val="24"/>
          <w:szCs w:val="24"/>
        </w:rPr>
        <w:t>Liquidação</w:t>
      </w:r>
    </w:p>
    <w:p w14:paraId="73B96073"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Recebida a Nota Fiscal ou documento de cobrança equivalente, correrá o prazo de dez dias úteis para fins de liquidação, na forma desta seção, prorrogáveis por igual período.</w:t>
      </w:r>
    </w:p>
    <w:p w14:paraId="29B61876"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O prazo de que trata o item anterior será reduzido à metade, mantendo-se a possibilidade de prorrogação, nos casos de contratações decorrentes de despesas cujos valores não ultrapassem o limite de que trata o </w:t>
      </w:r>
      <w:hyperlink r:id="rId70" w:anchor="art75" w:history="1">
        <w:r w:rsidRPr="00781DDC">
          <w:rPr>
            <w:rStyle w:val="Hyperlink"/>
            <w:rFonts w:ascii="Times New Roman" w:hAnsi="Times New Roman" w:cs="Times New Roman"/>
            <w:color w:val="auto"/>
            <w:sz w:val="24"/>
            <w:szCs w:val="24"/>
          </w:rPr>
          <w:t>inciso II do art. 75 da Lei nº 14.133, de 2021</w:t>
        </w:r>
      </w:hyperlink>
      <w:r w:rsidRPr="00781DDC">
        <w:rPr>
          <w:rStyle w:val="Hyperlink"/>
          <w:rFonts w:ascii="Times New Roman" w:hAnsi="Times New Roman" w:cs="Times New Roman"/>
          <w:color w:val="auto"/>
          <w:sz w:val="24"/>
          <w:szCs w:val="24"/>
        </w:rPr>
        <w:t>.</w:t>
      </w:r>
    </w:p>
    <w:p w14:paraId="49D523EF"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Para fins de liquidação, o setor competente deve verificar se a Nota Fiscal ou Fatura apresentada expressa os elementos necessários e essenciais do documento, tais como:</w:t>
      </w:r>
    </w:p>
    <w:p w14:paraId="10D06317" w14:textId="77777777" w:rsidR="00781DDC" w:rsidRPr="00781DDC" w:rsidRDefault="00781DDC" w:rsidP="00781DDC">
      <w:pPr>
        <w:pStyle w:val="Nivel3"/>
        <w:numPr>
          <w:ilvl w:val="0"/>
          <w:numId w:val="3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O prazo de validade;</w:t>
      </w:r>
    </w:p>
    <w:p w14:paraId="257625F9" w14:textId="77777777" w:rsidR="00781DDC" w:rsidRPr="00781DDC" w:rsidRDefault="00781DDC" w:rsidP="00781DDC">
      <w:pPr>
        <w:pStyle w:val="Nivel3"/>
        <w:numPr>
          <w:ilvl w:val="0"/>
          <w:numId w:val="3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A data da emissão;</w:t>
      </w:r>
    </w:p>
    <w:p w14:paraId="409B9946" w14:textId="77777777" w:rsidR="00781DDC" w:rsidRPr="00781DDC" w:rsidRDefault="00781DDC" w:rsidP="00781DDC">
      <w:pPr>
        <w:pStyle w:val="Nivel3"/>
        <w:numPr>
          <w:ilvl w:val="0"/>
          <w:numId w:val="3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Os dados do contrato e do órgão contratante;</w:t>
      </w:r>
    </w:p>
    <w:p w14:paraId="2C53E7C6" w14:textId="77777777" w:rsidR="00781DDC" w:rsidRPr="00781DDC" w:rsidRDefault="00781DDC" w:rsidP="00781DDC">
      <w:pPr>
        <w:pStyle w:val="Nivel3"/>
        <w:numPr>
          <w:ilvl w:val="0"/>
          <w:numId w:val="3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O período respectivo de execução do contrato;</w:t>
      </w:r>
    </w:p>
    <w:p w14:paraId="29EF6C80" w14:textId="77777777" w:rsidR="00781DDC" w:rsidRPr="00781DDC" w:rsidRDefault="00781DDC" w:rsidP="00781DDC">
      <w:pPr>
        <w:pStyle w:val="Nivel3"/>
        <w:numPr>
          <w:ilvl w:val="0"/>
          <w:numId w:val="3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O valor a pagar; e</w:t>
      </w:r>
    </w:p>
    <w:p w14:paraId="61222E9C" w14:textId="77777777" w:rsidR="00781DDC" w:rsidRPr="00781DDC" w:rsidRDefault="00781DDC" w:rsidP="00781DDC">
      <w:pPr>
        <w:pStyle w:val="Nivel3"/>
        <w:numPr>
          <w:ilvl w:val="0"/>
          <w:numId w:val="3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Eventual destaque do valor de retenções tributárias cabíveis.</w:t>
      </w:r>
    </w:p>
    <w:p w14:paraId="7762F4C7"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lastRenderedPageBreak/>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557BE4"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A Nota Fiscal ou Fatura deverá ser obrigatoriamente acompanhada da comprovação da regularidade fiscal, mediante consulta aos sítios eletrônicos oficiais ou à documentação mencionada no </w:t>
      </w:r>
      <w:hyperlink r:id="rId71" w:anchor="art68" w:history="1">
        <w:r w:rsidRPr="00781DDC">
          <w:rPr>
            <w:rStyle w:val="Hyperlink"/>
            <w:rFonts w:ascii="Times New Roman" w:hAnsi="Times New Roman" w:cs="Times New Roman"/>
            <w:color w:val="auto"/>
            <w:sz w:val="24"/>
            <w:szCs w:val="24"/>
          </w:rPr>
          <w:t>art. 68 da Lei nº 14.133/2021</w:t>
        </w:r>
      </w:hyperlink>
      <w:r w:rsidRPr="00781DDC">
        <w:rPr>
          <w:rFonts w:ascii="Times New Roman" w:hAnsi="Times New Roman" w:cs="Times New Roman"/>
          <w:color w:val="auto"/>
          <w:sz w:val="24"/>
          <w:szCs w:val="24"/>
        </w:rPr>
        <w:t>.</w:t>
      </w:r>
    </w:p>
    <w:p w14:paraId="2C7EAE93"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2FC0197"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8D5BC91"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AB00826"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Persistindo a irregularidade, o contratante deverá adotar as medidas necessárias à rescisão contratual nos autos do processo administrativo correspondente, assegurada ao contratado a ampla defesa.</w:t>
      </w:r>
    </w:p>
    <w:p w14:paraId="7E359535"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Havendo a efetiva execução do objeto, os pagamentos serão realizados normalmente, até que se decida pela rescisão do contrato, caso o contratado não regularize sua situação. </w:t>
      </w:r>
    </w:p>
    <w:p w14:paraId="68AA18AC" w14:textId="77777777" w:rsidR="00781DDC" w:rsidRPr="00781DDC" w:rsidRDefault="00781DDC" w:rsidP="00781DDC">
      <w:pPr>
        <w:pStyle w:val="Nvel1-SemNum"/>
        <w:spacing w:before="120" w:after="120"/>
        <w:ind w:left="0"/>
        <w:rPr>
          <w:rFonts w:ascii="Times New Roman" w:hAnsi="Times New Roman" w:cs="Times New Roman"/>
          <w:color w:val="auto"/>
          <w:sz w:val="24"/>
          <w:szCs w:val="24"/>
        </w:rPr>
      </w:pPr>
      <w:r w:rsidRPr="00781DDC">
        <w:rPr>
          <w:rFonts w:ascii="Times New Roman" w:hAnsi="Times New Roman" w:cs="Times New Roman"/>
          <w:color w:val="auto"/>
          <w:sz w:val="24"/>
          <w:szCs w:val="24"/>
        </w:rPr>
        <w:t>Prazo de pagamento</w:t>
      </w:r>
    </w:p>
    <w:p w14:paraId="60817997"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O prazo de 05 (cinco) dias úteis, contados da data do recebimento definitivo dos serviços, para realizar o pagamento, nos casos de serviços executados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2228067"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O prazo de 30 (trinta) dias corridos, contados da data do recebimento definitivo dos serviços, para realizar o pagamento, nas demais hipóteses.</w:t>
      </w:r>
    </w:p>
    <w:p w14:paraId="60A4D47F"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2E78E740" w14:textId="77777777" w:rsidR="00781DDC" w:rsidRPr="00781DDC" w:rsidRDefault="00781DDC" w:rsidP="00781DDC">
      <w:pPr>
        <w:pStyle w:val="Nvel1-SemNum"/>
        <w:spacing w:before="120" w:after="120"/>
        <w:ind w:left="0"/>
        <w:rPr>
          <w:rFonts w:ascii="Times New Roman" w:hAnsi="Times New Roman" w:cs="Times New Roman"/>
          <w:color w:val="auto"/>
          <w:sz w:val="24"/>
          <w:szCs w:val="24"/>
        </w:rPr>
      </w:pPr>
      <w:r w:rsidRPr="00781DDC">
        <w:rPr>
          <w:rFonts w:ascii="Times New Roman" w:hAnsi="Times New Roman" w:cs="Times New Roman"/>
          <w:color w:val="auto"/>
          <w:sz w:val="24"/>
          <w:szCs w:val="24"/>
        </w:rPr>
        <w:t>Forma de pagamento</w:t>
      </w:r>
    </w:p>
    <w:p w14:paraId="6F4C574B" w14:textId="77777777" w:rsidR="00781DDC" w:rsidRPr="00781DDC" w:rsidRDefault="00781DDC" w:rsidP="00781DDC">
      <w:pPr>
        <w:pStyle w:val="Nvel2-Red"/>
        <w:numPr>
          <w:ilvl w:val="1"/>
          <w:numId w:val="44"/>
        </w:numPr>
        <w:spacing w:line="240" w:lineRule="auto"/>
        <w:ind w:left="0" w:firstLine="0"/>
        <w:rPr>
          <w:rFonts w:ascii="Times New Roman" w:hAnsi="Times New Roman" w:cs="Times New Roman"/>
          <w:i w:val="0"/>
          <w:iCs w:val="0"/>
          <w:color w:val="auto"/>
          <w:sz w:val="24"/>
          <w:szCs w:val="24"/>
        </w:rPr>
      </w:pPr>
      <w:r w:rsidRPr="00781DDC">
        <w:rPr>
          <w:rFonts w:ascii="Times New Roman" w:hAnsi="Times New Roman" w:cs="Times New Roman"/>
          <w:i w:val="0"/>
          <w:iCs w:val="0"/>
          <w:color w:val="auto"/>
          <w:sz w:val="24"/>
          <w:szCs w:val="24"/>
        </w:rPr>
        <w:t>O pagamento será realizado através de ordem bancária, para crédito em banco, agência e conta corrente indicados pelo contratado.</w:t>
      </w:r>
    </w:p>
    <w:p w14:paraId="5EBDB84D" w14:textId="77777777" w:rsidR="00781DDC" w:rsidRPr="00781DDC" w:rsidRDefault="00781DDC" w:rsidP="00781DDC">
      <w:pPr>
        <w:pStyle w:val="Nvel2-Red"/>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i w:val="0"/>
          <w:iCs w:val="0"/>
          <w:color w:val="auto"/>
          <w:sz w:val="24"/>
          <w:szCs w:val="24"/>
        </w:rPr>
        <w:t>Será considerada data do pagamento o dia em que constar como emitida a ordem bancária para pagamento</w:t>
      </w:r>
      <w:r w:rsidRPr="00781DDC">
        <w:rPr>
          <w:rFonts w:ascii="Times New Roman" w:hAnsi="Times New Roman" w:cs="Times New Roman"/>
          <w:color w:val="auto"/>
          <w:sz w:val="24"/>
          <w:szCs w:val="24"/>
        </w:rPr>
        <w:t>.</w:t>
      </w:r>
    </w:p>
    <w:p w14:paraId="2F545D15"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Quando do pagamento, será efetuada a retenção tributária prevista na legislação aplicável.</w:t>
      </w:r>
    </w:p>
    <w:p w14:paraId="5283B2D0"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color w:val="auto"/>
          <w:sz w:val="24"/>
          <w:szCs w:val="24"/>
          <w:lang w:eastAsia="en-US"/>
        </w:rPr>
      </w:pPr>
      <w:r w:rsidRPr="00781DDC">
        <w:rPr>
          <w:rFonts w:ascii="Times New Roman" w:hAnsi="Times New Roman" w:cs="Times New Roman"/>
          <w:color w:val="auto"/>
          <w:sz w:val="24"/>
          <w:szCs w:val="24"/>
          <w:lang w:eastAsia="en-US"/>
        </w:rPr>
        <w:t>Independentemente do percentual de tributo inserido na planilha, quando houver, serão retidos na fonte, quando da realização do pagamento, os percentuais estabelecidos na legislação vigente.</w:t>
      </w:r>
    </w:p>
    <w:p w14:paraId="216FBAA5"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lang w:eastAsia="en-US"/>
        </w:rPr>
        <w:t xml:space="preserve">O contratado regularmente optante pelo Simples Nacional, nos termos da </w:t>
      </w:r>
      <w:hyperlink r:id="rId72" w:history="1">
        <w:r w:rsidRPr="00781DDC">
          <w:rPr>
            <w:rStyle w:val="Hyperlink"/>
            <w:rFonts w:ascii="Times New Roman" w:hAnsi="Times New Roman" w:cs="Times New Roman"/>
            <w:color w:val="auto"/>
            <w:sz w:val="24"/>
            <w:szCs w:val="24"/>
            <w:lang w:eastAsia="en-US"/>
          </w:rPr>
          <w:t>Lei Complementar nº 123, de 2006</w:t>
        </w:r>
      </w:hyperlink>
      <w:r w:rsidRPr="00781DDC">
        <w:rPr>
          <w:rFonts w:ascii="Times New Roman" w:hAnsi="Times New Roman" w:cs="Times New Roman"/>
          <w:color w:val="auto"/>
          <w:sz w:val="24"/>
          <w:szCs w:val="24"/>
          <w:lang w:eastAsia="en-US"/>
        </w:rPr>
        <w:t xml:space="preserve">, não sofrerá a retenção tributária quanto aos impostos e contribuições abrangidos por aquele regime. No entanto, o pagamento ficará condicionado à apresentação de comprovação, por </w:t>
      </w:r>
      <w:r w:rsidRPr="00781DDC">
        <w:rPr>
          <w:rFonts w:ascii="Times New Roman" w:hAnsi="Times New Roman" w:cs="Times New Roman"/>
          <w:color w:val="auto"/>
          <w:sz w:val="24"/>
          <w:szCs w:val="24"/>
          <w:lang w:eastAsia="en-US"/>
        </w:rPr>
        <w:lastRenderedPageBreak/>
        <w:t>meio de documento oficial, de que faz jus ao tratamento tributário favorecido previsto na referida Lei Complementar.</w:t>
      </w:r>
    </w:p>
    <w:p w14:paraId="565800B1" w14:textId="77777777" w:rsidR="00781DDC" w:rsidRPr="00781DDC" w:rsidRDefault="00781DDC" w:rsidP="00781DDC">
      <w:pPr>
        <w:pStyle w:val="Nivel01"/>
        <w:spacing w:before="120" w:after="120"/>
        <w:ind w:left="0" w:firstLine="0"/>
        <w:rPr>
          <w:rFonts w:ascii="Times New Roman" w:hAnsi="Times New Roman" w:cs="Times New Roman"/>
          <w:sz w:val="24"/>
          <w:szCs w:val="24"/>
        </w:rPr>
      </w:pPr>
      <w:r w:rsidRPr="00781DDC">
        <w:rPr>
          <w:rFonts w:ascii="Times New Roman" w:hAnsi="Times New Roman" w:cs="Times New Roman"/>
          <w:sz w:val="24"/>
          <w:szCs w:val="24"/>
        </w:rPr>
        <w:t>Antecipação de pagamento</w:t>
      </w:r>
    </w:p>
    <w:p w14:paraId="091F5B59" w14:textId="77777777" w:rsidR="00781DDC" w:rsidRPr="00781DDC" w:rsidRDefault="00781DDC" w:rsidP="00781DDC">
      <w:pPr>
        <w:pStyle w:val="Nivel2"/>
        <w:numPr>
          <w:ilvl w:val="1"/>
          <w:numId w:val="44"/>
        </w:numPr>
        <w:spacing w:line="240" w:lineRule="auto"/>
        <w:ind w:left="0" w:firstLine="0"/>
        <w:rPr>
          <w:rFonts w:ascii="Times New Roman" w:eastAsia="Calibri" w:hAnsi="Times New Roman" w:cs="Times New Roman"/>
          <w:color w:val="auto"/>
          <w:sz w:val="24"/>
          <w:szCs w:val="24"/>
        </w:rPr>
      </w:pPr>
      <w:r w:rsidRPr="00781DDC">
        <w:rPr>
          <w:rFonts w:ascii="Times New Roman" w:hAnsi="Times New Roman" w:cs="Times New Roman"/>
          <w:color w:val="auto"/>
          <w:sz w:val="24"/>
          <w:szCs w:val="24"/>
        </w:rPr>
        <w:t xml:space="preserve"> A presente contratação não permite a antecipação de pagamento parcial ou total.</w:t>
      </w:r>
    </w:p>
    <w:p w14:paraId="13001F08" w14:textId="77777777" w:rsidR="00781DDC" w:rsidRPr="00781DDC" w:rsidRDefault="00781DDC" w:rsidP="00781DDC">
      <w:pPr>
        <w:pStyle w:val="Nivel01"/>
        <w:numPr>
          <w:ilvl w:val="0"/>
          <w:numId w:val="44"/>
        </w:numPr>
        <w:spacing w:before="120" w:after="120"/>
        <w:ind w:left="0" w:firstLine="0"/>
        <w:rPr>
          <w:rFonts w:ascii="Times New Roman" w:hAnsi="Times New Roman" w:cs="Times New Roman"/>
          <w:sz w:val="24"/>
          <w:szCs w:val="24"/>
        </w:rPr>
      </w:pPr>
      <w:r w:rsidRPr="00781DDC">
        <w:rPr>
          <w:rFonts w:ascii="Times New Roman" w:hAnsi="Times New Roman" w:cs="Times New Roman"/>
          <w:sz w:val="24"/>
          <w:szCs w:val="24"/>
        </w:rPr>
        <w:t>OBRIGAÇÕES DA CONTRATADA</w:t>
      </w:r>
    </w:p>
    <w:p w14:paraId="06B32424" w14:textId="77777777" w:rsidR="00781DDC" w:rsidRPr="00781DDC" w:rsidRDefault="00781DDC" w:rsidP="00781DDC">
      <w:pPr>
        <w:pStyle w:val="Nivel2"/>
        <w:numPr>
          <w:ilvl w:val="1"/>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 A CONTRATADA deve cumprir todas as obrigações constantes no instrumento convocatório, seus anexos e sua proposta, assumindo como exclusivamente seus os riscos e as despesas decorrentes da boa execução do objeto e, ainda:</w:t>
      </w:r>
    </w:p>
    <w:p w14:paraId="217E2F54"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Efetuar a </w:t>
      </w:r>
      <w:r w:rsidRPr="00781DDC">
        <w:rPr>
          <w:rFonts w:ascii="Times New Roman" w:hAnsi="Times New Roman" w:cs="Times New Roman"/>
          <w:color w:val="auto"/>
          <w:sz w:val="24"/>
          <w:szCs w:val="24"/>
        </w:rPr>
        <w:t>execução</w:t>
      </w:r>
      <w:r w:rsidRPr="00781DDC">
        <w:rPr>
          <w:rFonts w:ascii="Times New Roman" w:hAnsi="Times New Roman" w:cs="Times New Roman"/>
          <w:color w:val="00B0F0"/>
          <w:sz w:val="24"/>
          <w:szCs w:val="24"/>
        </w:rPr>
        <w:t xml:space="preserve"> </w:t>
      </w:r>
      <w:r w:rsidRPr="00781DDC">
        <w:rPr>
          <w:rFonts w:ascii="Times New Roman" w:hAnsi="Times New Roman" w:cs="Times New Roman"/>
          <w:sz w:val="24"/>
          <w:szCs w:val="24"/>
        </w:rPr>
        <w:t xml:space="preserve">dos serviços em perfeitas condições, conforme especificações, prazo e local constantes no Termo de Referência e seus anexos, acompanhado da respectiva nota fiscal na qual constarão informações sobre os serviços prestados; </w:t>
      </w:r>
    </w:p>
    <w:p w14:paraId="00EA707A" w14:textId="18AF9D10"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Disponibilizar profissionais qualificados para atuar como </w:t>
      </w:r>
      <w:r w:rsidRPr="00781DDC">
        <w:rPr>
          <w:rStyle w:val="Forte"/>
          <w:rFonts w:ascii="Times New Roman" w:hAnsi="Times New Roman" w:cs="Times New Roman"/>
          <w:sz w:val="24"/>
          <w:szCs w:val="24"/>
        </w:rPr>
        <w:t xml:space="preserve">profissionais monitores de transporte escolar e de auxílio à Educação </w:t>
      </w:r>
      <w:r w:rsidR="0035681A" w:rsidRPr="00781DDC">
        <w:rPr>
          <w:rStyle w:val="Forte"/>
          <w:rFonts w:ascii="Times New Roman" w:hAnsi="Times New Roman" w:cs="Times New Roman"/>
          <w:sz w:val="24"/>
          <w:szCs w:val="24"/>
        </w:rPr>
        <w:t xml:space="preserve">Infantil </w:t>
      </w:r>
      <w:r w:rsidR="0035681A" w:rsidRPr="00781DDC">
        <w:rPr>
          <w:rFonts w:ascii="Times New Roman" w:hAnsi="Times New Roman" w:cs="Times New Roman"/>
          <w:sz w:val="24"/>
          <w:szCs w:val="24"/>
        </w:rPr>
        <w:t>observando</w:t>
      </w:r>
      <w:r w:rsidRPr="00781DDC">
        <w:rPr>
          <w:rFonts w:ascii="Times New Roman" w:hAnsi="Times New Roman" w:cs="Times New Roman"/>
          <w:sz w:val="24"/>
          <w:szCs w:val="24"/>
        </w:rPr>
        <w:t xml:space="preserve"> os requisitos mínimos de escolaridade, experiência e/ou formação complementar estabelecidos neste Termo de Referência.</w:t>
      </w:r>
    </w:p>
    <w:p w14:paraId="3CE9AC52"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Responsabilizar-se pelos vícios e danos decorrentes do objeto, de acordo com o Código de Defesa do Consumidor (Lei nº 8.078/1990);</w:t>
      </w:r>
    </w:p>
    <w:p w14:paraId="6B84A1E0"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Assegurar a </w:t>
      </w:r>
      <w:r w:rsidRPr="00781DDC">
        <w:rPr>
          <w:rStyle w:val="Forte"/>
          <w:rFonts w:ascii="Times New Roman" w:hAnsi="Times New Roman" w:cs="Times New Roman"/>
          <w:sz w:val="24"/>
          <w:szCs w:val="24"/>
        </w:rPr>
        <w:t>substituição imediata</w:t>
      </w:r>
      <w:r w:rsidRPr="00781DDC">
        <w:rPr>
          <w:rFonts w:ascii="Times New Roman" w:hAnsi="Times New Roman" w:cs="Times New Roman"/>
          <w:sz w:val="24"/>
          <w:szCs w:val="24"/>
        </w:rPr>
        <w:t xml:space="preserve"> do profissional em caso de ausência, afastamento ou desligamento, sem prejuízo à continuidade do serviço.</w:t>
      </w:r>
    </w:p>
    <w:p w14:paraId="5A42FCBE" w14:textId="24293C71"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Apresentar à Contratante, no prazo máximo de </w:t>
      </w:r>
      <w:r w:rsidRPr="00781DDC">
        <w:rPr>
          <w:rStyle w:val="Forte"/>
          <w:rFonts w:ascii="Times New Roman" w:hAnsi="Times New Roman" w:cs="Times New Roman"/>
          <w:sz w:val="24"/>
          <w:szCs w:val="24"/>
        </w:rPr>
        <w:t xml:space="preserve">10 (dez) </w:t>
      </w:r>
      <w:r w:rsidRPr="00781DDC">
        <w:rPr>
          <w:rStyle w:val="Forte"/>
          <w:rFonts w:ascii="Times New Roman" w:hAnsi="Times New Roman" w:cs="Times New Roman"/>
          <w:color w:val="auto"/>
          <w:sz w:val="24"/>
          <w:szCs w:val="24"/>
        </w:rPr>
        <w:t>dias corrido</w:t>
      </w:r>
      <w:r w:rsidR="0035681A">
        <w:rPr>
          <w:rStyle w:val="Forte"/>
          <w:rFonts w:ascii="Times New Roman" w:hAnsi="Times New Roman" w:cs="Times New Roman"/>
          <w:color w:val="auto"/>
          <w:sz w:val="24"/>
          <w:szCs w:val="24"/>
        </w:rPr>
        <w:t>s</w:t>
      </w:r>
      <w:r w:rsidRPr="00781DDC">
        <w:rPr>
          <w:rStyle w:val="Forte"/>
          <w:rFonts w:ascii="Times New Roman" w:hAnsi="Times New Roman" w:cs="Times New Roman"/>
          <w:sz w:val="24"/>
          <w:szCs w:val="24"/>
        </w:rPr>
        <w:t>,</w:t>
      </w:r>
      <w:r w:rsidRPr="00781DDC">
        <w:rPr>
          <w:rFonts w:ascii="Times New Roman" w:hAnsi="Times New Roman" w:cs="Times New Roman"/>
          <w:sz w:val="24"/>
          <w:szCs w:val="24"/>
        </w:rPr>
        <w:t xml:space="preserve"> contados da assinatura do contrato, </w:t>
      </w:r>
      <w:r w:rsidRPr="00781DDC">
        <w:rPr>
          <w:rStyle w:val="Forte"/>
          <w:rFonts w:ascii="Times New Roman" w:hAnsi="Times New Roman" w:cs="Times New Roman"/>
          <w:sz w:val="24"/>
          <w:szCs w:val="24"/>
        </w:rPr>
        <w:t>Plano de Trabalho detalhado</w:t>
      </w:r>
      <w:r w:rsidRPr="00781DDC">
        <w:rPr>
          <w:rFonts w:ascii="Times New Roman" w:hAnsi="Times New Roman" w:cs="Times New Roman"/>
          <w:sz w:val="24"/>
          <w:szCs w:val="24"/>
        </w:rPr>
        <w:t>, contendo a metodologia de execução dos serviços, cronograma de atividades, estratégias de monitoramento e avaliação, metas qualitativas e quantitativas, bem como indicadores de desempenho a serem observados durante a vigência contratual.</w:t>
      </w:r>
    </w:p>
    <w:p w14:paraId="56E6F44A"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Realizar processo de recrutamento e seleção transparente e criterioso, com a utilização de métodos que assegurem a escolha de profissionais qualificados, considerando requisitos mínimos de formação, experiência e perfil adequado às funções a serem desempenhadas.</w:t>
      </w:r>
      <w:r w:rsidRPr="00781DDC">
        <w:rPr>
          <w:rFonts w:ascii="Times New Roman" w:hAnsi="Times New Roman" w:cs="Times New Roman"/>
          <w:sz w:val="24"/>
          <w:szCs w:val="24"/>
        </w:rPr>
        <w:br/>
        <w:t xml:space="preserve">            9.1.6.1 – A Contratada deverá manter registros documentais dos processos seletivos, que poderão ser solicitados pela Contratante a qualquer tempo.</w:t>
      </w:r>
      <w:r w:rsidRPr="00781DDC">
        <w:rPr>
          <w:rFonts w:ascii="Times New Roman" w:hAnsi="Times New Roman" w:cs="Times New Roman"/>
          <w:sz w:val="24"/>
          <w:szCs w:val="24"/>
        </w:rPr>
        <w:br/>
        <w:t xml:space="preserve">            9.1.6.2  – A Contratada deverá apresentar, sempre que solicitado, a relação nominal dos profissionais contratados, acompanhada de comprovação de habilitação/qualificação.</w:t>
      </w:r>
    </w:p>
    <w:p w14:paraId="7536B0F8"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A Contratada deverá assegurar a </w:t>
      </w:r>
      <w:r w:rsidRPr="00781DDC">
        <w:rPr>
          <w:rStyle w:val="Forte"/>
          <w:rFonts w:ascii="Times New Roman" w:hAnsi="Times New Roman" w:cs="Times New Roman"/>
          <w:sz w:val="24"/>
          <w:szCs w:val="24"/>
        </w:rPr>
        <w:t>capacitação inicial</w:t>
      </w:r>
      <w:r w:rsidRPr="00781DDC">
        <w:rPr>
          <w:rFonts w:ascii="Times New Roman" w:hAnsi="Times New Roman" w:cs="Times New Roman"/>
          <w:sz w:val="24"/>
          <w:szCs w:val="24"/>
        </w:rPr>
        <w:t xml:space="preserve"> dos profissionais antes do início das atividades, bem como a realização de </w:t>
      </w:r>
      <w:r w:rsidRPr="00781DDC">
        <w:rPr>
          <w:rStyle w:val="Forte"/>
          <w:rFonts w:ascii="Times New Roman" w:hAnsi="Times New Roman" w:cs="Times New Roman"/>
          <w:sz w:val="24"/>
          <w:szCs w:val="24"/>
        </w:rPr>
        <w:t>formação continuada</w:t>
      </w:r>
      <w:r w:rsidRPr="00781DDC">
        <w:rPr>
          <w:rFonts w:ascii="Times New Roman" w:hAnsi="Times New Roman" w:cs="Times New Roman"/>
          <w:sz w:val="24"/>
          <w:szCs w:val="24"/>
        </w:rPr>
        <w:t xml:space="preserve"> bimestral, voltada ao aperfeiçoamento das práticas pedagógicas, técnicas e de inclusão.</w:t>
      </w:r>
    </w:p>
    <w:p w14:paraId="4E2FFE1F" w14:textId="77777777" w:rsidR="00781DDC" w:rsidRPr="00781DDC" w:rsidRDefault="00781DDC" w:rsidP="00781DDC">
      <w:pPr>
        <w:pStyle w:val="Nivel3"/>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           9.1.7.1 – Os conteúdos programáticos das capacitações deverão ser previamente submetidos à apreciação da Contratante.</w:t>
      </w:r>
    </w:p>
    <w:p w14:paraId="2234D7FC" w14:textId="77777777" w:rsidR="00781DDC" w:rsidRPr="00781DDC" w:rsidRDefault="00781DDC" w:rsidP="00781DDC">
      <w:pPr>
        <w:pStyle w:val="Nivel3"/>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           9.1.7.2 – A Contratada deverá apresentar relatórios das capacitações realizadas, contendo data, carga horária, conteúdo abordado e frequência dos profissionais.</w:t>
      </w:r>
    </w:p>
    <w:p w14:paraId="604EA786" w14:textId="77777777" w:rsidR="00781DDC" w:rsidRPr="00781DDC" w:rsidRDefault="00781DDC" w:rsidP="00781DDC">
      <w:pPr>
        <w:pStyle w:val="Nivel3"/>
        <w:numPr>
          <w:ilvl w:val="2"/>
          <w:numId w:val="44"/>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Deverá manter equipe de supervisão técnica responsável por acompanhar, orientar e avaliar o desempenho dos profissionais alocados nas unidades escolares.</w:t>
      </w:r>
    </w:p>
    <w:p w14:paraId="447DBCBC" w14:textId="77777777" w:rsidR="00781DDC" w:rsidRPr="00781DDC" w:rsidRDefault="00781DDC" w:rsidP="00091BEE">
      <w:pPr>
        <w:pStyle w:val="Nivel3"/>
        <w:numPr>
          <w:ilvl w:val="3"/>
          <w:numId w:val="46"/>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Caberá à equipe de supervisão propor ajustes e melhorias sempre que identificada a necessidade.</w:t>
      </w:r>
    </w:p>
    <w:p w14:paraId="26BE5835"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Comunicar à Administração, com antecedência mínima de 24 (vinte e quatro) horas que antecede a data da execução, os motivos que impossibilitem o cumprimento do prazo previsto, com a devida comprovação;</w:t>
      </w:r>
    </w:p>
    <w:p w14:paraId="6F4AAFE9"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lastRenderedPageBreak/>
        <w:t>Manter, durante toda a execução do contrato, em compatibilidade com as obrigações assumidas, todas as condições de habilitação e qualificação exigidas na licitação;</w:t>
      </w:r>
    </w:p>
    <w:p w14:paraId="1F4B6280"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Indicar preposto para representá-la durante a execução do contrato;</w:t>
      </w:r>
    </w:p>
    <w:p w14:paraId="2A0E8EDC"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Comunicar à Administração sobre qualquer alteração no endereço, conta bancária ou outros dados necessários para recebimento de correspondência, enquanto perdurar os efeitos da contratação;</w:t>
      </w:r>
    </w:p>
    <w:p w14:paraId="0B8B56E8"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Receber as comunicações da Administração e respondê-las ou atendê-las nos prazos específicos constantes da comunicação;</w:t>
      </w:r>
    </w:p>
    <w:p w14:paraId="7B91B29B"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Arcar com todas as despesas diretas e indiretas decorrentes do objeto, tais como tributos, encargos sociais e trabalhistas, transporte, depósito e execução.</w:t>
      </w:r>
    </w:p>
    <w:p w14:paraId="1F7DEA95"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Apresentar, no momento da assinatura contratual, planilha completa detalhada de composição de custos pelos serviços contratados.</w:t>
      </w:r>
    </w:p>
    <w:p w14:paraId="3C9D1CC9"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Observar conduta adequada na utilização dos materiais, uniformes e equipamentos, objetivando a correta execução dos serviços, conforme normas protocolares para Segurança do Trabalho e Acordos de Ajustamento de Conduta em vigência. </w:t>
      </w:r>
    </w:p>
    <w:p w14:paraId="72662FDF"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Implementar, de forma adequada, a execução dos serviços e realizar a supervisão permanente, de forma a obter uma operação correta e eficaz, atendendo aos padrões de qualidade exigidos pela Contratante; </w:t>
      </w:r>
    </w:p>
    <w:p w14:paraId="55476A95" w14:textId="75A576D0" w:rsidR="00781DDC" w:rsidRPr="00781DDC" w:rsidRDefault="0035681A"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Fornecer uniforme</w:t>
      </w:r>
      <w:r w:rsidR="00781DDC" w:rsidRPr="00781DDC">
        <w:rPr>
          <w:rFonts w:ascii="Times New Roman" w:hAnsi="Times New Roman" w:cs="Times New Roman"/>
          <w:color w:val="auto"/>
          <w:sz w:val="24"/>
          <w:szCs w:val="24"/>
        </w:rPr>
        <w:t xml:space="preserve"> a cada profissional que atuará na execução dos serviços, assim como o EPI necessário a cada um, de acordo com a atividade a ser realizada, gratuitamente, procedendo a sua reposição periódica, constando no uniforme: A Serviço da Prefeitura de Bom Jardim.</w:t>
      </w:r>
    </w:p>
    <w:p w14:paraId="2FD0B79D"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Elaborar relatório mensal sobre a prestação dos serviços, dirigido ao fiscal do contrato, relatando todos os serviços realizados, eventuais problemas verificados e qualquer fato relevante sobre a execução do objeto contratual. </w:t>
      </w:r>
    </w:p>
    <w:p w14:paraId="7520C192"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Atender, prontamente, às solicitações e observações feitas pela fiscalização do Contrato, que poderá recusar ou determinar que o serviço seja feito de outra maneira, a fim de atender aos padrões de qualidade. </w:t>
      </w:r>
    </w:p>
    <w:p w14:paraId="04AEFF72"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 Emitir o Comunicado de Acidente de Trabalho (CAT), em formulário próprio do Instituto Nacional de Seguridade Social (INSS), em caso de eventual ocorrência de acidente com seus empregados nas dependências da CONTRATANTE</w:t>
      </w:r>
    </w:p>
    <w:p w14:paraId="488A6033"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Assumir toda a responsabilidade e tomar as medidas necessárias ao atendimento dos seus empregados acidentados ou com mal súbito, inclusive atendimento em casos de emergência. Assumir todas as responsabilidades e tomar as medidas necessárias ao atendimento dos seus empregados, acidentados ou acometidos de mal súbito, quando em serviço, por intermédio de seu encarregado, assegurando-lhes o cumprimento a todas as determinações trabalhistas e previdenciárias cabíveis e assumindo, ainda, as responsabilidades civil, penal, criminal e demais sanções legais decorrentes do eventual descumprimento dessas medidas;</w:t>
      </w:r>
    </w:p>
    <w:p w14:paraId="7F996FAC"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Prover os serviços ora contratados, com pessoal adequado e capacitado em todos os níveis de trabalho; </w:t>
      </w:r>
    </w:p>
    <w:p w14:paraId="3C5E0FF2"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Iniciar e concluir os serviços nos prazos estipulados;</w:t>
      </w:r>
    </w:p>
    <w:p w14:paraId="7F96977E"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Responder pelos serviços que executar, na forma do contrato e da legislação aplicável;</w:t>
      </w:r>
    </w:p>
    <w:p w14:paraId="4F3EC225"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Cumprir todas as obrigações e encargos sociais trabalhistas; </w:t>
      </w:r>
    </w:p>
    <w:p w14:paraId="35AAEB92"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lastRenderedPageBreak/>
        <w:t xml:space="preserve">Indenizar todo e qualquer dano e prejuízo pessoal ou material que possa advir, direta ou indiretamente, do exercício de suas atividades ou serem causados por seus funcionários à CONTRATANTE, aos usuários ou terceiros. </w:t>
      </w:r>
    </w:p>
    <w:p w14:paraId="791C099E"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Arcar com as despesas referentes aos tributos municipais, estaduais e federais incidentes sobre os serviços; </w:t>
      </w:r>
    </w:p>
    <w:p w14:paraId="43A9DA79"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Arcar com os encargos trabalhistas, previdenciários, fiscais, sociais e comerciais decorrentes da execução do contrato; </w:t>
      </w:r>
    </w:p>
    <w:p w14:paraId="662F3955"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Implementar PPRA e PCMSO a todos os funcionários. </w:t>
      </w:r>
    </w:p>
    <w:p w14:paraId="3CB768DE"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Como condição para celebração do contrato, a empresa vencedora deverá manter as mesmas condições de habilitação consignadas no Termo de Referência. </w:t>
      </w:r>
    </w:p>
    <w:p w14:paraId="633ED135"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 </w:t>
      </w:r>
    </w:p>
    <w:p w14:paraId="7BECBFCF"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 Contratada deverá apresentar, quando solicitado pela Administração, sob pena de multa, comprovação do cumprimento das obrigações trabalhistas, previdenciárias e com o Fundo de Garantia do Tempo de Serviço (FGTS) em relação aos empregados contratados na execução do contrato, em especial quanto ao:</w:t>
      </w:r>
    </w:p>
    <w:p w14:paraId="44875512" w14:textId="77777777" w:rsidR="00781DDC" w:rsidRPr="00781DDC" w:rsidRDefault="00781DDC" w:rsidP="00781DDC">
      <w:pPr>
        <w:pStyle w:val="Nivel3"/>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I – registro de ponto;</w:t>
      </w:r>
    </w:p>
    <w:p w14:paraId="16D76A89" w14:textId="77777777" w:rsidR="00781DDC" w:rsidRPr="00781DDC" w:rsidRDefault="00781DDC" w:rsidP="00781DDC">
      <w:pPr>
        <w:pStyle w:val="Nivel3"/>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II - recibo de pagamento de salários, adicionais, horas extras, repouso semanal remunerado e décimo terceiro salário; </w:t>
      </w:r>
    </w:p>
    <w:p w14:paraId="611EB8D3" w14:textId="77777777" w:rsidR="00781DDC" w:rsidRPr="00781DDC" w:rsidRDefault="00781DDC" w:rsidP="00781DDC">
      <w:pPr>
        <w:pStyle w:val="Nivel3"/>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III – comprovante de depósito FGTS; </w:t>
      </w:r>
    </w:p>
    <w:p w14:paraId="72A55330" w14:textId="77777777" w:rsidR="00781DDC" w:rsidRPr="00781DDC" w:rsidRDefault="00781DDC" w:rsidP="00781DDC">
      <w:pPr>
        <w:pStyle w:val="Nivel3"/>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IV – recibo de concessão e pagamento de férias e do respectivo adicional; </w:t>
      </w:r>
    </w:p>
    <w:p w14:paraId="4B753ECA" w14:textId="77777777" w:rsidR="00781DDC" w:rsidRPr="00781DDC" w:rsidRDefault="00781DDC" w:rsidP="00781DDC">
      <w:pPr>
        <w:pStyle w:val="Nivel3"/>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V – recibo de quitação de obrigações trabalhistas e previdenciárias dos empregados dispensados até a data da extinção do contrato; </w:t>
      </w:r>
    </w:p>
    <w:p w14:paraId="6BF6AA04" w14:textId="77777777" w:rsidR="00781DDC" w:rsidRPr="00781DDC" w:rsidRDefault="00781DDC" w:rsidP="00781DDC">
      <w:pPr>
        <w:pStyle w:val="Nivel3"/>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VI – recibo de pagamento de vale-transporte e vale-alimentação, na forma prevista em norma coletiva.</w:t>
      </w:r>
    </w:p>
    <w:p w14:paraId="70E54519"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Apresentar documentos, relatórios ou demais informações necessárias a execução do contrato. </w:t>
      </w:r>
    </w:p>
    <w:p w14:paraId="2698D4C8"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027CA82"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Providenciar Cartão Cidadão expedido pela Caixa Econômica Federal (CEF) para todos os empregados. </w:t>
      </w:r>
    </w:p>
    <w:p w14:paraId="2190AC81"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Providenciar senha para que o trabalhador tenha acesso ao extrato de informações previdenciárias. </w:t>
      </w:r>
    </w:p>
    <w:p w14:paraId="46368B15"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Fixar domicílio bancário dos empregados no Município de Bom Jardim, onde serão prestados os serviços. </w:t>
      </w:r>
    </w:p>
    <w:p w14:paraId="358283A4"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Realizar exames médicos admissionais, periódicos, demissionais, de retorno ao trabalho e de mudança de função dos contratados. </w:t>
      </w:r>
    </w:p>
    <w:p w14:paraId="6B00EA57"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Fornecer gratuitamente vestimenta aos trabalhadores, procedendo a sua reposição periódica. </w:t>
      </w:r>
    </w:p>
    <w:p w14:paraId="1D2AFB8D"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Responsabilizar-se pelo cumprimento dos preceitos da legislação sobre jornada de trabalho, e cumprir as obrigações trabalhistas, previdenciárias e tributárias oriundas da lei ou de acordos, </w:t>
      </w:r>
      <w:r w:rsidRPr="00781DDC">
        <w:rPr>
          <w:rFonts w:ascii="Times New Roman" w:hAnsi="Times New Roman" w:cs="Times New Roman"/>
          <w:color w:val="auto"/>
          <w:sz w:val="24"/>
          <w:szCs w:val="24"/>
        </w:rPr>
        <w:lastRenderedPageBreak/>
        <w:t xml:space="preserve">dissídios, convenções coletivas e congêneres aplicáveis às categorias profissionais abrangidas no contrato. </w:t>
      </w:r>
    </w:p>
    <w:p w14:paraId="15011216"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O Contratado deve cumprir todas as obrigações constantes deste Termo de Referência o e de seus anexos, assumindo como exclusivamente seus os riscos e as despesas decorrentes da boa e perfeita execução do objeto, observando, ainda, as obrigações a seguir dispostas: </w:t>
      </w:r>
    </w:p>
    <w:p w14:paraId="651FA2DE"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Manter preposto aceito pela Administração para representá-lo na execução do contrato.</w:t>
      </w:r>
    </w:p>
    <w:p w14:paraId="09B8066E"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A indicação ou a manutenção do preposto da empresa poderá ser recusada pelo órgão ou entidade, desde que devidamente justificada, devendo a empresa designar outro para o exercício da atividade. </w:t>
      </w:r>
    </w:p>
    <w:p w14:paraId="73DB4D06"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Atender às determinações regulares emitidas pelo fiscal do contrato ou autoridade superior (art. 137, II) e prestar todo esclarecimento ou informação por eles solicitados; </w:t>
      </w:r>
    </w:p>
    <w:p w14:paraId="3F26DFAF"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Alocar os empregados necessários ao perfeito cumprimento das cláusulas deste Termo de Referência, com habilitação e conhecimento adequados</w:t>
      </w:r>
    </w:p>
    <w:p w14:paraId="516003D5"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6B7FD240"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Não contratar, durante a vigência do contrato, cônjuge, companheiro ou parente em linha reta, colateral ou por afinidade, até o terceiro grau, de dirigente do contratante ou do fiscal ou gestor do contrato, nos termos do artigo 48, parágrafo único, da Lei nº 14.133, de 2021; </w:t>
      </w:r>
    </w:p>
    <w:p w14:paraId="21B1D338"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E00C976"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Prestar todo esclarecimento ou informação solicitada pelo Contratante ou por seus prepostos, garantindo-lhes o acesso, a qualquer tempo, ao local dos trabalhos, bem como aos documentos relativos à execução do empreendimento. </w:t>
      </w:r>
    </w:p>
    <w:p w14:paraId="3F3D7D99"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Paralisar, por determinação do Contratante, qualquer atividade que não esteja sendo executada de acordo com a boa técnica ou que ponha em risco a segurança de pessoas ou bens de terceiros.</w:t>
      </w:r>
    </w:p>
    <w:p w14:paraId="3508263B"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sz w:val="24"/>
          <w:szCs w:val="24"/>
        </w:rPr>
        <w:t>Manter uma estrutura de supervisão eficiente para fiscalizar a correta execução dos serviços pelos seus profissionais nas unidades escolares e rotas de transporte</w:t>
      </w:r>
      <w:r w:rsidRPr="00781DDC">
        <w:rPr>
          <w:rFonts w:ascii="Times New Roman" w:hAnsi="Times New Roman" w:cs="Times New Roman"/>
          <w:color w:val="0F1115"/>
          <w:sz w:val="24"/>
          <w:szCs w:val="24"/>
        </w:rPr>
        <w:t xml:space="preserve">, elaborando relatórios de acompanhamento para a Secretaria de Educação. </w:t>
      </w:r>
    </w:p>
    <w:p w14:paraId="14AF827F"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Substituir qualquer empregado, no prazo máximo de 24 (vinte e quatro) horas, cuja atuação, permanência ou comportamento sejam motivadamente julgados prejudiciais, inconvenientes ou insatisfatórios pela Fiscalização do contrato;</w:t>
      </w:r>
    </w:p>
    <w:p w14:paraId="2C2E0C8B"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Substituir, incontinente, qualquer empregado alocado ao serviço ora contratado que não se encontre com sua situação trabalhista perfeitamente regularizada ou que porventura venha a se colocar em situação trabalhista irregular; </w:t>
      </w:r>
    </w:p>
    <w:p w14:paraId="7DA3F221"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Efetuar a reposição da mão-de-obra, em caráter imediato, nos casos de afastamento por falta, férias, descanso semanal, licença, demissão e outros da espécie, obedecidas às disposições da legislação trabalhista vigente; </w:t>
      </w:r>
    </w:p>
    <w:p w14:paraId="158CE0B0"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No caso de ausência do profissional, sem reposição, será descontado do faturamento mensal o valor correspondente ao número de dias não atendidos, sem prejuízo das demais sanções legais e contratuais; </w:t>
      </w:r>
    </w:p>
    <w:p w14:paraId="58948DC9"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lastRenderedPageBreak/>
        <w:t xml:space="preserve">Cumprir os postulados legais vigentes, de âmbito federal, estadual, e/o municipal, quanto à Segurança e Medicina do Trabalho, assumindo todos os ônus de infrações; </w:t>
      </w:r>
    </w:p>
    <w:p w14:paraId="56104DA8"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Fazer seguro de seus empregados contra riscos de acidentes de trabalho, conforme exigência legal; </w:t>
      </w:r>
    </w:p>
    <w:p w14:paraId="4A80069D"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Adotar, no caso de ação trabalhista envolvendo os serviços prestados, todas as providências necessárias no sentido de preservar a CONTRATANTE, e mantê-la a salvo de reivindicações, demandas, queixas ou representações de qualquer natureza;</w:t>
      </w:r>
    </w:p>
    <w:p w14:paraId="2C8A940C" w14:textId="77777777" w:rsidR="00781DDC" w:rsidRPr="00781DDC" w:rsidRDefault="00781DDC" w:rsidP="00091BEE">
      <w:pPr>
        <w:pStyle w:val="Nivel3"/>
        <w:numPr>
          <w:ilvl w:val="2"/>
          <w:numId w:val="46"/>
        </w:numPr>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Se responsabilizar para que os monitores de alunos no transporte escolar e os auxiliares no Desenvolvimento do Ensino na Educação Infantil estejam no horário e local adequados para a prestação dos serviços.</w:t>
      </w:r>
    </w:p>
    <w:p w14:paraId="5B5E501F" w14:textId="77777777" w:rsidR="00781DDC" w:rsidRPr="00781DDC" w:rsidRDefault="00781DDC" w:rsidP="00781DDC">
      <w:pPr>
        <w:pStyle w:val="Nivel3"/>
        <w:spacing w:line="240" w:lineRule="auto"/>
        <w:ind w:left="0" w:firstLine="0"/>
        <w:rPr>
          <w:rFonts w:ascii="Times New Roman" w:hAnsi="Times New Roman" w:cs="Times New Roman"/>
          <w:color w:val="00B0F0"/>
          <w:sz w:val="24"/>
          <w:szCs w:val="24"/>
        </w:rPr>
      </w:pPr>
    </w:p>
    <w:p w14:paraId="4C34A534" w14:textId="77777777" w:rsidR="00781DDC" w:rsidRPr="00781DDC" w:rsidRDefault="00781DDC" w:rsidP="00091BEE">
      <w:pPr>
        <w:pStyle w:val="Nivel01"/>
        <w:numPr>
          <w:ilvl w:val="0"/>
          <w:numId w:val="46"/>
        </w:numPr>
        <w:tabs>
          <w:tab w:val="clear" w:pos="567"/>
          <w:tab w:val="left" w:pos="142"/>
        </w:tabs>
        <w:spacing w:before="120" w:after="120"/>
        <w:ind w:left="0" w:firstLine="0"/>
        <w:rPr>
          <w:rFonts w:ascii="Times New Roman" w:hAnsi="Times New Roman" w:cs="Times New Roman"/>
          <w:sz w:val="24"/>
          <w:szCs w:val="24"/>
        </w:rPr>
      </w:pPr>
      <w:r w:rsidRPr="00781DDC">
        <w:rPr>
          <w:rFonts w:ascii="Times New Roman" w:hAnsi="Times New Roman" w:cs="Times New Roman"/>
          <w:sz w:val="24"/>
          <w:szCs w:val="24"/>
        </w:rPr>
        <w:t xml:space="preserve"> OBRIGAÇÕES DA ADMINISTRAÇÃO</w:t>
      </w:r>
    </w:p>
    <w:p w14:paraId="1AB2A3F8" w14:textId="77777777" w:rsidR="00781DDC" w:rsidRPr="00781DDC" w:rsidRDefault="00781DDC" w:rsidP="00091BEE">
      <w:pPr>
        <w:pStyle w:val="Nivel2"/>
        <w:numPr>
          <w:ilvl w:val="1"/>
          <w:numId w:val="46"/>
        </w:numPr>
        <w:tabs>
          <w:tab w:val="left" w:pos="142"/>
        </w:tabs>
        <w:spacing w:line="240" w:lineRule="auto"/>
        <w:ind w:left="0" w:firstLine="0"/>
        <w:rPr>
          <w:rFonts w:ascii="Times New Roman" w:hAnsi="Times New Roman" w:cs="Times New Roman"/>
          <w:b/>
          <w:sz w:val="24"/>
          <w:szCs w:val="24"/>
        </w:rPr>
      </w:pPr>
      <w:r w:rsidRPr="00781DDC">
        <w:rPr>
          <w:rFonts w:ascii="Times New Roman" w:hAnsi="Times New Roman" w:cs="Times New Roman"/>
          <w:sz w:val="24"/>
          <w:szCs w:val="24"/>
        </w:rPr>
        <w:t xml:space="preserve"> A Administração está sujeita às seguintes obrigações:</w:t>
      </w:r>
    </w:p>
    <w:p w14:paraId="52492008" w14:textId="77777777" w:rsidR="00781DDC" w:rsidRPr="00781DDC" w:rsidRDefault="00781DDC" w:rsidP="00781DDC">
      <w:pPr>
        <w:pStyle w:val="Nivel3"/>
        <w:tabs>
          <w:tab w:val="left" w:pos="142"/>
        </w:tabs>
        <w:spacing w:line="240" w:lineRule="auto"/>
        <w:ind w:left="0" w:firstLine="0"/>
        <w:rPr>
          <w:rFonts w:ascii="Times New Roman" w:hAnsi="Times New Roman" w:cs="Times New Roman"/>
          <w:sz w:val="24"/>
          <w:szCs w:val="24"/>
        </w:rPr>
      </w:pPr>
      <w:proofErr w:type="gramStart"/>
      <w:r w:rsidRPr="00781DDC">
        <w:rPr>
          <w:rFonts w:ascii="Times New Roman" w:hAnsi="Times New Roman" w:cs="Times New Roman"/>
          <w:sz w:val="24"/>
          <w:szCs w:val="24"/>
        </w:rPr>
        <w:t>10.2  Emitir</w:t>
      </w:r>
      <w:proofErr w:type="gramEnd"/>
      <w:r w:rsidRPr="00781DDC">
        <w:rPr>
          <w:rFonts w:ascii="Times New Roman" w:hAnsi="Times New Roman" w:cs="Times New Roman"/>
          <w:sz w:val="24"/>
          <w:szCs w:val="24"/>
        </w:rPr>
        <w:t xml:space="preserve"> a ordem de início e receber o objeto no prazo e condições estabelecidas no instrumento convocatório e seus anexos;</w:t>
      </w:r>
    </w:p>
    <w:p w14:paraId="5A5EC2EC" w14:textId="77777777" w:rsidR="00781DDC" w:rsidRPr="00781DDC" w:rsidRDefault="00781DDC" w:rsidP="00781DDC">
      <w:pPr>
        <w:pStyle w:val="Nivel3"/>
        <w:tabs>
          <w:tab w:val="left" w:pos="142"/>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10.3 Verificar minuciosamente, no prazo fixado, a conformidade dos serviços recebidos provisoriamente com as especificações constantes do instrumento convocatório e da proposta, para fins de aceitação e recebimento definitivo;</w:t>
      </w:r>
    </w:p>
    <w:p w14:paraId="0068C6C8" w14:textId="77777777" w:rsidR="00781DDC" w:rsidRPr="00781DDC" w:rsidRDefault="00781DDC" w:rsidP="00781DDC">
      <w:pPr>
        <w:pStyle w:val="Nivel3"/>
        <w:tabs>
          <w:tab w:val="left" w:pos="142"/>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10.4 Comunicar à CONTRATADA, por escrito, sobre imperfeições, falhas ou irregularidades verificadas no serviço prestado, para que seja substituído, reparado ou corrigido;</w:t>
      </w:r>
    </w:p>
    <w:p w14:paraId="4E9EA179" w14:textId="77777777" w:rsidR="00781DDC" w:rsidRPr="00781DDC" w:rsidRDefault="00781DDC" w:rsidP="00781DDC">
      <w:pPr>
        <w:pStyle w:val="Nivel3"/>
        <w:tabs>
          <w:tab w:val="left" w:pos="142"/>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10.5 Acompanhar e fiscalizar o cumprimento das obrigações da CONTRATADA, através de comissão ou servidor especialmente designado para tanto, aplicando sanções administrativas em caso de descumprimento das obrigações sem justificativa;</w:t>
      </w:r>
    </w:p>
    <w:p w14:paraId="36A58F5A" w14:textId="77777777" w:rsidR="00781DDC" w:rsidRPr="00781DDC" w:rsidRDefault="00781DDC" w:rsidP="00781DDC">
      <w:pPr>
        <w:pStyle w:val="Nivel3"/>
        <w:tabs>
          <w:tab w:val="left" w:pos="142"/>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10.6 Efetuar o pagamento à CONTRATADA no valor correspondente aos serviços entregues, no prazo e forma estabelecidos no instrumento convocatório e seus anexos;</w:t>
      </w:r>
    </w:p>
    <w:p w14:paraId="0879433E" w14:textId="77777777" w:rsidR="00781DDC" w:rsidRPr="00781DDC" w:rsidRDefault="00781DDC" w:rsidP="00091BEE">
      <w:pPr>
        <w:pStyle w:val="Nivel3"/>
        <w:numPr>
          <w:ilvl w:val="1"/>
          <w:numId w:val="47"/>
        </w:numPr>
        <w:tabs>
          <w:tab w:val="left" w:pos="142"/>
        </w:tabs>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 Verificar a regularidade fiscal da CONTRATADA antes de efetuar o pagamento;</w:t>
      </w:r>
    </w:p>
    <w:p w14:paraId="2F15694E" w14:textId="77777777" w:rsidR="00781DDC" w:rsidRPr="00781DDC" w:rsidRDefault="00781DDC" w:rsidP="00781DDC">
      <w:pPr>
        <w:pStyle w:val="Nivel3"/>
        <w:tabs>
          <w:tab w:val="left" w:pos="142"/>
        </w:tabs>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10.8 Relacionar-se com a empresa contratada exclusivamente por meio de pessoa por ela indicada (preposto). </w:t>
      </w:r>
    </w:p>
    <w:p w14:paraId="6375AF9F" w14:textId="77777777" w:rsidR="00781DDC" w:rsidRPr="00781DDC" w:rsidRDefault="00781DDC" w:rsidP="00091BEE">
      <w:pPr>
        <w:pStyle w:val="Nivel3"/>
        <w:numPr>
          <w:ilvl w:val="1"/>
          <w:numId w:val="48"/>
        </w:numPr>
        <w:tabs>
          <w:tab w:val="left" w:pos="142"/>
        </w:tabs>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 xml:space="preserve">Assegurar-se da boa prestação dos serviços, verificando sempre o bom desempenho dos mesmos; </w:t>
      </w:r>
    </w:p>
    <w:p w14:paraId="34DF623F" w14:textId="77777777" w:rsidR="00781DDC" w:rsidRPr="00781DDC" w:rsidRDefault="00781DDC" w:rsidP="00781DDC">
      <w:pPr>
        <w:pStyle w:val="Nivel3"/>
        <w:tabs>
          <w:tab w:val="left" w:pos="142"/>
        </w:tabs>
        <w:spacing w:line="240" w:lineRule="auto"/>
        <w:ind w:left="0" w:firstLine="0"/>
        <w:rPr>
          <w:rFonts w:ascii="Times New Roman" w:hAnsi="Times New Roman" w:cs="Times New Roman"/>
          <w:color w:val="auto"/>
          <w:sz w:val="24"/>
          <w:szCs w:val="24"/>
        </w:rPr>
      </w:pPr>
      <w:r w:rsidRPr="00781DDC">
        <w:rPr>
          <w:rFonts w:ascii="Times New Roman" w:hAnsi="Times New Roman" w:cs="Times New Roman"/>
          <w:color w:val="auto"/>
          <w:sz w:val="24"/>
          <w:szCs w:val="24"/>
        </w:rPr>
        <w:t>10.10 Fornecer à CONTRATADA, documentos, informações e demais elementos que possuir, pertinentes à execução do presente contrato;</w:t>
      </w:r>
    </w:p>
    <w:p w14:paraId="78C8CB8C" w14:textId="5FA38223" w:rsidR="00781DDC" w:rsidRPr="00781DDC" w:rsidRDefault="00781DDC" w:rsidP="00091BEE">
      <w:pPr>
        <w:pStyle w:val="Nivel3"/>
        <w:numPr>
          <w:ilvl w:val="1"/>
          <w:numId w:val="49"/>
        </w:numPr>
        <w:tabs>
          <w:tab w:val="left" w:pos="142"/>
        </w:tabs>
        <w:spacing w:line="240" w:lineRule="auto"/>
        <w:ind w:left="0" w:firstLine="0"/>
        <w:rPr>
          <w:rFonts w:ascii="Times New Roman" w:hAnsi="Times New Roman" w:cs="Times New Roman"/>
          <w:b/>
          <w:color w:val="auto"/>
          <w:sz w:val="24"/>
          <w:szCs w:val="24"/>
        </w:rPr>
      </w:pPr>
      <w:r w:rsidRPr="00781DDC">
        <w:rPr>
          <w:rFonts w:ascii="Times New Roman" w:hAnsi="Times New Roman" w:cs="Times New Roman"/>
          <w:color w:val="auto"/>
          <w:sz w:val="24"/>
          <w:szCs w:val="24"/>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A35B0B2" w14:textId="2239476B" w:rsidR="00781DDC" w:rsidRPr="00781DDC" w:rsidRDefault="00781DDC" w:rsidP="00781DDC">
      <w:pPr>
        <w:pStyle w:val="Nivel2"/>
        <w:tabs>
          <w:tab w:val="left" w:pos="142"/>
        </w:tabs>
        <w:spacing w:line="240" w:lineRule="auto"/>
        <w:ind w:left="0" w:firstLine="0"/>
        <w:rPr>
          <w:rFonts w:ascii="Times New Roman" w:eastAsia="Calibri" w:hAnsi="Times New Roman" w:cs="Times New Roman"/>
          <w:b/>
          <w:sz w:val="24"/>
          <w:szCs w:val="24"/>
        </w:rPr>
      </w:pPr>
      <w:r w:rsidRPr="00781DDC">
        <w:rPr>
          <w:rFonts w:ascii="Times New Roman" w:hAnsi="Times New Roman" w:cs="Times New Roman"/>
          <w:b/>
          <w:sz w:val="24"/>
          <w:szCs w:val="24"/>
        </w:rPr>
        <w:t>11 - FORMA E CRITÉRIOS DE SELEÇÃO DO PRESTADOR DE SERVIÇO</w:t>
      </w:r>
    </w:p>
    <w:p w14:paraId="08C879CE" w14:textId="77777777" w:rsidR="00781DDC" w:rsidRPr="00781DDC" w:rsidRDefault="00781DDC" w:rsidP="00781DDC">
      <w:pPr>
        <w:pStyle w:val="Nvel1-SemNum"/>
        <w:tabs>
          <w:tab w:val="clear" w:pos="567"/>
          <w:tab w:val="left" w:pos="142"/>
        </w:tabs>
        <w:spacing w:before="120" w:after="120"/>
        <w:ind w:left="0"/>
        <w:rPr>
          <w:rFonts w:ascii="Times New Roman" w:eastAsiaTheme="minorEastAsia" w:hAnsi="Times New Roman" w:cs="Times New Roman"/>
          <w:color w:val="auto"/>
          <w:sz w:val="24"/>
          <w:szCs w:val="24"/>
        </w:rPr>
      </w:pPr>
      <w:r w:rsidRPr="00781DDC">
        <w:rPr>
          <w:rFonts w:ascii="Times New Roman" w:hAnsi="Times New Roman" w:cs="Times New Roman"/>
          <w:color w:val="auto"/>
          <w:sz w:val="24"/>
          <w:szCs w:val="24"/>
        </w:rPr>
        <w:lastRenderedPageBreak/>
        <w:t>Forma de seleção e critério de julgamento da proposta</w:t>
      </w:r>
    </w:p>
    <w:p w14:paraId="0DF57ED9" w14:textId="77777777" w:rsidR="00781DDC" w:rsidRPr="00781DDC" w:rsidRDefault="00781DDC" w:rsidP="00781DDC">
      <w:pPr>
        <w:pStyle w:val="Nvel1-SemNum"/>
        <w:tabs>
          <w:tab w:val="clear" w:pos="567"/>
          <w:tab w:val="left" w:pos="142"/>
        </w:tabs>
        <w:spacing w:before="120" w:after="120"/>
        <w:ind w:left="0"/>
        <w:rPr>
          <w:rFonts w:ascii="Times New Roman" w:eastAsia="Arial" w:hAnsi="Times New Roman" w:cs="Times New Roman"/>
          <w:b w:val="0"/>
          <w:color w:val="auto"/>
          <w:sz w:val="24"/>
          <w:szCs w:val="24"/>
        </w:rPr>
      </w:pPr>
      <w:r w:rsidRPr="00781DDC">
        <w:rPr>
          <w:rFonts w:ascii="Times New Roman" w:eastAsia="Arial" w:hAnsi="Times New Roman" w:cs="Times New Roman"/>
          <w:b w:val="0"/>
          <w:color w:val="auto"/>
          <w:sz w:val="24"/>
          <w:szCs w:val="24"/>
        </w:rPr>
        <w:t>11.1 O fornecedor</w:t>
      </w:r>
      <w:r w:rsidRPr="00781DDC">
        <w:rPr>
          <w:rFonts w:ascii="Times New Roman" w:hAnsi="Times New Roman" w:cs="Times New Roman"/>
          <w:b w:val="0"/>
          <w:color w:val="auto"/>
          <w:sz w:val="24"/>
          <w:szCs w:val="24"/>
        </w:rPr>
        <w:t xml:space="preserve"> será selecionado por meio da realização de procedimento de LICITAÇÃO, na modalidade PREGÃO, sob a forma ELETRÔNICA</w:t>
      </w:r>
      <w:r w:rsidRPr="00781DDC">
        <w:rPr>
          <w:rFonts w:ascii="Times New Roman" w:eastAsia="Arial" w:hAnsi="Times New Roman" w:cs="Times New Roman"/>
          <w:b w:val="0"/>
          <w:color w:val="auto"/>
          <w:sz w:val="24"/>
          <w:szCs w:val="24"/>
        </w:rPr>
        <w:t>, com adoção do critério de julgamento pelo MENOR PREÇO POR ITEM.</w:t>
      </w:r>
    </w:p>
    <w:p w14:paraId="1E10085A" w14:textId="77777777" w:rsidR="00781DDC" w:rsidRPr="00781DDC" w:rsidRDefault="00781DDC" w:rsidP="00781DDC">
      <w:pPr>
        <w:pStyle w:val="Nvel1-SemNum"/>
        <w:tabs>
          <w:tab w:val="clear" w:pos="567"/>
          <w:tab w:val="left" w:pos="142"/>
        </w:tabs>
        <w:spacing w:before="120" w:after="120"/>
        <w:ind w:left="0"/>
        <w:rPr>
          <w:rFonts w:ascii="Times New Roman" w:hAnsi="Times New Roman" w:cs="Times New Roman"/>
          <w:color w:val="auto"/>
          <w:sz w:val="24"/>
          <w:szCs w:val="24"/>
        </w:rPr>
      </w:pPr>
      <w:r w:rsidRPr="00781DDC">
        <w:rPr>
          <w:rFonts w:ascii="Times New Roman" w:hAnsi="Times New Roman" w:cs="Times New Roman"/>
          <w:color w:val="auto"/>
          <w:sz w:val="24"/>
          <w:szCs w:val="24"/>
        </w:rPr>
        <w:t>Exigências de habilitação</w:t>
      </w:r>
    </w:p>
    <w:p w14:paraId="681D1D0A" w14:textId="77777777" w:rsidR="00781DDC" w:rsidRPr="00781DDC" w:rsidRDefault="00781DDC" w:rsidP="00781DDC">
      <w:pPr>
        <w:pStyle w:val="Nivel2"/>
        <w:numPr>
          <w:ilvl w:val="1"/>
          <w:numId w:val="27"/>
        </w:numPr>
        <w:tabs>
          <w:tab w:val="left" w:pos="142"/>
        </w:tabs>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Para fins de habilitação, deverá o licitante comprovar os seguintes requisitos:</w:t>
      </w:r>
    </w:p>
    <w:p w14:paraId="3FEFF940" w14:textId="77777777" w:rsidR="00781DDC" w:rsidRPr="00781DDC" w:rsidRDefault="00781DDC" w:rsidP="00781DDC">
      <w:pPr>
        <w:pStyle w:val="Nvel1-SemNum"/>
        <w:tabs>
          <w:tab w:val="clear" w:pos="567"/>
          <w:tab w:val="left" w:pos="142"/>
        </w:tabs>
        <w:spacing w:before="120" w:after="120"/>
        <w:ind w:left="0"/>
        <w:rPr>
          <w:rFonts w:ascii="Times New Roman" w:hAnsi="Times New Roman" w:cs="Times New Roman"/>
          <w:color w:val="auto"/>
          <w:sz w:val="24"/>
          <w:szCs w:val="24"/>
        </w:rPr>
      </w:pPr>
      <w:r w:rsidRPr="00781DDC">
        <w:rPr>
          <w:rFonts w:ascii="Times New Roman" w:hAnsi="Times New Roman" w:cs="Times New Roman"/>
          <w:color w:val="auto"/>
          <w:sz w:val="24"/>
          <w:szCs w:val="24"/>
        </w:rPr>
        <w:t>Habilitação jurídica</w:t>
      </w:r>
    </w:p>
    <w:p w14:paraId="7439E650" w14:textId="77777777" w:rsidR="00781DDC" w:rsidRPr="00781DDC" w:rsidRDefault="00781DDC" w:rsidP="00781DDC">
      <w:pPr>
        <w:pStyle w:val="Nivel2"/>
        <w:numPr>
          <w:ilvl w:val="1"/>
          <w:numId w:val="27"/>
        </w:numPr>
        <w:tabs>
          <w:tab w:val="left" w:pos="142"/>
        </w:tabs>
        <w:spacing w:line="240" w:lineRule="auto"/>
        <w:ind w:left="0" w:firstLine="0"/>
        <w:rPr>
          <w:rFonts w:ascii="Times New Roman" w:hAnsi="Times New Roman" w:cs="Times New Roman"/>
          <w:sz w:val="24"/>
          <w:szCs w:val="24"/>
        </w:rPr>
      </w:pPr>
      <w:bookmarkStart w:id="22" w:name="_Ref115800561"/>
      <w:r w:rsidRPr="00781DDC">
        <w:rPr>
          <w:rFonts w:ascii="Times New Roman" w:hAnsi="Times New Roman" w:cs="Times New Roman"/>
          <w:b/>
          <w:bCs/>
          <w:sz w:val="24"/>
          <w:szCs w:val="24"/>
        </w:rPr>
        <w:t>Pessoa física:</w:t>
      </w:r>
      <w:r w:rsidRPr="00781DDC">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22"/>
    </w:p>
    <w:p w14:paraId="6C4571A3" w14:textId="77777777" w:rsidR="00781DDC" w:rsidRPr="00781DDC" w:rsidRDefault="00781DDC" w:rsidP="00781DDC">
      <w:pPr>
        <w:pStyle w:val="Nivel2"/>
        <w:numPr>
          <w:ilvl w:val="1"/>
          <w:numId w:val="27"/>
        </w:numPr>
        <w:tabs>
          <w:tab w:val="left" w:pos="142"/>
        </w:tabs>
        <w:spacing w:line="240" w:lineRule="auto"/>
        <w:ind w:left="0" w:firstLine="0"/>
        <w:rPr>
          <w:rFonts w:ascii="Times New Roman" w:hAnsi="Times New Roman" w:cs="Times New Roman"/>
          <w:sz w:val="24"/>
          <w:szCs w:val="24"/>
        </w:rPr>
      </w:pPr>
      <w:r w:rsidRPr="00781DDC">
        <w:rPr>
          <w:rFonts w:ascii="Times New Roman" w:hAnsi="Times New Roman" w:cs="Times New Roman"/>
          <w:b/>
          <w:bCs/>
          <w:sz w:val="24"/>
          <w:szCs w:val="24"/>
        </w:rPr>
        <w:t>Empresário individual</w:t>
      </w:r>
      <w:r w:rsidRPr="00781DDC">
        <w:rPr>
          <w:rFonts w:ascii="Times New Roman" w:hAnsi="Times New Roman" w:cs="Times New Roman"/>
          <w:sz w:val="24"/>
          <w:szCs w:val="24"/>
        </w:rPr>
        <w:t xml:space="preserve">: inscrição no Registro Público de Empresas Mercantis, a cargo da Junta Comercial da respectiva sede; Microempreendedor Individual - MEI: Certificado da Condição de Microempreendedor Individual - CCMEI, cuja aceitação ficará condicionada à verificação da autenticidade no sítio </w:t>
      </w:r>
      <w:hyperlink r:id="rId73" w:history="1">
        <w:r w:rsidRPr="00781DDC">
          <w:rPr>
            <w:rStyle w:val="Hyperlink"/>
            <w:rFonts w:ascii="Times New Roman" w:hAnsi="Times New Roman" w:cs="Times New Roman"/>
            <w:sz w:val="24"/>
            <w:szCs w:val="24"/>
          </w:rPr>
          <w:t>https://www.gov.br/empresas-e-negocios/pt-br/empreendedor</w:t>
        </w:r>
      </w:hyperlink>
      <w:r w:rsidRPr="00781DDC">
        <w:rPr>
          <w:rFonts w:ascii="Times New Roman" w:hAnsi="Times New Roman" w:cs="Times New Roman"/>
          <w:sz w:val="24"/>
          <w:szCs w:val="24"/>
        </w:rPr>
        <w:t>;</w:t>
      </w:r>
    </w:p>
    <w:p w14:paraId="3F256DAE"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b/>
          <w:bCs/>
          <w:sz w:val="24"/>
          <w:szCs w:val="24"/>
        </w:rPr>
        <w:t>Sociedade empresária, sociedade limitada unipessoal – SLU ou sociedade identificada como empresa individual de responsabilidade limitada - EIRELI</w:t>
      </w:r>
      <w:r w:rsidRPr="00781DDC">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19ED829B"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b/>
          <w:bCs/>
          <w:sz w:val="24"/>
          <w:szCs w:val="24"/>
        </w:rPr>
        <w:t>Sociedade empresária estrangeira</w:t>
      </w:r>
      <w:r w:rsidRPr="00781DDC">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74" w:history="1">
        <w:r w:rsidRPr="00781DDC">
          <w:rPr>
            <w:rStyle w:val="Hyperlink"/>
            <w:rFonts w:ascii="Times New Roman" w:hAnsi="Times New Roman" w:cs="Times New Roman"/>
            <w:sz w:val="24"/>
            <w:szCs w:val="24"/>
          </w:rPr>
          <w:t>Instrução Normativa DREI/ME n.º 77, de 18 de março de 2020</w:t>
        </w:r>
      </w:hyperlink>
      <w:r w:rsidRPr="00781DDC">
        <w:rPr>
          <w:rFonts w:ascii="Times New Roman" w:hAnsi="Times New Roman" w:cs="Times New Roman"/>
          <w:sz w:val="24"/>
          <w:szCs w:val="24"/>
        </w:rPr>
        <w:t>.</w:t>
      </w:r>
    </w:p>
    <w:p w14:paraId="47B83858"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b/>
          <w:bCs/>
          <w:sz w:val="24"/>
          <w:szCs w:val="24"/>
        </w:rPr>
        <w:t>Sociedade simples</w:t>
      </w:r>
      <w:r w:rsidRPr="00781DDC">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01565F1D"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b/>
          <w:bCs/>
          <w:sz w:val="24"/>
          <w:szCs w:val="24"/>
        </w:rPr>
        <w:t>Filial, sucursal ou agência de sociedade simples ou empresária</w:t>
      </w:r>
      <w:r w:rsidRPr="00781DDC">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23" w:name="_Int_ySfCXwr4"/>
      <w:r w:rsidRPr="00781DDC">
        <w:rPr>
          <w:rFonts w:ascii="Times New Roman" w:hAnsi="Times New Roman" w:cs="Times New Roman"/>
          <w:sz w:val="24"/>
          <w:szCs w:val="24"/>
        </w:rPr>
        <w:t>Mercantis onde</w:t>
      </w:r>
      <w:bookmarkEnd w:id="23"/>
      <w:r w:rsidRPr="00781DDC">
        <w:rPr>
          <w:rFonts w:ascii="Times New Roman" w:hAnsi="Times New Roman" w:cs="Times New Roman"/>
          <w:sz w:val="24"/>
          <w:szCs w:val="24"/>
        </w:rPr>
        <w:t xml:space="preserve"> opera, com averbação no Registro onde tem sede a matriz</w:t>
      </w:r>
    </w:p>
    <w:p w14:paraId="698B9886"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Os documentos apresentados deverão estar acompanhados de todas as alterações ou da consolidação respectiva.</w:t>
      </w:r>
    </w:p>
    <w:p w14:paraId="2B674757" w14:textId="77777777" w:rsidR="00781DDC" w:rsidRPr="00781DDC" w:rsidRDefault="00781DDC" w:rsidP="00781DDC">
      <w:pPr>
        <w:pStyle w:val="Nvel1-SemNum"/>
        <w:spacing w:before="120" w:after="120"/>
        <w:ind w:left="0"/>
        <w:rPr>
          <w:rFonts w:ascii="Times New Roman" w:hAnsi="Times New Roman" w:cs="Times New Roman"/>
          <w:color w:val="auto"/>
          <w:sz w:val="24"/>
          <w:szCs w:val="24"/>
        </w:rPr>
      </w:pPr>
      <w:r w:rsidRPr="00781DDC">
        <w:rPr>
          <w:rFonts w:ascii="Times New Roman" w:hAnsi="Times New Roman" w:cs="Times New Roman"/>
          <w:color w:val="auto"/>
          <w:sz w:val="24"/>
          <w:szCs w:val="24"/>
        </w:rPr>
        <w:t>Habilitação fiscal, social e trabalhista</w:t>
      </w:r>
    </w:p>
    <w:p w14:paraId="3428A0CF"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Prova de inscrição no Cadastro Nacional de Pessoas Jurídicas ou no Cadastro de Pessoas Físicas, conforme o caso;</w:t>
      </w:r>
    </w:p>
    <w:p w14:paraId="15ADF4A0"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75" w:history="1">
        <w:r w:rsidRPr="00781DDC">
          <w:rPr>
            <w:rStyle w:val="Hyperlink"/>
            <w:rFonts w:ascii="Times New Roman" w:hAnsi="Times New Roman" w:cs="Times New Roman"/>
            <w:sz w:val="24"/>
            <w:szCs w:val="24"/>
          </w:rPr>
          <w:t>Portaria Conjunta nº 1.751, de 02 de outubro de 2014</w:t>
        </w:r>
      </w:hyperlink>
      <w:r w:rsidRPr="00781DDC">
        <w:rPr>
          <w:rFonts w:ascii="Times New Roman" w:hAnsi="Times New Roman" w:cs="Times New Roman"/>
          <w:sz w:val="24"/>
          <w:szCs w:val="24"/>
        </w:rPr>
        <w:t>, do Secretário da Receita Federal do Brasil e da Procuradora-Geral da Fazenda Nacional.</w:t>
      </w:r>
    </w:p>
    <w:p w14:paraId="4D8E6648"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Prova de regularidade com o Fundo de Garantia do Tempo de Serviço (FGTS);</w:t>
      </w:r>
    </w:p>
    <w:p w14:paraId="6AF6AEEC"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6" w:history="1">
        <w:r w:rsidRPr="00781DDC">
          <w:rPr>
            <w:rStyle w:val="Hyperlink"/>
            <w:rFonts w:ascii="Times New Roman" w:hAnsi="Times New Roman" w:cs="Times New Roman"/>
            <w:sz w:val="24"/>
            <w:szCs w:val="24"/>
          </w:rPr>
          <w:t>Decreto-Lei nº 5.452, de 1º de maio de 1943;</w:t>
        </w:r>
      </w:hyperlink>
    </w:p>
    <w:p w14:paraId="14A17A9D" w14:textId="77777777" w:rsidR="00781DDC" w:rsidRPr="00781DDC" w:rsidRDefault="00781DDC" w:rsidP="00781DDC">
      <w:pPr>
        <w:pStyle w:val="Nivel2"/>
        <w:numPr>
          <w:ilvl w:val="1"/>
          <w:numId w:val="27"/>
        </w:numPr>
        <w:spacing w:line="240" w:lineRule="auto"/>
        <w:ind w:left="0" w:firstLine="0"/>
        <w:rPr>
          <w:rFonts w:ascii="Times New Roman" w:eastAsia="Arial" w:hAnsi="Times New Roman" w:cs="Times New Roman"/>
          <w:color w:val="auto"/>
          <w:sz w:val="24"/>
          <w:szCs w:val="24"/>
        </w:rPr>
      </w:pPr>
      <w:r w:rsidRPr="00781DDC">
        <w:rPr>
          <w:rFonts w:ascii="Times New Roman" w:eastAsia="Arial" w:hAnsi="Times New Roman" w:cs="Times New Roman"/>
          <w:color w:val="000000" w:themeColor="text1"/>
          <w:sz w:val="24"/>
          <w:szCs w:val="24"/>
        </w:rPr>
        <w:lastRenderedPageBreak/>
        <w:t xml:space="preserve">Prova de inscrição no cadastro de </w:t>
      </w:r>
      <w:r w:rsidRPr="00781DDC">
        <w:rPr>
          <w:rFonts w:ascii="Times New Roman" w:eastAsia="Arial" w:hAnsi="Times New Roman" w:cs="Times New Roman"/>
          <w:color w:val="auto"/>
          <w:sz w:val="24"/>
          <w:szCs w:val="24"/>
        </w:rPr>
        <w:t xml:space="preserve">contribuintes </w:t>
      </w:r>
      <w:r w:rsidRPr="00781DDC">
        <w:rPr>
          <w:rFonts w:ascii="Times New Roman" w:eastAsia="Arial" w:hAnsi="Times New Roman" w:cs="Times New Roman"/>
          <w:iCs/>
          <w:color w:val="auto"/>
          <w:sz w:val="24"/>
          <w:szCs w:val="24"/>
        </w:rPr>
        <w:t>Municipal</w:t>
      </w:r>
      <w:r w:rsidRPr="00781DDC">
        <w:rPr>
          <w:rFonts w:ascii="Times New Roman" w:eastAsia="Arial" w:hAnsi="Times New Roman" w:cs="Times New Roman"/>
          <w:color w:val="auto"/>
          <w:sz w:val="24"/>
          <w:szCs w:val="24"/>
        </w:rPr>
        <w:t xml:space="preserve"> e/ou Estadual relativo ao domicílio ou sede do prestador de serviço, pertinente ao seu ramo de atividade e compatível com o objeto contratual; </w:t>
      </w:r>
    </w:p>
    <w:p w14:paraId="11E99BA6" w14:textId="77777777" w:rsidR="00781DDC" w:rsidRPr="00781DDC" w:rsidRDefault="00781DDC" w:rsidP="00781DDC">
      <w:pPr>
        <w:pStyle w:val="Nivel2"/>
        <w:numPr>
          <w:ilvl w:val="1"/>
          <w:numId w:val="27"/>
        </w:numPr>
        <w:spacing w:line="240" w:lineRule="auto"/>
        <w:ind w:left="0" w:firstLine="0"/>
        <w:rPr>
          <w:rFonts w:ascii="Times New Roman" w:eastAsia="Arial" w:hAnsi="Times New Roman" w:cs="Times New Roman"/>
          <w:color w:val="auto"/>
          <w:sz w:val="24"/>
          <w:szCs w:val="24"/>
        </w:rPr>
      </w:pPr>
      <w:r w:rsidRPr="00781DDC">
        <w:rPr>
          <w:rFonts w:ascii="Times New Roman" w:eastAsia="Arial" w:hAnsi="Times New Roman" w:cs="Times New Roman"/>
          <w:color w:val="auto"/>
          <w:sz w:val="24"/>
          <w:szCs w:val="24"/>
        </w:rPr>
        <w:t xml:space="preserve">Prova de regularidade com a Fazenda </w:t>
      </w:r>
      <w:r w:rsidRPr="00781DDC">
        <w:rPr>
          <w:rFonts w:ascii="Times New Roman" w:eastAsia="Arial" w:hAnsi="Times New Roman" w:cs="Times New Roman"/>
          <w:iCs/>
          <w:color w:val="auto"/>
          <w:sz w:val="24"/>
          <w:szCs w:val="24"/>
        </w:rPr>
        <w:t xml:space="preserve">Municipal </w:t>
      </w:r>
      <w:r w:rsidRPr="00781DDC">
        <w:rPr>
          <w:rFonts w:ascii="Times New Roman" w:eastAsia="Arial" w:hAnsi="Times New Roman" w:cs="Times New Roman"/>
          <w:color w:val="auto"/>
          <w:sz w:val="24"/>
          <w:szCs w:val="24"/>
        </w:rPr>
        <w:t>do domicílio ou sede do prestador de serviço, relativa à atividade em cujo exercício contrata ou concorre;</w:t>
      </w:r>
    </w:p>
    <w:p w14:paraId="4A04F523" w14:textId="77777777" w:rsidR="00781DDC" w:rsidRPr="00781DDC" w:rsidRDefault="00781DDC" w:rsidP="00781DDC">
      <w:pPr>
        <w:pStyle w:val="Nivel2"/>
        <w:numPr>
          <w:ilvl w:val="1"/>
          <w:numId w:val="27"/>
        </w:numPr>
        <w:spacing w:line="240" w:lineRule="auto"/>
        <w:ind w:left="0" w:firstLine="0"/>
        <w:rPr>
          <w:rFonts w:ascii="Times New Roman" w:eastAsia="Arial" w:hAnsi="Times New Roman" w:cs="Times New Roman"/>
          <w:color w:val="auto"/>
          <w:sz w:val="24"/>
          <w:szCs w:val="24"/>
        </w:rPr>
      </w:pPr>
      <w:r w:rsidRPr="00781DDC">
        <w:rPr>
          <w:rFonts w:ascii="Times New Roman" w:eastAsia="MS Mincho" w:hAnsi="Times New Roman" w:cs="Times New Roman"/>
          <w:sz w:val="24"/>
          <w:szCs w:val="24"/>
        </w:rPr>
        <w:t>Prova de Regularidade com a Fazenda Estadual do domicílio ou sede do prestador de serviço, em relação aos tributos estaduais.</w:t>
      </w:r>
    </w:p>
    <w:p w14:paraId="3B3D24A5" w14:textId="77777777" w:rsidR="00781DDC" w:rsidRPr="00781DDC" w:rsidRDefault="00781DDC" w:rsidP="00781DDC">
      <w:pPr>
        <w:pStyle w:val="Nivel2"/>
        <w:numPr>
          <w:ilvl w:val="2"/>
          <w:numId w:val="27"/>
        </w:numPr>
        <w:spacing w:line="240" w:lineRule="auto"/>
        <w:ind w:left="0" w:firstLine="0"/>
        <w:rPr>
          <w:rFonts w:ascii="Times New Roman" w:eastAsia="Arial" w:hAnsi="Times New Roman" w:cs="Times New Roman"/>
          <w:color w:val="auto"/>
          <w:sz w:val="24"/>
          <w:szCs w:val="24"/>
        </w:rPr>
      </w:pPr>
      <w:r w:rsidRPr="00781DDC">
        <w:rPr>
          <w:rFonts w:ascii="Times New Roman" w:eastAsia="Arial" w:hAnsi="Times New Roman" w:cs="Times New Roman"/>
          <w:color w:val="auto"/>
          <w:sz w:val="24"/>
          <w:szCs w:val="24"/>
        </w:rPr>
        <w:t>Certidão emitida pela Procuradoria Geral do Estado, caso tenha sede no Estado do Rio de Janeiro.</w:t>
      </w:r>
    </w:p>
    <w:p w14:paraId="33B39B1E" w14:textId="77777777" w:rsidR="00781DDC" w:rsidRPr="00781DDC" w:rsidRDefault="00781DDC" w:rsidP="00781DDC">
      <w:pPr>
        <w:pStyle w:val="Nivel2"/>
        <w:numPr>
          <w:ilvl w:val="1"/>
          <w:numId w:val="27"/>
        </w:numPr>
        <w:spacing w:line="240" w:lineRule="auto"/>
        <w:ind w:left="0" w:firstLine="0"/>
        <w:rPr>
          <w:rFonts w:ascii="Times New Roman" w:eastAsia="Arial" w:hAnsi="Times New Roman" w:cs="Times New Roman"/>
          <w:color w:val="000000" w:themeColor="text1"/>
          <w:sz w:val="24"/>
          <w:szCs w:val="24"/>
        </w:rPr>
      </w:pPr>
      <w:r w:rsidRPr="00781DDC">
        <w:rPr>
          <w:rFonts w:ascii="Times New Roman" w:eastAsia="Arial" w:hAnsi="Times New Roman" w:cs="Times New Roman"/>
          <w:color w:val="000000" w:themeColor="text1"/>
          <w:sz w:val="24"/>
          <w:szCs w:val="24"/>
        </w:rPr>
        <w:t xml:space="preserve">Caso o prestador de serviço seja considerado isento dos </w:t>
      </w:r>
      <w:r w:rsidRPr="00781DDC">
        <w:rPr>
          <w:rFonts w:ascii="Times New Roman" w:eastAsia="Arial" w:hAnsi="Times New Roman" w:cs="Times New Roman"/>
          <w:color w:val="auto"/>
          <w:sz w:val="24"/>
          <w:szCs w:val="24"/>
        </w:rPr>
        <w:t xml:space="preserve">tributos </w:t>
      </w:r>
      <w:r w:rsidRPr="00781DDC">
        <w:rPr>
          <w:rFonts w:ascii="Times New Roman" w:eastAsia="Arial" w:hAnsi="Times New Roman" w:cs="Times New Roman"/>
          <w:iCs/>
          <w:color w:val="auto"/>
          <w:sz w:val="24"/>
          <w:szCs w:val="24"/>
        </w:rPr>
        <w:t>Estaduais</w:t>
      </w:r>
      <w:r w:rsidRPr="00781DDC">
        <w:rPr>
          <w:rFonts w:ascii="Times New Roman" w:eastAsia="Arial" w:hAnsi="Times New Roman" w:cs="Times New Roman"/>
          <w:color w:val="auto"/>
          <w:sz w:val="24"/>
          <w:szCs w:val="24"/>
        </w:rPr>
        <w:t xml:space="preserve"> ou </w:t>
      </w:r>
      <w:r w:rsidRPr="00781DDC">
        <w:rPr>
          <w:rFonts w:ascii="Times New Roman" w:eastAsia="Arial" w:hAnsi="Times New Roman" w:cs="Times New Roman"/>
          <w:iCs/>
          <w:color w:val="auto"/>
          <w:sz w:val="24"/>
          <w:szCs w:val="24"/>
        </w:rPr>
        <w:t>Municipais</w:t>
      </w:r>
      <w:r w:rsidRPr="00781DDC">
        <w:rPr>
          <w:rFonts w:ascii="Times New Roman" w:eastAsia="Arial" w:hAnsi="Times New Roman" w:cs="Times New Roman"/>
          <w:color w:val="auto"/>
          <w:sz w:val="24"/>
          <w:szCs w:val="24"/>
        </w:rPr>
        <w:t xml:space="preserve"> relacionados </w:t>
      </w:r>
      <w:r w:rsidRPr="00781DDC">
        <w:rPr>
          <w:rFonts w:ascii="Times New Roman" w:eastAsia="Arial" w:hAnsi="Times New Roman" w:cs="Times New Roman"/>
          <w:color w:val="000000" w:themeColor="text1"/>
          <w:sz w:val="24"/>
          <w:szCs w:val="24"/>
        </w:rPr>
        <w:t>ao objeto contratual, deverá comprovar tal condição mediante a apresentação de declaração da Fazenda respectiva do seu domicílio ou sede, ou outra equivalente, na forma da lei.</w:t>
      </w:r>
    </w:p>
    <w:p w14:paraId="0C52AB30"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O prestador de serviço enquadrado como microempreendedor individual que pretenda auferir os benefícios do tratamento diferenciado previstos na </w:t>
      </w:r>
      <w:hyperlink r:id="rId77" w:history="1">
        <w:r w:rsidRPr="00781DDC">
          <w:rPr>
            <w:rStyle w:val="Hyperlink"/>
            <w:rFonts w:ascii="Times New Roman" w:hAnsi="Times New Roman" w:cs="Times New Roman"/>
            <w:sz w:val="24"/>
            <w:szCs w:val="24"/>
          </w:rPr>
          <w:t>Lei Complementar n. 123, de 2006</w:t>
        </w:r>
      </w:hyperlink>
      <w:r w:rsidRPr="00781DDC">
        <w:rPr>
          <w:rFonts w:ascii="Times New Roman" w:hAnsi="Times New Roman" w:cs="Times New Roman"/>
          <w:sz w:val="24"/>
          <w:szCs w:val="24"/>
        </w:rPr>
        <w:t>, estará dispensado da prova de inscrição nos cadastros de contribuintes estadual e municipal.</w:t>
      </w:r>
    </w:p>
    <w:p w14:paraId="5A7E0962" w14:textId="77777777" w:rsidR="00781DDC" w:rsidRPr="00781DDC" w:rsidRDefault="00781DDC" w:rsidP="00781DDC">
      <w:pPr>
        <w:pStyle w:val="Nvel1-SemNum"/>
        <w:spacing w:before="120" w:after="120"/>
        <w:ind w:left="0"/>
        <w:rPr>
          <w:rFonts w:ascii="Times New Roman" w:hAnsi="Times New Roman" w:cs="Times New Roman"/>
          <w:color w:val="auto"/>
          <w:sz w:val="24"/>
          <w:szCs w:val="24"/>
        </w:rPr>
      </w:pPr>
      <w:r w:rsidRPr="00781DDC">
        <w:rPr>
          <w:rFonts w:ascii="Times New Roman" w:hAnsi="Times New Roman" w:cs="Times New Roman"/>
          <w:color w:val="auto"/>
          <w:sz w:val="24"/>
          <w:szCs w:val="24"/>
        </w:rPr>
        <w:t>Qualificação Econômico-Financeira</w:t>
      </w:r>
    </w:p>
    <w:p w14:paraId="303AD03D"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Certidão negativa de insolvência civil expedida pelo distribuidor do domicílio ou sede do licitante, caso se trate de pessoa física, desde que admitida a sua participação na licitação, ou de sociedade simples; </w:t>
      </w:r>
    </w:p>
    <w:p w14:paraId="5B53939E"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Certidão negativa de falência expedida pelo distribuidor da sede do prestador de serviço - Lei nº 14.133, de 2021, art. 69, caput, inciso II);</w:t>
      </w:r>
    </w:p>
    <w:p w14:paraId="3052FDF9"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Balanço patrimonial, demonstração de resultado de exercício e demais demonstrações contábeis dos 2 (dois) últimos exercícios sociais, comprovando índices de Liquidez Geral (LG), Liquidez Corrente (LC), e Solvência Geral (SG) superiores a 1 (um); </w:t>
      </w:r>
    </w:p>
    <w:p w14:paraId="7AE610AC"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As empresas criadas no exercício financeiro da licitação deverão atender a todas as exigências da habilitação e poderão substituir os demonstrativos contábeis pelo balanço de abertura. (Lei nº 14.133, de 2021, art. 65, §1º).</w:t>
      </w:r>
    </w:p>
    <w:p w14:paraId="671A80CE"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Os documentos referidos acima limitar-se-ão ao último exercício no caso de a pessoa jurídica ter sido constituída há menos de 2 (dois) anos. </w:t>
      </w:r>
    </w:p>
    <w:p w14:paraId="7ECC5572"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 xml:space="preserve">Os documentos referidos acima deverão ser exigidos conforme definido pela Receita Federal do Brasil para transmissão da Escrituração Contábil Digital - ECD ao </w:t>
      </w:r>
      <w:proofErr w:type="spellStart"/>
      <w:r w:rsidRPr="00781DDC">
        <w:rPr>
          <w:rFonts w:ascii="Times New Roman" w:hAnsi="Times New Roman" w:cs="Times New Roman"/>
          <w:sz w:val="24"/>
          <w:szCs w:val="24"/>
        </w:rPr>
        <w:t>Sped</w:t>
      </w:r>
      <w:proofErr w:type="spellEnd"/>
      <w:r w:rsidRPr="00781DDC">
        <w:rPr>
          <w:rFonts w:ascii="Times New Roman" w:hAnsi="Times New Roman" w:cs="Times New Roman"/>
          <w:sz w:val="24"/>
          <w:szCs w:val="24"/>
        </w:rPr>
        <w:t>.</w:t>
      </w:r>
    </w:p>
    <w:p w14:paraId="7FF6E4DB"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3DB69BDF"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As empresas criadas no exercício financeiro da licitação deverão atender a todas as exigências da habilitação e poderão substituir os demonstrativos contábeis pelo balanço de abertura. (Lei nº 14.133, de 2021, art. 65, §1º).</w:t>
      </w:r>
    </w:p>
    <w:p w14:paraId="21868CA9" w14:textId="77777777" w:rsidR="00781DDC" w:rsidRPr="00781DDC" w:rsidRDefault="00781DDC" w:rsidP="00781DDC">
      <w:pPr>
        <w:pStyle w:val="Nivel2"/>
        <w:spacing w:line="240" w:lineRule="auto"/>
        <w:ind w:left="0" w:firstLine="0"/>
        <w:rPr>
          <w:rFonts w:ascii="Times New Roman" w:hAnsi="Times New Roman" w:cs="Times New Roman"/>
          <w:b/>
          <w:sz w:val="24"/>
          <w:szCs w:val="24"/>
        </w:rPr>
      </w:pPr>
      <w:r w:rsidRPr="00781DDC">
        <w:rPr>
          <w:rFonts w:ascii="Times New Roman" w:hAnsi="Times New Roman" w:cs="Times New Roman"/>
          <w:b/>
          <w:sz w:val="24"/>
          <w:szCs w:val="24"/>
        </w:rPr>
        <w:t>Qualificação Técnica</w:t>
      </w:r>
    </w:p>
    <w:p w14:paraId="41CEF048" w14:textId="77777777" w:rsidR="00781DDC" w:rsidRPr="00781DDC" w:rsidRDefault="00781DDC" w:rsidP="00781DDC">
      <w:pPr>
        <w:pStyle w:val="Nivel2"/>
        <w:numPr>
          <w:ilvl w:val="1"/>
          <w:numId w:val="27"/>
        </w:numPr>
        <w:spacing w:line="240" w:lineRule="auto"/>
        <w:ind w:left="0" w:firstLine="0"/>
        <w:rPr>
          <w:rFonts w:ascii="Times New Roman" w:hAnsi="Times New Roman" w:cs="Times New Roman"/>
          <w:sz w:val="24"/>
          <w:szCs w:val="24"/>
        </w:rPr>
      </w:pPr>
      <w:r w:rsidRPr="00781DDC">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3AE4DF89" w14:textId="77777777" w:rsidR="00781DDC" w:rsidRPr="00781DDC" w:rsidRDefault="00781DDC" w:rsidP="00781DDC">
      <w:pPr>
        <w:pStyle w:val="Nivel01"/>
        <w:numPr>
          <w:ilvl w:val="0"/>
          <w:numId w:val="27"/>
        </w:numPr>
        <w:spacing w:before="120" w:after="120"/>
        <w:ind w:left="0" w:firstLine="0"/>
        <w:rPr>
          <w:rFonts w:ascii="Times New Roman" w:hAnsi="Times New Roman" w:cs="Times New Roman"/>
          <w:sz w:val="24"/>
          <w:szCs w:val="24"/>
        </w:rPr>
      </w:pPr>
      <w:r w:rsidRPr="00781DDC">
        <w:rPr>
          <w:rFonts w:ascii="Times New Roman" w:hAnsi="Times New Roman" w:cs="Times New Roman"/>
          <w:sz w:val="24"/>
          <w:szCs w:val="24"/>
        </w:rPr>
        <w:lastRenderedPageBreak/>
        <w:t>ESTIMATIVAS DO VALOR DA CONTRATAÇÃO</w:t>
      </w:r>
    </w:p>
    <w:p w14:paraId="79605B64" w14:textId="77777777" w:rsidR="00781DDC" w:rsidRPr="00781DDC" w:rsidRDefault="00781DDC" w:rsidP="00781DDC">
      <w:pPr>
        <w:pStyle w:val="Nivel2"/>
        <w:spacing w:line="240" w:lineRule="auto"/>
        <w:ind w:left="0" w:firstLine="0"/>
        <w:rPr>
          <w:rFonts w:ascii="Times New Roman" w:hAnsi="Times New Roman" w:cs="Times New Roman"/>
          <w:b/>
          <w:bCs/>
          <w:sz w:val="24"/>
          <w:szCs w:val="24"/>
        </w:rPr>
      </w:pPr>
      <w:r w:rsidRPr="00781DDC">
        <w:rPr>
          <w:rFonts w:ascii="Times New Roman" w:hAnsi="Times New Roman" w:cs="Times New Roman"/>
          <w:sz w:val="24"/>
          <w:szCs w:val="24"/>
        </w:rPr>
        <w:t xml:space="preserve">12.1 O custo estimado preliminar total para 12 (doze) </w:t>
      </w:r>
      <w:proofErr w:type="gramStart"/>
      <w:r w:rsidRPr="00781DDC">
        <w:rPr>
          <w:rFonts w:ascii="Times New Roman" w:hAnsi="Times New Roman" w:cs="Times New Roman"/>
          <w:sz w:val="24"/>
          <w:szCs w:val="24"/>
        </w:rPr>
        <w:t>meses  é</w:t>
      </w:r>
      <w:proofErr w:type="gramEnd"/>
      <w:r w:rsidRPr="00781DDC">
        <w:rPr>
          <w:rFonts w:ascii="Times New Roman" w:hAnsi="Times New Roman" w:cs="Times New Roman"/>
          <w:sz w:val="24"/>
          <w:szCs w:val="24"/>
        </w:rPr>
        <w:t xml:space="preserve"> de R$ 2.721.600,</w:t>
      </w:r>
      <w:proofErr w:type="gramStart"/>
      <w:r w:rsidRPr="00781DDC">
        <w:rPr>
          <w:rFonts w:ascii="Times New Roman" w:hAnsi="Times New Roman" w:cs="Times New Roman"/>
          <w:sz w:val="24"/>
          <w:szCs w:val="24"/>
        </w:rPr>
        <w:t>00  (</w:t>
      </w:r>
      <w:proofErr w:type="gramEnd"/>
      <w:r w:rsidRPr="00781DDC">
        <w:rPr>
          <w:rFonts w:ascii="Times New Roman" w:hAnsi="Times New Roman" w:cs="Times New Roman"/>
          <w:sz w:val="24"/>
          <w:szCs w:val="24"/>
        </w:rPr>
        <w:t>dois milhões, setecentos e vinte e um mil e seiscentos reais</w:t>
      </w:r>
      <w:r w:rsidRPr="00781DDC">
        <w:rPr>
          <w:rFonts w:ascii="Times New Roman" w:hAnsi="Times New Roman" w:cs="Times New Roman"/>
          <w:iCs/>
          <w:color w:val="auto"/>
          <w:sz w:val="24"/>
          <w:szCs w:val="24"/>
        </w:rPr>
        <w:t>)</w:t>
      </w:r>
      <w:r w:rsidRPr="00781DDC">
        <w:rPr>
          <w:rFonts w:ascii="Times New Roman" w:hAnsi="Times New Roman" w:cs="Times New Roman"/>
          <w:color w:val="auto"/>
          <w:sz w:val="24"/>
          <w:szCs w:val="24"/>
        </w:rPr>
        <w:t xml:space="preserve">, </w:t>
      </w:r>
      <w:r w:rsidRPr="00781DDC">
        <w:rPr>
          <w:rFonts w:ascii="Times New Roman" w:hAnsi="Times New Roman" w:cs="Times New Roman"/>
          <w:sz w:val="24"/>
          <w:szCs w:val="24"/>
        </w:rPr>
        <w:t xml:space="preserve">podendo sofrer alterações de acordo </w:t>
      </w:r>
      <w:proofErr w:type="gramStart"/>
      <w:r w:rsidRPr="00781DDC">
        <w:rPr>
          <w:rFonts w:ascii="Times New Roman" w:hAnsi="Times New Roman" w:cs="Times New Roman"/>
          <w:sz w:val="24"/>
          <w:szCs w:val="24"/>
        </w:rPr>
        <w:t>com  pesquisa</w:t>
      </w:r>
      <w:proofErr w:type="gramEnd"/>
      <w:r w:rsidRPr="00781DDC">
        <w:rPr>
          <w:rFonts w:ascii="Times New Roman" w:hAnsi="Times New Roman" w:cs="Times New Roman"/>
          <w:sz w:val="24"/>
          <w:szCs w:val="24"/>
        </w:rPr>
        <w:t xml:space="preserve"> de preços apresentada </w:t>
      </w:r>
      <w:r w:rsidRPr="00781DDC">
        <w:rPr>
          <w:rFonts w:ascii="Times New Roman" w:hAnsi="Times New Roman" w:cs="Times New Roman"/>
          <w:color w:val="auto"/>
          <w:sz w:val="24"/>
          <w:szCs w:val="24"/>
        </w:rPr>
        <w:t xml:space="preserve">pelo </w:t>
      </w:r>
      <w:proofErr w:type="gramStart"/>
      <w:r w:rsidRPr="00781DDC">
        <w:rPr>
          <w:rFonts w:ascii="Times New Roman" w:hAnsi="Times New Roman" w:cs="Times New Roman"/>
          <w:color w:val="auto"/>
          <w:sz w:val="24"/>
          <w:szCs w:val="24"/>
        </w:rPr>
        <w:t xml:space="preserve">Setor  </w:t>
      </w:r>
      <w:r w:rsidRPr="00781DDC">
        <w:rPr>
          <w:rFonts w:ascii="Times New Roman" w:hAnsi="Times New Roman" w:cs="Times New Roman"/>
          <w:sz w:val="24"/>
          <w:szCs w:val="24"/>
        </w:rPr>
        <w:t>de</w:t>
      </w:r>
      <w:proofErr w:type="gramEnd"/>
      <w:r w:rsidRPr="00781DDC">
        <w:rPr>
          <w:rFonts w:ascii="Times New Roman" w:hAnsi="Times New Roman" w:cs="Times New Roman"/>
          <w:sz w:val="24"/>
          <w:szCs w:val="24"/>
        </w:rPr>
        <w:t xml:space="preserve"> Gestão e Compras. </w:t>
      </w:r>
    </w:p>
    <w:p w14:paraId="009EF641" w14:textId="77777777" w:rsidR="00781DDC" w:rsidRPr="00781DDC" w:rsidRDefault="00781DDC" w:rsidP="00781DDC">
      <w:pPr>
        <w:pStyle w:val="Nivel01"/>
        <w:numPr>
          <w:ilvl w:val="0"/>
          <w:numId w:val="27"/>
        </w:numPr>
        <w:spacing w:before="120" w:after="120"/>
        <w:ind w:left="0" w:firstLine="0"/>
        <w:rPr>
          <w:rFonts w:ascii="Times New Roman" w:hAnsi="Times New Roman" w:cs="Times New Roman"/>
          <w:sz w:val="24"/>
          <w:szCs w:val="24"/>
        </w:rPr>
      </w:pPr>
      <w:r w:rsidRPr="00781DDC">
        <w:rPr>
          <w:rFonts w:ascii="Times New Roman" w:hAnsi="Times New Roman" w:cs="Times New Roman"/>
          <w:sz w:val="24"/>
          <w:szCs w:val="24"/>
        </w:rPr>
        <w:t>ADEQUAÇÃO ORÇAMENTÁRIA</w:t>
      </w:r>
    </w:p>
    <w:p w14:paraId="6D59D6E1" w14:textId="77777777" w:rsidR="00781DDC" w:rsidRPr="00781DDC" w:rsidRDefault="00781DDC" w:rsidP="00781DDC">
      <w:pPr>
        <w:pStyle w:val="Nivel2"/>
        <w:spacing w:line="240" w:lineRule="auto"/>
        <w:ind w:left="0" w:firstLine="0"/>
        <w:rPr>
          <w:rFonts w:ascii="Times New Roman" w:hAnsi="Times New Roman" w:cs="Times New Roman"/>
          <w:color w:val="auto"/>
          <w:sz w:val="24"/>
          <w:szCs w:val="24"/>
        </w:rPr>
      </w:pPr>
      <w:r w:rsidRPr="00781DDC">
        <w:rPr>
          <w:rFonts w:ascii="Times New Roman" w:eastAsia="Arial" w:hAnsi="Times New Roman" w:cs="Times New Roman"/>
          <w:color w:val="auto"/>
          <w:sz w:val="24"/>
          <w:szCs w:val="24"/>
        </w:rPr>
        <w:t>13.1 As despesas decorrentes da presente contratação correrão à conta de recursos específicos consignados no Orçamento Geral do Município, através do Fundo Municipal de Educação.</w:t>
      </w:r>
    </w:p>
    <w:p w14:paraId="2A956995" w14:textId="77777777" w:rsidR="00781DDC" w:rsidRPr="00C94D47" w:rsidRDefault="00781DDC" w:rsidP="00781DDC">
      <w:pPr>
        <w:pStyle w:val="Nvel2-Red"/>
        <w:numPr>
          <w:ilvl w:val="1"/>
          <w:numId w:val="27"/>
        </w:numPr>
        <w:spacing w:line="240" w:lineRule="auto"/>
        <w:ind w:left="0" w:firstLine="0"/>
        <w:rPr>
          <w:rFonts w:ascii="Times New Roman" w:hAnsi="Times New Roman" w:cs="Times New Roman"/>
          <w:i w:val="0"/>
          <w:color w:val="auto"/>
          <w:sz w:val="22"/>
          <w:szCs w:val="22"/>
        </w:rPr>
      </w:pPr>
      <w:r w:rsidRPr="00781DDC">
        <w:rPr>
          <w:rFonts w:ascii="Times New Roman" w:hAnsi="Times New Roman" w:cs="Times New Roman"/>
          <w:i w:val="0"/>
          <w:color w:val="auto"/>
          <w:sz w:val="24"/>
          <w:szCs w:val="24"/>
        </w:rPr>
        <w:t>A dotação relativa aos exercícios financeiros subsequentes será indicada após aprovação da Lei Orçamentária respectiva e liberação dos créditos correspondentes, mediante apostilamento.</w:t>
      </w:r>
    </w:p>
    <w:p w14:paraId="4100311A" w14:textId="77777777" w:rsidR="00781DDC" w:rsidRPr="00C94D47" w:rsidRDefault="00781DDC" w:rsidP="00781DDC">
      <w:pPr>
        <w:pStyle w:val="Nivel01"/>
        <w:spacing w:before="120" w:after="120" w:line="312" w:lineRule="auto"/>
        <w:ind w:left="0" w:firstLine="0"/>
        <w:rPr>
          <w:rFonts w:ascii="Times New Roman" w:hAnsi="Times New Roman" w:cs="Times New Roman"/>
          <w:sz w:val="22"/>
          <w:szCs w:val="22"/>
        </w:rPr>
      </w:pPr>
    </w:p>
    <w:p w14:paraId="3F688039" w14:textId="77777777" w:rsidR="00781DDC" w:rsidRPr="00781DDC" w:rsidRDefault="00781DDC" w:rsidP="00781DDC">
      <w:pPr>
        <w:spacing w:before="120" w:after="120" w:line="312" w:lineRule="auto"/>
        <w:rPr>
          <w:sz w:val="24"/>
          <w:szCs w:val="24"/>
        </w:rPr>
      </w:pPr>
    </w:p>
    <w:p w14:paraId="270BD304" w14:textId="77777777" w:rsidR="00781DDC" w:rsidRPr="00781DDC" w:rsidRDefault="00781DDC" w:rsidP="00781DDC">
      <w:pPr>
        <w:pStyle w:val="Nivel2"/>
        <w:tabs>
          <w:tab w:val="left" w:pos="709"/>
        </w:tabs>
        <w:spacing w:before="0" w:after="0" w:line="240" w:lineRule="auto"/>
        <w:ind w:left="0" w:firstLine="0"/>
        <w:jc w:val="center"/>
        <w:rPr>
          <w:rFonts w:ascii="Times New Roman" w:hAnsi="Times New Roman" w:cs="Times New Roman"/>
          <w:b/>
          <w:iCs/>
          <w:color w:val="auto"/>
          <w:sz w:val="24"/>
          <w:szCs w:val="24"/>
        </w:rPr>
      </w:pPr>
      <w:r w:rsidRPr="00781DDC">
        <w:rPr>
          <w:rFonts w:ascii="Times New Roman" w:hAnsi="Times New Roman" w:cs="Times New Roman"/>
          <w:b/>
          <w:iCs/>
          <w:color w:val="auto"/>
          <w:sz w:val="24"/>
          <w:szCs w:val="24"/>
        </w:rPr>
        <w:t>Amanda Fernandes de Almeida Pereira</w:t>
      </w:r>
    </w:p>
    <w:p w14:paraId="0BAAFECC" w14:textId="77777777" w:rsidR="00781DDC" w:rsidRPr="00781DDC" w:rsidRDefault="00781DDC" w:rsidP="00781DDC">
      <w:pPr>
        <w:pStyle w:val="Nivel2"/>
        <w:tabs>
          <w:tab w:val="left" w:pos="709"/>
        </w:tabs>
        <w:spacing w:before="0" w:after="0" w:line="240" w:lineRule="auto"/>
        <w:ind w:left="0" w:firstLine="0"/>
        <w:jc w:val="center"/>
        <w:rPr>
          <w:rFonts w:ascii="Times New Roman" w:hAnsi="Times New Roman" w:cs="Times New Roman"/>
          <w:b/>
          <w:iCs/>
          <w:color w:val="auto"/>
          <w:sz w:val="24"/>
          <w:szCs w:val="24"/>
        </w:rPr>
      </w:pPr>
      <w:r w:rsidRPr="00781DDC">
        <w:rPr>
          <w:rFonts w:ascii="Times New Roman" w:hAnsi="Times New Roman" w:cs="Times New Roman"/>
          <w:b/>
          <w:iCs/>
          <w:color w:val="auto"/>
          <w:sz w:val="24"/>
          <w:szCs w:val="24"/>
        </w:rPr>
        <w:t>Assessora III Administrativo</w:t>
      </w:r>
    </w:p>
    <w:p w14:paraId="39FD9062"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4F98C2E3"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32795CA7"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74E43281"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717275C6"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4F1D10F5"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292073BA"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5D046F8D"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0E384AEB"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209ED2EB"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080E4808"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26EE1966"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17512444"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1EE8FFC0"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6BA82152" w14:textId="77777777" w:rsidR="00781DDC" w:rsidRPr="00C94D47" w:rsidRDefault="00781DDC" w:rsidP="00781DDC">
      <w:pPr>
        <w:pStyle w:val="Nivel2"/>
        <w:spacing w:before="0" w:after="0" w:line="240" w:lineRule="auto"/>
        <w:ind w:left="0" w:firstLine="0"/>
        <w:rPr>
          <w:rFonts w:ascii="Times New Roman" w:hAnsi="Times New Roman" w:cs="Times New Roman"/>
          <w:iCs/>
          <w:color w:val="auto"/>
          <w:sz w:val="22"/>
          <w:szCs w:val="22"/>
        </w:rPr>
      </w:pPr>
    </w:p>
    <w:p w14:paraId="2C1325F3"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75A3A920"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229C2644"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5B74B912" w14:textId="77777777" w:rsidR="00781DDC" w:rsidRPr="00C94D47" w:rsidRDefault="00781DDC" w:rsidP="00781DDC">
      <w:pPr>
        <w:pStyle w:val="Nivel2"/>
        <w:spacing w:before="0" w:after="0" w:line="240" w:lineRule="auto"/>
        <w:ind w:left="0" w:firstLine="709"/>
        <w:jc w:val="center"/>
        <w:rPr>
          <w:rFonts w:ascii="Times New Roman" w:hAnsi="Times New Roman" w:cs="Times New Roman"/>
          <w:iCs/>
          <w:color w:val="auto"/>
          <w:sz w:val="22"/>
          <w:szCs w:val="22"/>
        </w:rPr>
      </w:pPr>
    </w:p>
    <w:p w14:paraId="18448E11" w14:textId="77777777" w:rsidR="000C3971" w:rsidRDefault="00663E5E" w:rsidP="00663E5E">
      <w:pPr>
        <w:spacing w:after="200" w:line="276" w:lineRule="auto"/>
        <w:rPr>
          <w:b/>
          <w:szCs w:val="28"/>
        </w:rPr>
      </w:pPr>
      <w:r>
        <w:rPr>
          <w:b/>
          <w:szCs w:val="28"/>
        </w:rPr>
        <w:t xml:space="preserve">                                                      </w:t>
      </w:r>
    </w:p>
    <w:p w14:paraId="510C29D2" w14:textId="77777777" w:rsidR="000C3971" w:rsidRDefault="000C3971" w:rsidP="00663E5E">
      <w:pPr>
        <w:spacing w:after="200" w:line="276" w:lineRule="auto"/>
        <w:rPr>
          <w:b/>
          <w:szCs w:val="28"/>
        </w:rPr>
      </w:pPr>
    </w:p>
    <w:p w14:paraId="42B87832" w14:textId="77777777" w:rsidR="000C3971" w:rsidRDefault="000C3971" w:rsidP="00663E5E">
      <w:pPr>
        <w:spacing w:after="200" w:line="276" w:lineRule="auto"/>
        <w:rPr>
          <w:b/>
          <w:szCs w:val="28"/>
        </w:rPr>
      </w:pPr>
    </w:p>
    <w:p w14:paraId="0FBBC163" w14:textId="77777777" w:rsidR="000C3971" w:rsidRDefault="000C3971" w:rsidP="00663E5E">
      <w:pPr>
        <w:spacing w:after="200" w:line="276" w:lineRule="auto"/>
        <w:rPr>
          <w:b/>
          <w:szCs w:val="28"/>
        </w:rPr>
      </w:pPr>
    </w:p>
    <w:p w14:paraId="7836DBE2" w14:textId="30F6A817" w:rsidR="00781DDC" w:rsidRPr="0045395A" w:rsidRDefault="00781DDC" w:rsidP="000C3971">
      <w:pPr>
        <w:spacing w:after="200" w:line="276" w:lineRule="auto"/>
        <w:jc w:val="center"/>
        <w:rPr>
          <w:b/>
          <w:szCs w:val="28"/>
        </w:rPr>
      </w:pPr>
      <w:r w:rsidRPr="0045395A">
        <w:rPr>
          <w:b/>
          <w:szCs w:val="28"/>
        </w:rPr>
        <w:t>ANEXO A</w:t>
      </w:r>
    </w:p>
    <w:p w14:paraId="508B4B2D" w14:textId="019B4BE2" w:rsidR="00781DDC" w:rsidRPr="00C94D47" w:rsidRDefault="00781DDC" w:rsidP="000C3971">
      <w:pPr>
        <w:jc w:val="center"/>
        <w:rPr>
          <w:b/>
          <w:iCs/>
          <w:sz w:val="22"/>
          <w:szCs w:val="22"/>
        </w:rPr>
      </w:pPr>
      <w:r w:rsidRPr="0045395A">
        <w:rPr>
          <w:b/>
          <w:szCs w:val="28"/>
        </w:rPr>
        <w:t>RELAÇÃO DAS UNIDADES DA REDE MUNICIPAL DE ENSINO DE BOM JARDIM/RJ</w:t>
      </w:r>
    </w:p>
    <w:tbl>
      <w:tblPr>
        <w:tblStyle w:val="Tabelacomgrade"/>
        <w:tblpPr w:leftFromText="141" w:rightFromText="141" w:vertAnchor="text" w:horzAnchor="margin" w:tblpXSpec="center" w:tblpY="259"/>
        <w:tblW w:w="8188" w:type="dxa"/>
        <w:tblLayout w:type="fixed"/>
        <w:tblLook w:val="04A0" w:firstRow="1" w:lastRow="0" w:firstColumn="1" w:lastColumn="0" w:noHBand="0" w:noVBand="1"/>
      </w:tblPr>
      <w:tblGrid>
        <w:gridCol w:w="425"/>
        <w:gridCol w:w="3085"/>
        <w:gridCol w:w="2835"/>
        <w:gridCol w:w="1843"/>
      </w:tblGrid>
      <w:tr w:rsidR="00781DDC" w:rsidRPr="00C94D47" w14:paraId="4D8D1AD5" w14:textId="77777777" w:rsidTr="00570074">
        <w:trPr>
          <w:trHeight w:val="197"/>
        </w:trPr>
        <w:tc>
          <w:tcPr>
            <w:tcW w:w="425" w:type="dxa"/>
          </w:tcPr>
          <w:p w14:paraId="0ACFEDF8" w14:textId="77777777" w:rsidR="00781DDC" w:rsidRPr="00C94D47" w:rsidRDefault="00781DDC" w:rsidP="00570074">
            <w:pPr>
              <w:jc w:val="center"/>
              <w:rPr>
                <w:rFonts w:ascii="Times New Roman" w:hAnsi="Times New Roman" w:cs="Times New Roman"/>
                <w:b/>
                <w:sz w:val="22"/>
                <w:szCs w:val="22"/>
              </w:rPr>
            </w:pPr>
          </w:p>
        </w:tc>
        <w:tc>
          <w:tcPr>
            <w:tcW w:w="3085" w:type="dxa"/>
            <w:vAlign w:val="center"/>
          </w:tcPr>
          <w:p w14:paraId="65E8F6CB" w14:textId="77777777" w:rsidR="00781DDC" w:rsidRPr="00C94D47" w:rsidRDefault="00781DDC" w:rsidP="00570074">
            <w:pPr>
              <w:jc w:val="center"/>
              <w:rPr>
                <w:rFonts w:ascii="Times New Roman" w:hAnsi="Times New Roman" w:cs="Times New Roman"/>
                <w:b/>
                <w:sz w:val="22"/>
                <w:szCs w:val="22"/>
              </w:rPr>
            </w:pPr>
          </w:p>
          <w:p w14:paraId="3550B053"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ESCOLAS/ENDEREÇOS</w:t>
            </w:r>
          </w:p>
          <w:p w14:paraId="73892D2D" w14:textId="77777777" w:rsidR="00781DDC" w:rsidRPr="00C94D47" w:rsidRDefault="00781DDC" w:rsidP="00570074">
            <w:pPr>
              <w:jc w:val="center"/>
              <w:rPr>
                <w:rFonts w:ascii="Times New Roman" w:hAnsi="Times New Roman" w:cs="Times New Roman"/>
                <w:b/>
                <w:sz w:val="22"/>
                <w:szCs w:val="22"/>
              </w:rPr>
            </w:pPr>
          </w:p>
        </w:tc>
        <w:tc>
          <w:tcPr>
            <w:tcW w:w="2835" w:type="dxa"/>
            <w:vAlign w:val="center"/>
          </w:tcPr>
          <w:p w14:paraId="70970D0F"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DIRETORES E ADJUNTOS</w:t>
            </w:r>
          </w:p>
        </w:tc>
        <w:tc>
          <w:tcPr>
            <w:tcW w:w="1843" w:type="dxa"/>
            <w:vAlign w:val="center"/>
          </w:tcPr>
          <w:p w14:paraId="6DDCE013" w14:textId="77777777" w:rsidR="00781DDC" w:rsidRPr="00C94D47" w:rsidRDefault="00781DDC" w:rsidP="00570074">
            <w:pPr>
              <w:rPr>
                <w:rFonts w:ascii="Times New Roman" w:hAnsi="Times New Roman" w:cs="Times New Roman"/>
                <w:b/>
                <w:sz w:val="22"/>
                <w:szCs w:val="22"/>
              </w:rPr>
            </w:pPr>
            <w:r w:rsidRPr="00C94D47">
              <w:rPr>
                <w:rFonts w:ascii="Times New Roman" w:hAnsi="Times New Roman" w:cs="Times New Roman"/>
                <w:b/>
                <w:sz w:val="22"/>
                <w:szCs w:val="22"/>
              </w:rPr>
              <w:t xml:space="preserve">      Horário de funcionamento          </w:t>
            </w:r>
          </w:p>
        </w:tc>
      </w:tr>
      <w:tr w:rsidR="00781DDC" w:rsidRPr="00C94D47" w14:paraId="53E27D01" w14:textId="77777777" w:rsidTr="00570074">
        <w:tc>
          <w:tcPr>
            <w:tcW w:w="425" w:type="dxa"/>
            <w:vMerge w:val="restart"/>
            <w:vAlign w:val="center"/>
          </w:tcPr>
          <w:p w14:paraId="394B46CE"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val="restart"/>
            <w:vAlign w:val="center"/>
          </w:tcPr>
          <w:p w14:paraId="17E8161E"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 xml:space="preserve">C. E. I. Viviane </w:t>
            </w:r>
            <w:proofErr w:type="spellStart"/>
            <w:r w:rsidRPr="00C94D47">
              <w:rPr>
                <w:rFonts w:ascii="Times New Roman" w:hAnsi="Times New Roman" w:cs="Times New Roman"/>
                <w:b/>
                <w:sz w:val="22"/>
                <w:szCs w:val="22"/>
              </w:rPr>
              <w:t>Verly</w:t>
            </w:r>
            <w:proofErr w:type="spellEnd"/>
            <w:r w:rsidRPr="00C94D47">
              <w:rPr>
                <w:rFonts w:ascii="Times New Roman" w:hAnsi="Times New Roman" w:cs="Times New Roman"/>
                <w:b/>
                <w:sz w:val="22"/>
                <w:szCs w:val="22"/>
              </w:rPr>
              <w:t xml:space="preserve"> Pereira</w:t>
            </w:r>
          </w:p>
          <w:p w14:paraId="3DA5491A" w14:textId="77777777" w:rsidR="00781DDC" w:rsidRPr="00C94D47" w:rsidRDefault="00781DDC" w:rsidP="00570074">
            <w:pPr>
              <w:jc w:val="center"/>
              <w:rPr>
                <w:rFonts w:ascii="Times New Roman" w:hAnsi="Times New Roman" w:cs="Times New Roman"/>
                <w:i/>
                <w:sz w:val="22"/>
                <w:szCs w:val="22"/>
              </w:rPr>
            </w:pPr>
            <w:r w:rsidRPr="00C94D47">
              <w:rPr>
                <w:rFonts w:ascii="Times New Roman" w:hAnsi="Times New Roman" w:cs="Times New Roman"/>
                <w:i/>
                <w:sz w:val="22"/>
                <w:szCs w:val="22"/>
              </w:rPr>
              <w:lastRenderedPageBreak/>
              <w:t xml:space="preserve">Rua João Jacinto de Carvalho </w:t>
            </w:r>
          </w:p>
          <w:p w14:paraId="08F239DF" w14:textId="77777777" w:rsidR="00781DDC" w:rsidRPr="00C94D47" w:rsidRDefault="00781DDC" w:rsidP="00570074">
            <w:pPr>
              <w:jc w:val="center"/>
              <w:rPr>
                <w:rFonts w:ascii="Times New Roman" w:hAnsi="Times New Roman" w:cs="Times New Roman"/>
                <w:i/>
                <w:sz w:val="22"/>
                <w:szCs w:val="22"/>
              </w:rPr>
            </w:pPr>
            <w:r w:rsidRPr="00C94D47">
              <w:rPr>
                <w:rFonts w:ascii="Times New Roman" w:hAnsi="Times New Roman" w:cs="Times New Roman"/>
                <w:i/>
                <w:sz w:val="22"/>
                <w:szCs w:val="22"/>
              </w:rPr>
              <w:t xml:space="preserve">nº 1602 - São Miguel </w:t>
            </w:r>
          </w:p>
        </w:tc>
        <w:tc>
          <w:tcPr>
            <w:tcW w:w="2835" w:type="dxa"/>
            <w:vAlign w:val="center"/>
          </w:tcPr>
          <w:p w14:paraId="4FA2E82B"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lastRenderedPageBreak/>
              <w:t xml:space="preserve">Denise Macedo Pinheiro </w:t>
            </w:r>
          </w:p>
        </w:tc>
        <w:tc>
          <w:tcPr>
            <w:tcW w:w="1843" w:type="dxa"/>
            <w:vMerge w:val="restart"/>
            <w:vAlign w:val="center"/>
          </w:tcPr>
          <w:p w14:paraId="37B19064"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07:30 às 11:30</w:t>
            </w:r>
          </w:p>
          <w:p w14:paraId="31FD0CD8"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lastRenderedPageBreak/>
              <w:t>12:30 às 16:30</w:t>
            </w:r>
          </w:p>
        </w:tc>
      </w:tr>
      <w:tr w:rsidR="00781DDC" w:rsidRPr="00C94D47" w14:paraId="537FFE3D" w14:textId="77777777" w:rsidTr="00570074">
        <w:tc>
          <w:tcPr>
            <w:tcW w:w="425" w:type="dxa"/>
            <w:vMerge/>
            <w:vAlign w:val="center"/>
          </w:tcPr>
          <w:p w14:paraId="32E27498"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vAlign w:val="center"/>
          </w:tcPr>
          <w:p w14:paraId="349FADE8" w14:textId="77777777" w:rsidR="00781DDC" w:rsidRPr="00C94D47" w:rsidRDefault="00781DDC" w:rsidP="00570074">
            <w:pPr>
              <w:jc w:val="center"/>
              <w:rPr>
                <w:rFonts w:ascii="Times New Roman" w:hAnsi="Times New Roman" w:cs="Times New Roman"/>
                <w:b/>
                <w:sz w:val="22"/>
                <w:szCs w:val="22"/>
              </w:rPr>
            </w:pPr>
          </w:p>
        </w:tc>
        <w:tc>
          <w:tcPr>
            <w:tcW w:w="2835" w:type="dxa"/>
            <w:vAlign w:val="center"/>
          </w:tcPr>
          <w:p w14:paraId="6CDF6A15"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Roberta Gomes Bastos</w:t>
            </w:r>
          </w:p>
        </w:tc>
        <w:tc>
          <w:tcPr>
            <w:tcW w:w="1843" w:type="dxa"/>
            <w:vMerge/>
            <w:vAlign w:val="center"/>
          </w:tcPr>
          <w:p w14:paraId="51F5886F" w14:textId="77777777" w:rsidR="00781DDC" w:rsidRPr="00C94D47" w:rsidRDefault="00781DDC" w:rsidP="00570074">
            <w:pPr>
              <w:rPr>
                <w:rFonts w:ascii="Times New Roman" w:hAnsi="Times New Roman" w:cs="Times New Roman"/>
                <w:sz w:val="22"/>
                <w:szCs w:val="22"/>
              </w:rPr>
            </w:pPr>
          </w:p>
        </w:tc>
      </w:tr>
      <w:tr w:rsidR="00781DDC" w:rsidRPr="00C94D47" w14:paraId="09C6C377" w14:textId="77777777" w:rsidTr="00570074">
        <w:trPr>
          <w:trHeight w:val="428"/>
        </w:trPr>
        <w:tc>
          <w:tcPr>
            <w:tcW w:w="425" w:type="dxa"/>
            <w:vMerge w:val="restart"/>
            <w:tcBorders>
              <w:top w:val="single" w:sz="24" w:space="0" w:color="auto"/>
            </w:tcBorders>
            <w:vAlign w:val="center"/>
          </w:tcPr>
          <w:p w14:paraId="704943EC"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val="restart"/>
            <w:tcBorders>
              <w:top w:val="single" w:sz="24" w:space="0" w:color="auto"/>
            </w:tcBorders>
            <w:vAlign w:val="center"/>
          </w:tcPr>
          <w:p w14:paraId="45BFA5CD"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C. E.  M. Amanda Farias Almeida</w:t>
            </w:r>
          </w:p>
          <w:p w14:paraId="6448870E" w14:textId="77777777" w:rsidR="00781DDC" w:rsidRPr="00C94D47" w:rsidRDefault="00781DDC" w:rsidP="00570074">
            <w:pPr>
              <w:jc w:val="center"/>
              <w:rPr>
                <w:rFonts w:ascii="Times New Roman" w:hAnsi="Times New Roman" w:cs="Times New Roman"/>
                <w:i/>
                <w:sz w:val="22"/>
                <w:szCs w:val="22"/>
              </w:rPr>
            </w:pPr>
            <w:r w:rsidRPr="00C94D47">
              <w:rPr>
                <w:rFonts w:ascii="Times New Roman" w:hAnsi="Times New Roman" w:cs="Times New Roman"/>
                <w:i/>
                <w:sz w:val="22"/>
                <w:szCs w:val="22"/>
              </w:rPr>
              <w:t>Praça José Cláudio Monnerat - Banquete</w:t>
            </w:r>
          </w:p>
        </w:tc>
        <w:tc>
          <w:tcPr>
            <w:tcW w:w="2835" w:type="dxa"/>
            <w:tcBorders>
              <w:top w:val="single" w:sz="24" w:space="0" w:color="auto"/>
            </w:tcBorders>
            <w:vAlign w:val="center"/>
          </w:tcPr>
          <w:p w14:paraId="4D721F44"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Ellen de Castro</w:t>
            </w:r>
          </w:p>
        </w:tc>
        <w:tc>
          <w:tcPr>
            <w:tcW w:w="1843" w:type="dxa"/>
            <w:vMerge w:val="restart"/>
            <w:tcBorders>
              <w:top w:val="single" w:sz="24" w:space="0" w:color="auto"/>
            </w:tcBorders>
            <w:vAlign w:val="center"/>
          </w:tcPr>
          <w:p w14:paraId="2E266539"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07:30 às 11:30</w:t>
            </w:r>
          </w:p>
          <w:p w14:paraId="1205F64E"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 xml:space="preserve">13h às 17h </w:t>
            </w:r>
          </w:p>
        </w:tc>
      </w:tr>
      <w:tr w:rsidR="00781DDC" w:rsidRPr="00C94D47" w14:paraId="24DBE283" w14:textId="77777777" w:rsidTr="00570074">
        <w:tc>
          <w:tcPr>
            <w:tcW w:w="425" w:type="dxa"/>
            <w:vMerge/>
            <w:tcBorders>
              <w:top w:val="single" w:sz="24" w:space="0" w:color="auto"/>
            </w:tcBorders>
          </w:tcPr>
          <w:p w14:paraId="29455764"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tcBorders>
              <w:top w:val="single" w:sz="24" w:space="0" w:color="auto"/>
            </w:tcBorders>
            <w:vAlign w:val="center"/>
          </w:tcPr>
          <w:p w14:paraId="643662C7" w14:textId="77777777" w:rsidR="00781DDC" w:rsidRPr="00C94D47" w:rsidRDefault="00781DDC" w:rsidP="00570074">
            <w:pPr>
              <w:jc w:val="center"/>
              <w:rPr>
                <w:rFonts w:ascii="Times New Roman" w:hAnsi="Times New Roman" w:cs="Times New Roman"/>
                <w:b/>
                <w:sz w:val="22"/>
                <w:szCs w:val="22"/>
              </w:rPr>
            </w:pPr>
          </w:p>
        </w:tc>
        <w:tc>
          <w:tcPr>
            <w:tcW w:w="2835" w:type="dxa"/>
            <w:vAlign w:val="center"/>
          </w:tcPr>
          <w:p w14:paraId="15786920"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Mayara Santana Araujo</w:t>
            </w:r>
          </w:p>
        </w:tc>
        <w:tc>
          <w:tcPr>
            <w:tcW w:w="1843" w:type="dxa"/>
            <w:vMerge/>
            <w:vAlign w:val="center"/>
          </w:tcPr>
          <w:p w14:paraId="4765BBA1" w14:textId="77777777" w:rsidR="00781DDC" w:rsidRPr="00C94D47" w:rsidRDefault="00781DDC" w:rsidP="00570074">
            <w:pPr>
              <w:rPr>
                <w:rFonts w:ascii="Times New Roman" w:hAnsi="Times New Roman" w:cs="Times New Roman"/>
                <w:sz w:val="22"/>
                <w:szCs w:val="22"/>
              </w:rPr>
            </w:pPr>
          </w:p>
        </w:tc>
      </w:tr>
      <w:tr w:rsidR="00781DDC" w:rsidRPr="00C94D47" w14:paraId="18A4E09F" w14:textId="77777777" w:rsidTr="00570074">
        <w:trPr>
          <w:trHeight w:val="251"/>
        </w:trPr>
        <w:tc>
          <w:tcPr>
            <w:tcW w:w="425" w:type="dxa"/>
            <w:vMerge w:val="restart"/>
            <w:tcBorders>
              <w:top w:val="single" w:sz="24" w:space="0" w:color="auto"/>
            </w:tcBorders>
            <w:vAlign w:val="center"/>
          </w:tcPr>
          <w:p w14:paraId="228D78F5"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val="restart"/>
            <w:tcBorders>
              <w:top w:val="single" w:sz="24" w:space="0" w:color="auto"/>
            </w:tcBorders>
            <w:vAlign w:val="center"/>
          </w:tcPr>
          <w:p w14:paraId="28661FC7"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 xml:space="preserve">Creche Municipal </w:t>
            </w:r>
            <w:proofErr w:type="spellStart"/>
            <w:r w:rsidRPr="00C94D47">
              <w:rPr>
                <w:rFonts w:ascii="Times New Roman" w:hAnsi="Times New Roman" w:cs="Times New Roman"/>
                <w:b/>
                <w:sz w:val="22"/>
                <w:szCs w:val="22"/>
              </w:rPr>
              <w:t>Darcília</w:t>
            </w:r>
            <w:proofErr w:type="spellEnd"/>
            <w:r w:rsidRPr="00C94D47">
              <w:rPr>
                <w:rFonts w:ascii="Times New Roman" w:hAnsi="Times New Roman" w:cs="Times New Roman"/>
                <w:b/>
                <w:sz w:val="22"/>
                <w:szCs w:val="22"/>
              </w:rPr>
              <w:t xml:space="preserve"> Vieira Jasmim</w:t>
            </w:r>
          </w:p>
          <w:p w14:paraId="70DDE7C9" w14:textId="77777777" w:rsidR="00781DDC" w:rsidRPr="00C94D47" w:rsidRDefault="00781DDC" w:rsidP="00570074">
            <w:pPr>
              <w:jc w:val="center"/>
              <w:rPr>
                <w:rFonts w:ascii="Times New Roman" w:hAnsi="Times New Roman" w:cs="Times New Roman"/>
                <w:i/>
                <w:sz w:val="22"/>
                <w:szCs w:val="22"/>
              </w:rPr>
            </w:pPr>
            <w:r w:rsidRPr="00C94D47">
              <w:rPr>
                <w:rFonts w:ascii="Times New Roman" w:hAnsi="Times New Roman" w:cs="Times New Roman"/>
                <w:i/>
                <w:sz w:val="22"/>
                <w:szCs w:val="22"/>
              </w:rPr>
              <w:t>Rua João Batista Jasmim, 28</w:t>
            </w:r>
          </w:p>
          <w:p w14:paraId="0C1209B3" w14:textId="77777777" w:rsidR="00781DDC" w:rsidRPr="00C94D47" w:rsidRDefault="00781DDC" w:rsidP="00570074">
            <w:pPr>
              <w:jc w:val="center"/>
              <w:rPr>
                <w:rFonts w:ascii="Times New Roman" w:hAnsi="Times New Roman" w:cs="Times New Roman"/>
                <w:i/>
                <w:sz w:val="22"/>
                <w:szCs w:val="22"/>
              </w:rPr>
            </w:pPr>
            <w:r w:rsidRPr="00C94D47">
              <w:rPr>
                <w:rFonts w:ascii="Times New Roman" w:hAnsi="Times New Roman" w:cs="Times New Roman"/>
                <w:i/>
                <w:sz w:val="22"/>
                <w:szCs w:val="22"/>
              </w:rPr>
              <w:t>São Miguel</w:t>
            </w:r>
          </w:p>
          <w:p w14:paraId="2B0ADF49" w14:textId="77777777" w:rsidR="00781DDC" w:rsidRPr="00C94D47" w:rsidRDefault="00781DDC" w:rsidP="00570074">
            <w:pPr>
              <w:jc w:val="center"/>
              <w:rPr>
                <w:rFonts w:ascii="Times New Roman" w:hAnsi="Times New Roman" w:cs="Times New Roman"/>
                <w:b/>
                <w:i/>
                <w:color w:val="FF0000"/>
                <w:sz w:val="22"/>
                <w:szCs w:val="22"/>
              </w:rPr>
            </w:pPr>
          </w:p>
        </w:tc>
        <w:tc>
          <w:tcPr>
            <w:tcW w:w="2835" w:type="dxa"/>
            <w:tcBorders>
              <w:top w:val="single" w:sz="24" w:space="0" w:color="auto"/>
            </w:tcBorders>
            <w:vAlign w:val="center"/>
          </w:tcPr>
          <w:p w14:paraId="5B24C364"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 xml:space="preserve">Sandra Regina Tardin         </w:t>
            </w:r>
          </w:p>
        </w:tc>
        <w:tc>
          <w:tcPr>
            <w:tcW w:w="1843" w:type="dxa"/>
            <w:vMerge w:val="restart"/>
            <w:tcBorders>
              <w:top w:val="single" w:sz="24" w:space="0" w:color="auto"/>
            </w:tcBorders>
            <w:vAlign w:val="center"/>
          </w:tcPr>
          <w:p w14:paraId="2C68C54C"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07h às 17h</w:t>
            </w:r>
          </w:p>
          <w:p w14:paraId="4A65B2A6" w14:textId="77777777" w:rsidR="00781DDC" w:rsidRPr="00C94D47" w:rsidRDefault="00781DDC" w:rsidP="00570074">
            <w:pPr>
              <w:rPr>
                <w:rFonts w:ascii="Times New Roman" w:hAnsi="Times New Roman" w:cs="Times New Roman"/>
                <w:sz w:val="22"/>
                <w:szCs w:val="22"/>
              </w:rPr>
            </w:pPr>
          </w:p>
          <w:p w14:paraId="3A83736E"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07:30 às 11:30</w:t>
            </w:r>
          </w:p>
          <w:p w14:paraId="5FF016BB"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12:45 às 16:45</w:t>
            </w:r>
          </w:p>
        </w:tc>
      </w:tr>
      <w:tr w:rsidR="00781DDC" w:rsidRPr="00C94D47" w14:paraId="029C9BC2" w14:textId="77777777" w:rsidTr="00570074">
        <w:tc>
          <w:tcPr>
            <w:tcW w:w="425" w:type="dxa"/>
            <w:vMerge/>
            <w:tcBorders>
              <w:bottom w:val="single" w:sz="24" w:space="0" w:color="auto"/>
            </w:tcBorders>
          </w:tcPr>
          <w:p w14:paraId="084A01B1"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tcBorders>
              <w:bottom w:val="single" w:sz="24" w:space="0" w:color="auto"/>
            </w:tcBorders>
            <w:vAlign w:val="center"/>
          </w:tcPr>
          <w:p w14:paraId="1A2F932F" w14:textId="77777777" w:rsidR="00781DDC" w:rsidRPr="00C94D47" w:rsidRDefault="00781DDC" w:rsidP="00570074">
            <w:pPr>
              <w:jc w:val="center"/>
              <w:rPr>
                <w:rFonts w:ascii="Times New Roman" w:hAnsi="Times New Roman" w:cs="Times New Roman"/>
                <w:b/>
                <w:sz w:val="22"/>
                <w:szCs w:val="22"/>
              </w:rPr>
            </w:pPr>
          </w:p>
        </w:tc>
        <w:tc>
          <w:tcPr>
            <w:tcW w:w="2835" w:type="dxa"/>
            <w:tcBorders>
              <w:bottom w:val="single" w:sz="24" w:space="0" w:color="auto"/>
            </w:tcBorders>
            <w:vAlign w:val="center"/>
          </w:tcPr>
          <w:p w14:paraId="2E2E282D"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Fabiana de Almeida Abreu</w:t>
            </w:r>
          </w:p>
        </w:tc>
        <w:tc>
          <w:tcPr>
            <w:tcW w:w="1843" w:type="dxa"/>
            <w:vMerge/>
            <w:tcBorders>
              <w:bottom w:val="single" w:sz="24" w:space="0" w:color="auto"/>
            </w:tcBorders>
            <w:vAlign w:val="center"/>
          </w:tcPr>
          <w:p w14:paraId="3BC7FF5E" w14:textId="77777777" w:rsidR="00781DDC" w:rsidRPr="00C94D47" w:rsidRDefault="00781DDC" w:rsidP="00570074">
            <w:pPr>
              <w:rPr>
                <w:rFonts w:ascii="Times New Roman" w:hAnsi="Times New Roman" w:cs="Times New Roman"/>
                <w:sz w:val="22"/>
                <w:szCs w:val="22"/>
              </w:rPr>
            </w:pPr>
          </w:p>
        </w:tc>
      </w:tr>
      <w:tr w:rsidR="00781DDC" w:rsidRPr="00C94D47" w14:paraId="1DDDC8B8" w14:textId="77777777" w:rsidTr="00570074">
        <w:tc>
          <w:tcPr>
            <w:tcW w:w="425" w:type="dxa"/>
            <w:vMerge w:val="restart"/>
            <w:tcBorders>
              <w:top w:val="single" w:sz="4" w:space="0" w:color="auto"/>
            </w:tcBorders>
            <w:vAlign w:val="center"/>
          </w:tcPr>
          <w:p w14:paraId="4D101673"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val="restart"/>
            <w:tcBorders>
              <w:top w:val="single" w:sz="4" w:space="0" w:color="auto"/>
            </w:tcBorders>
            <w:vAlign w:val="center"/>
          </w:tcPr>
          <w:p w14:paraId="7D3A23BA"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 xml:space="preserve">Creche Municipal Maria José Calvão </w:t>
            </w:r>
            <w:proofErr w:type="spellStart"/>
            <w:r w:rsidRPr="00C94D47">
              <w:rPr>
                <w:rFonts w:ascii="Times New Roman" w:hAnsi="Times New Roman" w:cs="Times New Roman"/>
                <w:b/>
                <w:sz w:val="22"/>
                <w:szCs w:val="22"/>
              </w:rPr>
              <w:t>Lobosco</w:t>
            </w:r>
            <w:proofErr w:type="spellEnd"/>
          </w:p>
          <w:p w14:paraId="3A798145" w14:textId="77777777" w:rsidR="00781DDC" w:rsidRPr="00C94D47" w:rsidRDefault="00781DDC" w:rsidP="00570074">
            <w:pPr>
              <w:jc w:val="center"/>
              <w:rPr>
                <w:rFonts w:ascii="Times New Roman" w:hAnsi="Times New Roman" w:cs="Times New Roman"/>
                <w:i/>
                <w:sz w:val="22"/>
                <w:szCs w:val="22"/>
              </w:rPr>
            </w:pPr>
            <w:r w:rsidRPr="00C94D47">
              <w:rPr>
                <w:rFonts w:ascii="Times New Roman" w:hAnsi="Times New Roman" w:cs="Times New Roman"/>
                <w:i/>
                <w:sz w:val="22"/>
                <w:szCs w:val="22"/>
              </w:rPr>
              <w:t>R. Benedicto Figueira de Barros, s/n - Jardim Boa Esperança</w:t>
            </w:r>
          </w:p>
          <w:p w14:paraId="626100B7" w14:textId="77777777" w:rsidR="00781DDC" w:rsidRPr="00C94D47" w:rsidRDefault="00781DDC" w:rsidP="00570074">
            <w:pPr>
              <w:jc w:val="center"/>
              <w:rPr>
                <w:rFonts w:ascii="Times New Roman" w:hAnsi="Times New Roman" w:cs="Times New Roman"/>
                <w:i/>
                <w:sz w:val="22"/>
                <w:szCs w:val="22"/>
              </w:rPr>
            </w:pPr>
          </w:p>
        </w:tc>
        <w:tc>
          <w:tcPr>
            <w:tcW w:w="2835" w:type="dxa"/>
            <w:tcBorders>
              <w:top w:val="single" w:sz="4" w:space="0" w:color="auto"/>
            </w:tcBorders>
            <w:vAlign w:val="center"/>
          </w:tcPr>
          <w:p w14:paraId="3E6565B7"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Luana Duarte da Rosa</w:t>
            </w:r>
          </w:p>
        </w:tc>
        <w:tc>
          <w:tcPr>
            <w:tcW w:w="1843" w:type="dxa"/>
            <w:vMerge w:val="restart"/>
            <w:tcBorders>
              <w:top w:val="single" w:sz="4" w:space="0" w:color="auto"/>
            </w:tcBorders>
            <w:vAlign w:val="center"/>
          </w:tcPr>
          <w:p w14:paraId="52FBF346"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07h às 17h</w:t>
            </w:r>
          </w:p>
          <w:p w14:paraId="26B09D72" w14:textId="77777777" w:rsidR="00781DDC" w:rsidRPr="00C94D47" w:rsidRDefault="00781DDC" w:rsidP="00570074">
            <w:pPr>
              <w:rPr>
                <w:rFonts w:ascii="Times New Roman" w:hAnsi="Times New Roman" w:cs="Times New Roman"/>
                <w:sz w:val="22"/>
                <w:szCs w:val="22"/>
              </w:rPr>
            </w:pPr>
          </w:p>
          <w:p w14:paraId="6094F029"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07:30 às 11:30</w:t>
            </w:r>
          </w:p>
          <w:p w14:paraId="4CCE3540"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12:45 às 16:45</w:t>
            </w:r>
          </w:p>
        </w:tc>
      </w:tr>
      <w:tr w:rsidR="00781DDC" w:rsidRPr="00C94D47" w14:paraId="1DA7A60C" w14:textId="77777777" w:rsidTr="00570074">
        <w:tc>
          <w:tcPr>
            <w:tcW w:w="425" w:type="dxa"/>
            <w:vMerge/>
            <w:tcBorders>
              <w:bottom w:val="single" w:sz="24" w:space="0" w:color="auto"/>
            </w:tcBorders>
            <w:vAlign w:val="center"/>
          </w:tcPr>
          <w:p w14:paraId="606A06F8"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tcBorders>
              <w:bottom w:val="single" w:sz="24" w:space="0" w:color="auto"/>
            </w:tcBorders>
            <w:vAlign w:val="center"/>
          </w:tcPr>
          <w:p w14:paraId="5E9A46E9" w14:textId="77777777" w:rsidR="00781DDC" w:rsidRPr="00C94D47" w:rsidRDefault="00781DDC" w:rsidP="00570074">
            <w:pPr>
              <w:jc w:val="center"/>
              <w:rPr>
                <w:rFonts w:ascii="Times New Roman" w:hAnsi="Times New Roman" w:cs="Times New Roman"/>
                <w:b/>
                <w:sz w:val="22"/>
                <w:szCs w:val="22"/>
              </w:rPr>
            </w:pPr>
          </w:p>
        </w:tc>
        <w:tc>
          <w:tcPr>
            <w:tcW w:w="2835" w:type="dxa"/>
            <w:tcBorders>
              <w:bottom w:val="single" w:sz="24" w:space="0" w:color="auto"/>
            </w:tcBorders>
            <w:vAlign w:val="center"/>
          </w:tcPr>
          <w:p w14:paraId="5F9F4B49"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Bethânia Silveira Cabral</w:t>
            </w:r>
          </w:p>
        </w:tc>
        <w:tc>
          <w:tcPr>
            <w:tcW w:w="1843" w:type="dxa"/>
            <w:vMerge/>
            <w:tcBorders>
              <w:bottom w:val="single" w:sz="24" w:space="0" w:color="auto"/>
            </w:tcBorders>
            <w:vAlign w:val="center"/>
          </w:tcPr>
          <w:p w14:paraId="7D1805E9" w14:textId="77777777" w:rsidR="00781DDC" w:rsidRPr="00C94D47" w:rsidRDefault="00781DDC" w:rsidP="00570074">
            <w:pPr>
              <w:rPr>
                <w:rFonts w:ascii="Times New Roman" w:hAnsi="Times New Roman" w:cs="Times New Roman"/>
                <w:sz w:val="22"/>
                <w:szCs w:val="22"/>
              </w:rPr>
            </w:pPr>
          </w:p>
        </w:tc>
      </w:tr>
      <w:tr w:rsidR="00781DDC" w:rsidRPr="00C94D47" w14:paraId="69A54CDC" w14:textId="77777777" w:rsidTr="00570074">
        <w:trPr>
          <w:trHeight w:val="429"/>
        </w:trPr>
        <w:tc>
          <w:tcPr>
            <w:tcW w:w="425" w:type="dxa"/>
            <w:vMerge w:val="restart"/>
            <w:vAlign w:val="center"/>
          </w:tcPr>
          <w:p w14:paraId="4399CB23"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val="restart"/>
            <w:vAlign w:val="center"/>
          </w:tcPr>
          <w:p w14:paraId="7E12E111"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E.M. Antônio Gomes de Azevedo</w:t>
            </w:r>
          </w:p>
          <w:p w14:paraId="355143D6" w14:textId="77777777" w:rsidR="00781DDC" w:rsidRPr="00C94D47" w:rsidRDefault="00781DDC" w:rsidP="00570074">
            <w:pPr>
              <w:jc w:val="center"/>
              <w:rPr>
                <w:rFonts w:ascii="Times New Roman" w:hAnsi="Times New Roman" w:cs="Times New Roman"/>
                <w:b/>
                <w:i/>
                <w:sz w:val="22"/>
                <w:szCs w:val="22"/>
              </w:rPr>
            </w:pPr>
            <w:r w:rsidRPr="00C94D47">
              <w:rPr>
                <w:rFonts w:ascii="Times New Roman" w:hAnsi="Times New Roman" w:cs="Times New Roman"/>
                <w:i/>
                <w:sz w:val="22"/>
                <w:szCs w:val="22"/>
              </w:rPr>
              <w:t>Bairro de Fátima-São José do Ribeirão</w:t>
            </w:r>
          </w:p>
        </w:tc>
        <w:tc>
          <w:tcPr>
            <w:tcW w:w="2835" w:type="dxa"/>
            <w:tcBorders>
              <w:bottom w:val="single" w:sz="4" w:space="0" w:color="auto"/>
            </w:tcBorders>
            <w:vAlign w:val="center"/>
          </w:tcPr>
          <w:p w14:paraId="09A4298F"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Monique Martins de Souza André</w:t>
            </w:r>
          </w:p>
        </w:tc>
        <w:tc>
          <w:tcPr>
            <w:tcW w:w="1843" w:type="dxa"/>
            <w:vMerge w:val="restart"/>
            <w:vAlign w:val="center"/>
          </w:tcPr>
          <w:p w14:paraId="79DB0AFE"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07:20 às 1120</w:t>
            </w:r>
          </w:p>
          <w:p w14:paraId="6341AD61"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12:15 às 16:15</w:t>
            </w:r>
          </w:p>
        </w:tc>
      </w:tr>
      <w:tr w:rsidR="00781DDC" w:rsidRPr="00C94D47" w14:paraId="4685CE90" w14:textId="77777777" w:rsidTr="00570074">
        <w:trPr>
          <w:trHeight w:val="51"/>
        </w:trPr>
        <w:tc>
          <w:tcPr>
            <w:tcW w:w="425" w:type="dxa"/>
            <w:vMerge/>
            <w:tcBorders>
              <w:bottom w:val="single" w:sz="24" w:space="0" w:color="auto"/>
            </w:tcBorders>
            <w:vAlign w:val="center"/>
          </w:tcPr>
          <w:p w14:paraId="05827FF9" w14:textId="77777777" w:rsidR="00781DDC" w:rsidRPr="00C94D47" w:rsidRDefault="00781DDC" w:rsidP="00091BEE">
            <w:pPr>
              <w:pStyle w:val="PargrafodaLista"/>
              <w:numPr>
                <w:ilvl w:val="0"/>
                <w:numId w:val="50"/>
              </w:numPr>
              <w:suppressAutoHyphens w:val="0"/>
              <w:contextualSpacing/>
              <w:rPr>
                <w:rFonts w:ascii="Times New Roman" w:hAnsi="Times New Roman" w:cs="Times New Roman"/>
                <w:b/>
                <w:sz w:val="22"/>
                <w:szCs w:val="22"/>
              </w:rPr>
            </w:pPr>
          </w:p>
        </w:tc>
        <w:tc>
          <w:tcPr>
            <w:tcW w:w="3085" w:type="dxa"/>
            <w:vMerge/>
            <w:tcBorders>
              <w:bottom w:val="single" w:sz="24" w:space="0" w:color="auto"/>
            </w:tcBorders>
            <w:vAlign w:val="center"/>
          </w:tcPr>
          <w:p w14:paraId="7A742415" w14:textId="77777777" w:rsidR="00781DDC" w:rsidRPr="00C94D47" w:rsidRDefault="00781DDC" w:rsidP="00570074">
            <w:pPr>
              <w:jc w:val="center"/>
              <w:rPr>
                <w:rFonts w:ascii="Times New Roman" w:hAnsi="Times New Roman" w:cs="Times New Roman"/>
                <w:b/>
                <w:sz w:val="22"/>
                <w:szCs w:val="22"/>
              </w:rPr>
            </w:pPr>
          </w:p>
        </w:tc>
        <w:tc>
          <w:tcPr>
            <w:tcW w:w="2835" w:type="dxa"/>
            <w:tcBorders>
              <w:bottom w:val="single" w:sz="24" w:space="0" w:color="auto"/>
            </w:tcBorders>
            <w:vAlign w:val="center"/>
          </w:tcPr>
          <w:p w14:paraId="54993569"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Michele Bonifácio Santos Rodrigues Exposto</w:t>
            </w:r>
          </w:p>
        </w:tc>
        <w:tc>
          <w:tcPr>
            <w:tcW w:w="1843" w:type="dxa"/>
            <w:vMerge/>
            <w:tcBorders>
              <w:bottom w:val="single" w:sz="24" w:space="0" w:color="auto"/>
            </w:tcBorders>
            <w:vAlign w:val="center"/>
          </w:tcPr>
          <w:p w14:paraId="14A2D9AF" w14:textId="77777777" w:rsidR="00781DDC" w:rsidRPr="00C94D47" w:rsidRDefault="00781DDC" w:rsidP="00570074">
            <w:pPr>
              <w:rPr>
                <w:rFonts w:ascii="Times New Roman" w:hAnsi="Times New Roman" w:cs="Times New Roman"/>
                <w:sz w:val="22"/>
                <w:szCs w:val="22"/>
              </w:rPr>
            </w:pPr>
          </w:p>
        </w:tc>
      </w:tr>
      <w:tr w:rsidR="00781DDC" w:rsidRPr="00C94D47" w14:paraId="7FD139D4" w14:textId="77777777" w:rsidTr="00570074">
        <w:tc>
          <w:tcPr>
            <w:tcW w:w="425" w:type="dxa"/>
            <w:vMerge w:val="restart"/>
            <w:tcBorders>
              <w:top w:val="single" w:sz="24" w:space="0" w:color="auto"/>
            </w:tcBorders>
            <w:vAlign w:val="center"/>
          </w:tcPr>
          <w:p w14:paraId="165248CD"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val="restart"/>
            <w:tcBorders>
              <w:top w:val="single" w:sz="24" w:space="0" w:color="auto"/>
            </w:tcBorders>
            <w:vAlign w:val="center"/>
          </w:tcPr>
          <w:p w14:paraId="6DBF95D2"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E.M. Armando Jorge Pereira de Lemos</w:t>
            </w:r>
          </w:p>
          <w:p w14:paraId="69E37FB7"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i/>
                <w:sz w:val="22"/>
                <w:szCs w:val="22"/>
              </w:rPr>
              <w:t xml:space="preserve">Rua Professor Romildo </w:t>
            </w:r>
            <w:proofErr w:type="spellStart"/>
            <w:r w:rsidRPr="00C94D47">
              <w:rPr>
                <w:rFonts w:ascii="Times New Roman" w:hAnsi="Times New Roman" w:cs="Times New Roman"/>
                <w:i/>
                <w:sz w:val="22"/>
                <w:szCs w:val="22"/>
              </w:rPr>
              <w:t>Cariello</w:t>
            </w:r>
            <w:proofErr w:type="spellEnd"/>
            <w:r w:rsidRPr="00C94D47">
              <w:rPr>
                <w:rFonts w:ascii="Times New Roman" w:hAnsi="Times New Roman" w:cs="Times New Roman"/>
                <w:i/>
                <w:sz w:val="22"/>
                <w:szCs w:val="22"/>
              </w:rPr>
              <w:t xml:space="preserve"> s/n – Bem -Te –Vi</w:t>
            </w:r>
          </w:p>
        </w:tc>
        <w:tc>
          <w:tcPr>
            <w:tcW w:w="2835" w:type="dxa"/>
            <w:tcBorders>
              <w:top w:val="single" w:sz="24" w:space="0" w:color="auto"/>
            </w:tcBorders>
            <w:vAlign w:val="center"/>
          </w:tcPr>
          <w:p w14:paraId="57A77502"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 xml:space="preserve">Shirley Braga da Silva </w:t>
            </w:r>
            <w:proofErr w:type="spellStart"/>
            <w:r w:rsidRPr="00C94D47">
              <w:rPr>
                <w:rFonts w:ascii="Times New Roman" w:hAnsi="Times New Roman" w:cs="Times New Roman"/>
                <w:sz w:val="22"/>
                <w:szCs w:val="22"/>
              </w:rPr>
              <w:t>Metelo</w:t>
            </w:r>
            <w:proofErr w:type="spellEnd"/>
          </w:p>
        </w:tc>
        <w:tc>
          <w:tcPr>
            <w:tcW w:w="1843" w:type="dxa"/>
            <w:vMerge w:val="restart"/>
            <w:tcBorders>
              <w:top w:val="single" w:sz="24" w:space="0" w:color="auto"/>
            </w:tcBorders>
            <w:vAlign w:val="center"/>
          </w:tcPr>
          <w:p w14:paraId="4E40AC49"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07:30 às 11:30</w:t>
            </w:r>
          </w:p>
          <w:p w14:paraId="221E4F34"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13h às 17h</w:t>
            </w:r>
          </w:p>
        </w:tc>
      </w:tr>
      <w:tr w:rsidR="00781DDC" w:rsidRPr="00C94D47" w14:paraId="36A14967" w14:textId="77777777" w:rsidTr="00570074">
        <w:tc>
          <w:tcPr>
            <w:tcW w:w="425" w:type="dxa"/>
            <w:vMerge/>
            <w:tcBorders>
              <w:top w:val="single" w:sz="24" w:space="0" w:color="auto"/>
              <w:bottom w:val="single" w:sz="24" w:space="0" w:color="auto"/>
            </w:tcBorders>
            <w:vAlign w:val="center"/>
          </w:tcPr>
          <w:p w14:paraId="18A48636" w14:textId="77777777" w:rsidR="00781DDC" w:rsidRPr="00C94D47" w:rsidRDefault="00781DDC" w:rsidP="00091BEE">
            <w:pPr>
              <w:pStyle w:val="PargrafodaLista"/>
              <w:numPr>
                <w:ilvl w:val="0"/>
                <w:numId w:val="50"/>
              </w:numPr>
              <w:suppressAutoHyphens w:val="0"/>
              <w:contextualSpacing/>
              <w:rPr>
                <w:rFonts w:ascii="Times New Roman" w:hAnsi="Times New Roman" w:cs="Times New Roman"/>
                <w:b/>
                <w:sz w:val="22"/>
                <w:szCs w:val="22"/>
              </w:rPr>
            </w:pPr>
          </w:p>
        </w:tc>
        <w:tc>
          <w:tcPr>
            <w:tcW w:w="3085" w:type="dxa"/>
            <w:vMerge/>
            <w:tcBorders>
              <w:top w:val="single" w:sz="24" w:space="0" w:color="auto"/>
              <w:bottom w:val="single" w:sz="24" w:space="0" w:color="auto"/>
            </w:tcBorders>
            <w:vAlign w:val="center"/>
          </w:tcPr>
          <w:p w14:paraId="7ABD7365" w14:textId="77777777" w:rsidR="00781DDC" w:rsidRPr="00C94D47" w:rsidRDefault="00781DDC" w:rsidP="00570074">
            <w:pPr>
              <w:jc w:val="center"/>
              <w:rPr>
                <w:rFonts w:ascii="Times New Roman" w:hAnsi="Times New Roman" w:cs="Times New Roman"/>
                <w:b/>
                <w:sz w:val="22"/>
                <w:szCs w:val="22"/>
              </w:rPr>
            </w:pPr>
          </w:p>
        </w:tc>
        <w:tc>
          <w:tcPr>
            <w:tcW w:w="2835" w:type="dxa"/>
            <w:tcBorders>
              <w:bottom w:val="single" w:sz="24" w:space="0" w:color="auto"/>
            </w:tcBorders>
            <w:vAlign w:val="center"/>
          </w:tcPr>
          <w:p w14:paraId="5100E938"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Simone Antunes Marinho</w:t>
            </w:r>
          </w:p>
        </w:tc>
        <w:tc>
          <w:tcPr>
            <w:tcW w:w="1843" w:type="dxa"/>
            <w:vMerge/>
            <w:tcBorders>
              <w:bottom w:val="single" w:sz="24" w:space="0" w:color="auto"/>
            </w:tcBorders>
            <w:vAlign w:val="center"/>
          </w:tcPr>
          <w:p w14:paraId="2AFFE92E" w14:textId="77777777" w:rsidR="00781DDC" w:rsidRPr="00C94D47" w:rsidRDefault="00781DDC" w:rsidP="00570074">
            <w:pPr>
              <w:tabs>
                <w:tab w:val="center" w:pos="2493"/>
              </w:tabs>
              <w:rPr>
                <w:rFonts w:ascii="Times New Roman" w:hAnsi="Times New Roman" w:cs="Times New Roman"/>
                <w:sz w:val="22"/>
                <w:szCs w:val="22"/>
              </w:rPr>
            </w:pPr>
          </w:p>
        </w:tc>
      </w:tr>
      <w:tr w:rsidR="00781DDC" w:rsidRPr="00C94D47" w14:paraId="2A071CD0" w14:textId="77777777" w:rsidTr="00570074">
        <w:trPr>
          <w:trHeight w:val="346"/>
        </w:trPr>
        <w:tc>
          <w:tcPr>
            <w:tcW w:w="425" w:type="dxa"/>
            <w:tcBorders>
              <w:top w:val="single" w:sz="24" w:space="0" w:color="auto"/>
              <w:bottom w:val="single" w:sz="18" w:space="0" w:color="auto"/>
            </w:tcBorders>
            <w:vAlign w:val="center"/>
          </w:tcPr>
          <w:p w14:paraId="6489B707"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tcBorders>
              <w:top w:val="single" w:sz="24" w:space="0" w:color="auto"/>
              <w:bottom w:val="single" w:sz="18" w:space="0" w:color="auto"/>
            </w:tcBorders>
            <w:vAlign w:val="center"/>
          </w:tcPr>
          <w:p w14:paraId="123F73BE"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E.M. Cely Veloso de Souza</w:t>
            </w:r>
          </w:p>
          <w:p w14:paraId="2747FE97" w14:textId="77777777" w:rsidR="00781DDC" w:rsidRPr="00C94D47" w:rsidRDefault="00781DDC" w:rsidP="00570074">
            <w:pPr>
              <w:jc w:val="center"/>
              <w:rPr>
                <w:rFonts w:ascii="Times New Roman" w:hAnsi="Times New Roman" w:cs="Times New Roman"/>
                <w:b/>
                <w:i/>
                <w:sz w:val="22"/>
                <w:szCs w:val="22"/>
              </w:rPr>
            </w:pPr>
            <w:r w:rsidRPr="00C94D47">
              <w:rPr>
                <w:rFonts w:ascii="Times New Roman" w:hAnsi="Times New Roman" w:cs="Times New Roman"/>
                <w:i/>
                <w:sz w:val="22"/>
                <w:szCs w:val="22"/>
              </w:rPr>
              <w:t>Jaracatiá- São José do Ribeirão</w:t>
            </w:r>
          </w:p>
        </w:tc>
        <w:tc>
          <w:tcPr>
            <w:tcW w:w="2835" w:type="dxa"/>
            <w:tcBorders>
              <w:top w:val="single" w:sz="24" w:space="0" w:color="auto"/>
              <w:bottom w:val="single" w:sz="24" w:space="0" w:color="auto"/>
            </w:tcBorders>
            <w:vAlign w:val="center"/>
          </w:tcPr>
          <w:p w14:paraId="0FFEB409"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 xml:space="preserve">Cristiane de </w:t>
            </w:r>
            <w:proofErr w:type="gramStart"/>
            <w:r w:rsidRPr="00C94D47">
              <w:rPr>
                <w:rFonts w:ascii="Times New Roman" w:hAnsi="Times New Roman" w:cs="Times New Roman"/>
                <w:sz w:val="22"/>
                <w:szCs w:val="22"/>
              </w:rPr>
              <w:t>Castro  Oliveira</w:t>
            </w:r>
            <w:proofErr w:type="gramEnd"/>
            <w:r w:rsidRPr="00C94D47">
              <w:rPr>
                <w:rFonts w:ascii="Times New Roman" w:hAnsi="Times New Roman" w:cs="Times New Roman"/>
                <w:sz w:val="22"/>
                <w:szCs w:val="22"/>
              </w:rPr>
              <w:t xml:space="preserve">  </w:t>
            </w:r>
          </w:p>
        </w:tc>
        <w:tc>
          <w:tcPr>
            <w:tcW w:w="1843" w:type="dxa"/>
            <w:tcBorders>
              <w:top w:val="single" w:sz="24" w:space="0" w:color="auto"/>
              <w:bottom w:val="single" w:sz="24" w:space="0" w:color="auto"/>
            </w:tcBorders>
            <w:vAlign w:val="center"/>
          </w:tcPr>
          <w:p w14:paraId="394D7431"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07:30 às 11:30</w:t>
            </w:r>
          </w:p>
          <w:p w14:paraId="6B6F5B1B" w14:textId="77777777" w:rsidR="00781DDC" w:rsidRPr="00C94D47" w:rsidRDefault="00781DDC" w:rsidP="00570074">
            <w:pPr>
              <w:rPr>
                <w:rFonts w:ascii="Times New Roman" w:hAnsi="Times New Roman" w:cs="Times New Roman"/>
                <w:sz w:val="22"/>
                <w:szCs w:val="22"/>
              </w:rPr>
            </w:pPr>
          </w:p>
        </w:tc>
      </w:tr>
      <w:tr w:rsidR="00781DDC" w:rsidRPr="00C94D47" w14:paraId="40EA0732" w14:textId="77777777" w:rsidTr="00570074">
        <w:trPr>
          <w:trHeight w:val="521"/>
        </w:trPr>
        <w:tc>
          <w:tcPr>
            <w:tcW w:w="425" w:type="dxa"/>
            <w:vMerge w:val="restart"/>
            <w:tcBorders>
              <w:top w:val="single" w:sz="18" w:space="0" w:color="auto"/>
              <w:bottom w:val="single" w:sz="18" w:space="0" w:color="auto"/>
            </w:tcBorders>
            <w:vAlign w:val="center"/>
          </w:tcPr>
          <w:p w14:paraId="6DE910BB"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val="restart"/>
            <w:tcBorders>
              <w:top w:val="single" w:sz="18" w:space="0" w:color="auto"/>
              <w:bottom w:val="single" w:sz="2" w:space="0" w:color="auto"/>
            </w:tcBorders>
            <w:vAlign w:val="center"/>
          </w:tcPr>
          <w:p w14:paraId="2133C67A" w14:textId="77777777" w:rsidR="00781DDC" w:rsidRPr="00C94D47" w:rsidRDefault="00781DDC" w:rsidP="00570074">
            <w:pPr>
              <w:jc w:val="center"/>
              <w:rPr>
                <w:rFonts w:ascii="Times New Roman" w:hAnsi="Times New Roman" w:cs="Times New Roman"/>
                <w:b/>
                <w:sz w:val="22"/>
                <w:szCs w:val="22"/>
              </w:rPr>
            </w:pPr>
            <w:proofErr w:type="spellStart"/>
            <w:r w:rsidRPr="00C94D47">
              <w:rPr>
                <w:rFonts w:ascii="Times New Roman" w:hAnsi="Times New Roman" w:cs="Times New Roman"/>
                <w:b/>
                <w:sz w:val="22"/>
                <w:szCs w:val="22"/>
              </w:rPr>
              <w:t>E.Mz</w:t>
            </w:r>
            <w:proofErr w:type="spellEnd"/>
            <w:r w:rsidRPr="00C94D47">
              <w:rPr>
                <w:rFonts w:ascii="Times New Roman" w:hAnsi="Times New Roman" w:cs="Times New Roman"/>
                <w:b/>
                <w:sz w:val="22"/>
                <w:szCs w:val="22"/>
              </w:rPr>
              <w:t>. César Monteiro</w:t>
            </w:r>
          </w:p>
          <w:p w14:paraId="5A520990" w14:textId="77777777" w:rsidR="00781DDC" w:rsidRPr="00C94D47" w:rsidRDefault="00781DDC" w:rsidP="00570074">
            <w:pPr>
              <w:jc w:val="center"/>
              <w:rPr>
                <w:rFonts w:ascii="Times New Roman" w:hAnsi="Times New Roman" w:cs="Times New Roman"/>
                <w:b/>
                <w:i/>
                <w:sz w:val="22"/>
                <w:szCs w:val="22"/>
              </w:rPr>
            </w:pPr>
            <w:r w:rsidRPr="00C94D47">
              <w:rPr>
                <w:rFonts w:ascii="Times New Roman" w:hAnsi="Times New Roman" w:cs="Times New Roman"/>
                <w:i/>
                <w:sz w:val="22"/>
                <w:szCs w:val="22"/>
              </w:rPr>
              <w:t>Rua Crésio Coelho Caetano, s/</w:t>
            </w:r>
            <w:proofErr w:type="gramStart"/>
            <w:r w:rsidRPr="00C94D47">
              <w:rPr>
                <w:rFonts w:ascii="Times New Roman" w:hAnsi="Times New Roman" w:cs="Times New Roman"/>
                <w:i/>
                <w:sz w:val="22"/>
                <w:szCs w:val="22"/>
              </w:rPr>
              <w:t>n  Alto</w:t>
            </w:r>
            <w:proofErr w:type="gramEnd"/>
            <w:r w:rsidRPr="00C94D47">
              <w:rPr>
                <w:rFonts w:ascii="Times New Roman" w:hAnsi="Times New Roman" w:cs="Times New Roman"/>
                <w:i/>
                <w:sz w:val="22"/>
                <w:szCs w:val="22"/>
              </w:rPr>
              <w:t xml:space="preserve"> de São José</w:t>
            </w:r>
          </w:p>
        </w:tc>
        <w:tc>
          <w:tcPr>
            <w:tcW w:w="2835" w:type="dxa"/>
            <w:tcBorders>
              <w:top w:val="single" w:sz="24" w:space="0" w:color="auto"/>
              <w:bottom w:val="single" w:sz="2" w:space="0" w:color="auto"/>
            </w:tcBorders>
            <w:vAlign w:val="center"/>
          </w:tcPr>
          <w:p w14:paraId="1845D1F3"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 xml:space="preserve">Patrícia Maria da Silva </w:t>
            </w:r>
          </w:p>
        </w:tc>
        <w:tc>
          <w:tcPr>
            <w:tcW w:w="1843" w:type="dxa"/>
            <w:vMerge w:val="restart"/>
            <w:tcBorders>
              <w:top w:val="single" w:sz="24" w:space="0" w:color="auto"/>
            </w:tcBorders>
            <w:vAlign w:val="center"/>
          </w:tcPr>
          <w:p w14:paraId="49941BB0"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07h às 11h</w:t>
            </w:r>
          </w:p>
          <w:p w14:paraId="51F7028F"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13h às 17h</w:t>
            </w:r>
          </w:p>
          <w:p w14:paraId="0C29F6B4" w14:textId="77777777" w:rsidR="00781DDC" w:rsidRPr="00C94D47" w:rsidRDefault="00781DDC" w:rsidP="00570074">
            <w:pPr>
              <w:rPr>
                <w:rFonts w:ascii="Times New Roman" w:hAnsi="Times New Roman" w:cs="Times New Roman"/>
                <w:sz w:val="22"/>
                <w:szCs w:val="22"/>
              </w:rPr>
            </w:pPr>
          </w:p>
        </w:tc>
      </w:tr>
      <w:tr w:rsidR="00781DDC" w:rsidRPr="00C94D47" w14:paraId="18261A40" w14:textId="77777777" w:rsidTr="00570074">
        <w:trPr>
          <w:trHeight w:val="34"/>
        </w:trPr>
        <w:tc>
          <w:tcPr>
            <w:tcW w:w="425" w:type="dxa"/>
            <w:vMerge/>
            <w:tcBorders>
              <w:top w:val="single" w:sz="18" w:space="0" w:color="auto"/>
            </w:tcBorders>
          </w:tcPr>
          <w:p w14:paraId="6D22DEA8" w14:textId="77777777" w:rsidR="00781DDC" w:rsidRPr="00C94D47" w:rsidRDefault="00781DDC" w:rsidP="00091BEE">
            <w:pPr>
              <w:pStyle w:val="PargrafodaLista"/>
              <w:numPr>
                <w:ilvl w:val="0"/>
                <w:numId w:val="50"/>
              </w:numPr>
              <w:suppressAutoHyphens w:val="0"/>
              <w:contextualSpacing/>
              <w:rPr>
                <w:rFonts w:ascii="Times New Roman" w:hAnsi="Times New Roman" w:cs="Times New Roman"/>
                <w:b/>
                <w:sz w:val="22"/>
                <w:szCs w:val="22"/>
              </w:rPr>
            </w:pPr>
          </w:p>
        </w:tc>
        <w:tc>
          <w:tcPr>
            <w:tcW w:w="3085" w:type="dxa"/>
            <w:vMerge/>
            <w:tcBorders>
              <w:top w:val="single" w:sz="2" w:space="0" w:color="auto"/>
            </w:tcBorders>
            <w:vAlign w:val="center"/>
          </w:tcPr>
          <w:p w14:paraId="6DC4B689" w14:textId="77777777" w:rsidR="00781DDC" w:rsidRPr="00C94D47" w:rsidRDefault="00781DDC" w:rsidP="00570074">
            <w:pPr>
              <w:jc w:val="center"/>
              <w:rPr>
                <w:rFonts w:ascii="Times New Roman" w:hAnsi="Times New Roman" w:cs="Times New Roman"/>
                <w:b/>
                <w:sz w:val="22"/>
                <w:szCs w:val="22"/>
              </w:rPr>
            </w:pPr>
          </w:p>
        </w:tc>
        <w:tc>
          <w:tcPr>
            <w:tcW w:w="2835" w:type="dxa"/>
            <w:tcBorders>
              <w:top w:val="single" w:sz="2" w:space="0" w:color="auto"/>
              <w:bottom w:val="single" w:sz="24" w:space="0" w:color="auto"/>
            </w:tcBorders>
            <w:vAlign w:val="center"/>
          </w:tcPr>
          <w:p w14:paraId="2E9B8800" w14:textId="77777777" w:rsidR="00781DDC" w:rsidRPr="00C94D47" w:rsidRDefault="00781DDC" w:rsidP="00570074">
            <w:pPr>
              <w:rPr>
                <w:rFonts w:ascii="Times New Roman" w:hAnsi="Times New Roman" w:cs="Times New Roman"/>
                <w:sz w:val="22"/>
                <w:szCs w:val="22"/>
              </w:rPr>
            </w:pPr>
          </w:p>
          <w:p w14:paraId="1FBD46F0"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Fabiana Lucia da S. Abreu</w:t>
            </w:r>
          </w:p>
        </w:tc>
        <w:tc>
          <w:tcPr>
            <w:tcW w:w="1843" w:type="dxa"/>
            <w:vMerge/>
            <w:tcBorders>
              <w:bottom w:val="single" w:sz="24" w:space="0" w:color="auto"/>
            </w:tcBorders>
            <w:vAlign w:val="center"/>
          </w:tcPr>
          <w:p w14:paraId="3B571DFC" w14:textId="77777777" w:rsidR="00781DDC" w:rsidRPr="00C94D47" w:rsidRDefault="00781DDC" w:rsidP="00570074">
            <w:pPr>
              <w:rPr>
                <w:rFonts w:ascii="Times New Roman" w:hAnsi="Times New Roman" w:cs="Times New Roman"/>
                <w:sz w:val="22"/>
                <w:szCs w:val="22"/>
              </w:rPr>
            </w:pPr>
          </w:p>
        </w:tc>
      </w:tr>
      <w:tr w:rsidR="00781DDC" w:rsidRPr="00C94D47" w14:paraId="188F833B" w14:textId="77777777" w:rsidTr="00570074">
        <w:trPr>
          <w:trHeight w:val="1096"/>
        </w:trPr>
        <w:tc>
          <w:tcPr>
            <w:tcW w:w="425" w:type="dxa"/>
            <w:tcBorders>
              <w:top w:val="single" w:sz="24" w:space="0" w:color="auto"/>
            </w:tcBorders>
            <w:vAlign w:val="center"/>
          </w:tcPr>
          <w:p w14:paraId="08C9CA97"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tcBorders>
              <w:top w:val="single" w:sz="24" w:space="0" w:color="auto"/>
            </w:tcBorders>
            <w:vAlign w:val="center"/>
          </w:tcPr>
          <w:p w14:paraId="406DC551" w14:textId="77777777" w:rsidR="00781DDC" w:rsidRPr="00C94D47" w:rsidRDefault="00781DDC" w:rsidP="00570074">
            <w:pPr>
              <w:jc w:val="center"/>
              <w:rPr>
                <w:rFonts w:ascii="Times New Roman" w:hAnsi="Times New Roman" w:cs="Times New Roman"/>
                <w:b/>
                <w:sz w:val="22"/>
                <w:szCs w:val="22"/>
              </w:rPr>
            </w:pPr>
            <w:proofErr w:type="spellStart"/>
            <w:r w:rsidRPr="00C94D47">
              <w:rPr>
                <w:rFonts w:ascii="Times New Roman" w:hAnsi="Times New Roman" w:cs="Times New Roman"/>
                <w:b/>
                <w:sz w:val="22"/>
                <w:szCs w:val="22"/>
              </w:rPr>
              <w:t>E.Mz</w:t>
            </w:r>
            <w:proofErr w:type="spellEnd"/>
            <w:r w:rsidRPr="00C94D47">
              <w:rPr>
                <w:rFonts w:ascii="Times New Roman" w:hAnsi="Times New Roman" w:cs="Times New Roman"/>
                <w:b/>
                <w:sz w:val="22"/>
                <w:szCs w:val="22"/>
              </w:rPr>
              <w:t>. Edmo Benedicto Corrêa</w:t>
            </w:r>
          </w:p>
          <w:p w14:paraId="4E3792AF"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Margem da RJ 116, km 106,5- Arraial de Santo Antônio-BJ</w:t>
            </w:r>
          </w:p>
        </w:tc>
        <w:tc>
          <w:tcPr>
            <w:tcW w:w="2835" w:type="dxa"/>
            <w:tcBorders>
              <w:top w:val="single" w:sz="18" w:space="0" w:color="auto"/>
            </w:tcBorders>
            <w:vAlign w:val="center"/>
          </w:tcPr>
          <w:p w14:paraId="450330BF"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Tania Maria Jasmim Fernandes</w:t>
            </w:r>
          </w:p>
          <w:p w14:paraId="2671DBD1"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_____________________</w:t>
            </w:r>
          </w:p>
          <w:p w14:paraId="790A9EE3" w14:textId="77777777" w:rsidR="00781DDC" w:rsidRPr="00C94D47" w:rsidRDefault="00781DDC" w:rsidP="00570074">
            <w:pPr>
              <w:rPr>
                <w:rFonts w:ascii="Times New Roman" w:hAnsi="Times New Roman" w:cs="Times New Roman"/>
                <w:sz w:val="22"/>
                <w:szCs w:val="22"/>
              </w:rPr>
            </w:pPr>
            <w:proofErr w:type="spellStart"/>
            <w:r w:rsidRPr="00C94D47">
              <w:rPr>
                <w:rFonts w:ascii="Times New Roman" w:hAnsi="Times New Roman" w:cs="Times New Roman"/>
                <w:sz w:val="22"/>
                <w:szCs w:val="22"/>
              </w:rPr>
              <w:t>Angela</w:t>
            </w:r>
            <w:proofErr w:type="spellEnd"/>
            <w:r w:rsidRPr="00C94D47">
              <w:rPr>
                <w:rFonts w:ascii="Times New Roman" w:hAnsi="Times New Roman" w:cs="Times New Roman"/>
                <w:sz w:val="22"/>
                <w:szCs w:val="22"/>
              </w:rPr>
              <w:t xml:space="preserve"> Maria Vieira Barria de Alencar</w:t>
            </w:r>
          </w:p>
        </w:tc>
        <w:tc>
          <w:tcPr>
            <w:tcW w:w="1843" w:type="dxa"/>
            <w:tcBorders>
              <w:top w:val="single" w:sz="18" w:space="0" w:color="auto"/>
            </w:tcBorders>
            <w:vAlign w:val="center"/>
          </w:tcPr>
          <w:p w14:paraId="277E72FC"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07:30 às 11:30</w:t>
            </w:r>
          </w:p>
          <w:p w14:paraId="390E0597"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12:30 às 16:30</w:t>
            </w:r>
          </w:p>
          <w:p w14:paraId="69F935BD" w14:textId="77777777" w:rsidR="00781DDC" w:rsidRPr="00C94D47" w:rsidRDefault="00781DDC" w:rsidP="00570074">
            <w:pPr>
              <w:tabs>
                <w:tab w:val="left" w:pos="3523"/>
              </w:tabs>
              <w:rPr>
                <w:rFonts w:ascii="Times New Roman" w:hAnsi="Times New Roman" w:cs="Times New Roman"/>
                <w:sz w:val="22"/>
                <w:szCs w:val="22"/>
              </w:rPr>
            </w:pPr>
            <w:r w:rsidRPr="00C94D47">
              <w:rPr>
                <w:rFonts w:ascii="Times New Roman" w:hAnsi="Times New Roman" w:cs="Times New Roman"/>
                <w:sz w:val="22"/>
                <w:szCs w:val="22"/>
              </w:rPr>
              <w:tab/>
            </w:r>
          </w:p>
        </w:tc>
      </w:tr>
      <w:tr w:rsidR="00781DDC" w:rsidRPr="00C94D47" w14:paraId="6BCE6689" w14:textId="77777777" w:rsidTr="00570074">
        <w:trPr>
          <w:trHeight w:val="20"/>
        </w:trPr>
        <w:tc>
          <w:tcPr>
            <w:tcW w:w="425" w:type="dxa"/>
            <w:tcBorders>
              <w:top w:val="single" w:sz="24" w:space="0" w:color="auto"/>
              <w:bottom w:val="single" w:sz="24" w:space="0" w:color="auto"/>
            </w:tcBorders>
          </w:tcPr>
          <w:p w14:paraId="54AA33AB"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tcBorders>
              <w:top w:val="single" w:sz="24" w:space="0" w:color="auto"/>
              <w:bottom w:val="single" w:sz="24" w:space="0" w:color="auto"/>
            </w:tcBorders>
            <w:vAlign w:val="center"/>
          </w:tcPr>
          <w:p w14:paraId="208CFAAB" w14:textId="77777777" w:rsidR="00781DDC" w:rsidRPr="00C94D47" w:rsidRDefault="00781DDC" w:rsidP="00570074">
            <w:pPr>
              <w:jc w:val="center"/>
              <w:rPr>
                <w:rFonts w:ascii="Times New Roman" w:hAnsi="Times New Roman" w:cs="Times New Roman"/>
                <w:b/>
                <w:sz w:val="22"/>
                <w:szCs w:val="22"/>
              </w:rPr>
            </w:pPr>
            <w:proofErr w:type="spellStart"/>
            <w:r w:rsidRPr="00C94D47">
              <w:rPr>
                <w:rFonts w:ascii="Times New Roman" w:hAnsi="Times New Roman" w:cs="Times New Roman"/>
                <w:b/>
                <w:sz w:val="22"/>
                <w:szCs w:val="22"/>
              </w:rPr>
              <w:t>E.Mz</w:t>
            </w:r>
            <w:proofErr w:type="spellEnd"/>
            <w:r w:rsidRPr="00C94D47">
              <w:rPr>
                <w:rFonts w:ascii="Times New Roman" w:hAnsi="Times New Roman" w:cs="Times New Roman"/>
                <w:b/>
                <w:sz w:val="22"/>
                <w:szCs w:val="22"/>
              </w:rPr>
              <w:t>. Joana C. Monnerat</w:t>
            </w:r>
          </w:p>
          <w:p w14:paraId="5B7939E7" w14:textId="77777777" w:rsidR="00781DDC" w:rsidRPr="00C94D47" w:rsidRDefault="00781DDC" w:rsidP="00570074">
            <w:pPr>
              <w:jc w:val="center"/>
              <w:rPr>
                <w:rFonts w:ascii="Times New Roman" w:hAnsi="Times New Roman" w:cs="Times New Roman"/>
                <w:i/>
                <w:sz w:val="22"/>
                <w:szCs w:val="22"/>
              </w:rPr>
            </w:pPr>
            <w:r w:rsidRPr="00C94D47">
              <w:rPr>
                <w:rFonts w:ascii="Times New Roman" w:hAnsi="Times New Roman" w:cs="Times New Roman"/>
                <w:i/>
                <w:sz w:val="22"/>
                <w:szCs w:val="22"/>
              </w:rPr>
              <w:t>Ponte Berçot</w:t>
            </w:r>
          </w:p>
        </w:tc>
        <w:tc>
          <w:tcPr>
            <w:tcW w:w="2835" w:type="dxa"/>
            <w:tcBorders>
              <w:top w:val="single" w:sz="24" w:space="0" w:color="auto"/>
              <w:bottom w:val="single" w:sz="24" w:space="0" w:color="auto"/>
            </w:tcBorders>
            <w:vAlign w:val="center"/>
          </w:tcPr>
          <w:p w14:paraId="54AF2D35"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 xml:space="preserve">Luciana Pinheiro </w:t>
            </w:r>
          </w:p>
        </w:tc>
        <w:tc>
          <w:tcPr>
            <w:tcW w:w="1843" w:type="dxa"/>
            <w:tcBorders>
              <w:top w:val="single" w:sz="24" w:space="0" w:color="auto"/>
              <w:bottom w:val="single" w:sz="24" w:space="0" w:color="auto"/>
            </w:tcBorders>
            <w:vAlign w:val="center"/>
          </w:tcPr>
          <w:p w14:paraId="5F661F5F" w14:textId="77777777" w:rsidR="00781DDC" w:rsidRPr="00C94D47" w:rsidRDefault="00781DDC" w:rsidP="00570074">
            <w:pPr>
              <w:tabs>
                <w:tab w:val="center" w:pos="2493"/>
              </w:tabs>
              <w:jc w:val="center"/>
              <w:rPr>
                <w:rFonts w:ascii="Times New Roman" w:hAnsi="Times New Roman" w:cs="Times New Roman"/>
                <w:sz w:val="22"/>
                <w:szCs w:val="22"/>
              </w:rPr>
            </w:pPr>
            <w:proofErr w:type="gramStart"/>
            <w:r w:rsidRPr="00C94D47">
              <w:rPr>
                <w:rFonts w:ascii="Times New Roman" w:hAnsi="Times New Roman" w:cs="Times New Roman"/>
                <w:sz w:val="22"/>
                <w:szCs w:val="22"/>
              </w:rPr>
              <w:t>07:30  às</w:t>
            </w:r>
            <w:proofErr w:type="gramEnd"/>
            <w:r w:rsidRPr="00C94D47">
              <w:rPr>
                <w:rFonts w:ascii="Times New Roman" w:hAnsi="Times New Roman" w:cs="Times New Roman"/>
                <w:sz w:val="22"/>
                <w:szCs w:val="22"/>
              </w:rPr>
              <w:t xml:space="preserve"> 11:30</w:t>
            </w:r>
          </w:p>
        </w:tc>
      </w:tr>
      <w:tr w:rsidR="00781DDC" w:rsidRPr="00C94D47" w14:paraId="2203B012" w14:textId="77777777" w:rsidTr="00570074">
        <w:trPr>
          <w:trHeight w:val="277"/>
        </w:trPr>
        <w:tc>
          <w:tcPr>
            <w:tcW w:w="425" w:type="dxa"/>
            <w:vMerge w:val="restart"/>
            <w:tcBorders>
              <w:top w:val="single" w:sz="24" w:space="0" w:color="auto"/>
            </w:tcBorders>
            <w:vAlign w:val="center"/>
          </w:tcPr>
          <w:p w14:paraId="68408C9B" w14:textId="77777777" w:rsidR="00781DDC" w:rsidRPr="00C94D47" w:rsidRDefault="00781DDC" w:rsidP="00091BEE">
            <w:pPr>
              <w:pStyle w:val="PargrafodaLista"/>
              <w:numPr>
                <w:ilvl w:val="0"/>
                <w:numId w:val="50"/>
              </w:numPr>
              <w:suppressAutoHyphens w:val="0"/>
              <w:contextualSpacing/>
              <w:rPr>
                <w:rFonts w:ascii="Times New Roman" w:hAnsi="Times New Roman" w:cs="Times New Roman"/>
                <w:b/>
                <w:sz w:val="22"/>
                <w:szCs w:val="22"/>
              </w:rPr>
            </w:pPr>
          </w:p>
        </w:tc>
        <w:tc>
          <w:tcPr>
            <w:tcW w:w="3085" w:type="dxa"/>
            <w:vMerge w:val="restart"/>
            <w:tcBorders>
              <w:top w:val="single" w:sz="24" w:space="0" w:color="auto"/>
            </w:tcBorders>
            <w:vAlign w:val="center"/>
          </w:tcPr>
          <w:p w14:paraId="0F5EF373" w14:textId="77777777" w:rsidR="00781DDC" w:rsidRPr="00C94D47" w:rsidRDefault="00781DDC" w:rsidP="00570074">
            <w:pPr>
              <w:rPr>
                <w:rFonts w:ascii="Times New Roman" w:hAnsi="Times New Roman" w:cs="Times New Roman"/>
                <w:b/>
                <w:sz w:val="22"/>
                <w:szCs w:val="22"/>
              </w:rPr>
            </w:pPr>
            <w:proofErr w:type="spellStart"/>
            <w:r w:rsidRPr="00C94D47">
              <w:rPr>
                <w:rFonts w:ascii="Times New Roman" w:hAnsi="Times New Roman" w:cs="Times New Roman"/>
                <w:b/>
                <w:sz w:val="22"/>
                <w:szCs w:val="22"/>
              </w:rPr>
              <w:t>E.Mz</w:t>
            </w:r>
            <w:proofErr w:type="spellEnd"/>
            <w:r w:rsidRPr="00C94D47">
              <w:rPr>
                <w:rFonts w:ascii="Times New Roman" w:hAnsi="Times New Roman" w:cs="Times New Roman"/>
                <w:b/>
                <w:sz w:val="22"/>
                <w:szCs w:val="22"/>
              </w:rPr>
              <w:t>. José Luiz Erthal</w:t>
            </w:r>
          </w:p>
          <w:p w14:paraId="48AE2DC9" w14:textId="77777777" w:rsidR="00781DDC" w:rsidRPr="00C94D47" w:rsidRDefault="00781DDC" w:rsidP="00570074">
            <w:pPr>
              <w:rPr>
                <w:rFonts w:ascii="Times New Roman" w:hAnsi="Times New Roman" w:cs="Times New Roman"/>
                <w:b/>
                <w:sz w:val="22"/>
                <w:szCs w:val="22"/>
              </w:rPr>
            </w:pPr>
            <w:r w:rsidRPr="00C94D47">
              <w:rPr>
                <w:rFonts w:ascii="Times New Roman" w:hAnsi="Times New Roman" w:cs="Times New Roman"/>
                <w:i/>
                <w:sz w:val="22"/>
                <w:szCs w:val="22"/>
              </w:rPr>
              <w:t>Fazenda Fortaleza</w:t>
            </w:r>
            <w:r w:rsidRPr="00C94D47">
              <w:rPr>
                <w:rFonts w:ascii="Times New Roman" w:hAnsi="Times New Roman" w:cs="Times New Roman"/>
                <w:sz w:val="22"/>
                <w:szCs w:val="22"/>
              </w:rPr>
              <w:t xml:space="preserve"> </w:t>
            </w:r>
            <w:proofErr w:type="gramStart"/>
            <w:r w:rsidRPr="00C94D47">
              <w:rPr>
                <w:rFonts w:ascii="Times New Roman" w:hAnsi="Times New Roman" w:cs="Times New Roman"/>
                <w:sz w:val="22"/>
                <w:szCs w:val="22"/>
              </w:rPr>
              <w:t>-  Barra</w:t>
            </w:r>
            <w:proofErr w:type="gramEnd"/>
            <w:r w:rsidRPr="00C94D47">
              <w:rPr>
                <w:rFonts w:ascii="Times New Roman" w:hAnsi="Times New Roman" w:cs="Times New Roman"/>
                <w:sz w:val="22"/>
                <w:szCs w:val="22"/>
              </w:rPr>
              <w:t xml:space="preserve"> Alegre</w:t>
            </w:r>
          </w:p>
        </w:tc>
        <w:tc>
          <w:tcPr>
            <w:tcW w:w="2835" w:type="dxa"/>
            <w:tcBorders>
              <w:top w:val="single" w:sz="24" w:space="0" w:color="auto"/>
              <w:bottom w:val="single" w:sz="6" w:space="0" w:color="auto"/>
            </w:tcBorders>
            <w:vAlign w:val="center"/>
          </w:tcPr>
          <w:p w14:paraId="5D1F5BE6"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Regina Emrich</w:t>
            </w:r>
          </w:p>
        </w:tc>
        <w:tc>
          <w:tcPr>
            <w:tcW w:w="1843" w:type="dxa"/>
            <w:vMerge w:val="restart"/>
            <w:tcBorders>
              <w:top w:val="single" w:sz="24" w:space="0" w:color="auto"/>
            </w:tcBorders>
            <w:vAlign w:val="center"/>
          </w:tcPr>
          <w:p w14:paraId="17156544"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07:30 às 11:30</w:t>
            </w:r>
          </w:p>
          <w:p w14:paraId="2ADAABF5"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12</w:t>
            </w:r>
            <w:proofErr w:type="gramStart"/>
            <w:r w:rsidRPr="00C94D47">
              <w:rPr>
                <w:rFonts w:ascii="Times New Roman" w:hAnsi="Times New Roman" w:cs="Times New Roman"/>
                <w:sz w:val="22"/>
                <w:szCs w:val="22"/>
              </w:rPr>
              <w:t>h  às</w:t>
            </w:r>
            <w:proofErr w:type="gramEnd"/>
            <w:r w:rsidRPr="00C94D47">
              <w:rPr>
                <w:rFonts w:ascii="Times New Roman" w:hAnsi="Times New Roman" w:cs="Times New Roman"/>
                <w:sz w:val="22"/>
                <w:szCs w:val="22"/>
              </w:rPr>
              <w:t xml:space="preserve"> 16h</w:t>
            </w:r>
          </w:p>
        </w:tc>
      </w:tr>
      <w:tr w:rsidR="00781DDC" w:rsidRPr="00C94D47" w14:paraId="495DA110" w14:textId="77777777" w:rsidTr="00570074">
        <w:trPr>
          <w:trHeight w:val="277"/>
        </w:trPr>
        <w:tc>
          <w:tcPr>
            <w:tcW w:w="425" w:type="dxa"/>
            <w:vMerge/>
            <w:tcBorders>
              <w:top w:val="single" w:sz="24" w:space="0" w:color="auto"/>
            </w:tcBorders>
            <w:vAlign w:val="center"/>
          </w:tcPr>
          <w:p w14:paraId="028662C2" w14:textId="77777777" w:rsidR="00781DDC" w:rsidRPr="00C94D47" w:rsidRDefault="00781DDC" w:rsidP="00091BEE">
            <w:pPr>
              <w:pStyle w:val="PargrafodaLista"/>
              <w:numPr>
                <w:ilvl w:val="0"/>
                <w:numId w:val="50"/>
              </w:numPr>
              <w:suppressAutoHyphens w:val="0"/>
              <w:contextualSpacing/>
              <w:rPr>
                <w:rFonts w:ascii="Times New Roman" w:hAnsi="Times New Roman" w:cs="Times New Roman"/>
                <w:b/>
                <w:sz w:val="22"/>
                <w:szCs w:val="22"/>
              </w:rPr>
            </w:pPr>
          </w:p>
        </w:tc>
        <w:tc>
          <w:tcPr>
            <w:tcW w:w="3085" w:type="dxa"/>
            <w:vMerge/>
            <w:tcBorders>
              <w:top w:val="single" w:sz="24" w:space="0" w:color="auto"/>
            </w:tcBorders>
            <w:vAlign w:val="center"/>
          </w:tcPr>
          <w:p w14:paraId="78875323" w14:textId="77777777" w:rsidR="00781DDC" w:rsidRPr="00C94D47" w:rsidRDefault="00781DDC" w:rsidP="00570074">
            <w:pPr>
              <w:rPr>
                <w:rFonts w:ascii="Times New Roman" w:hAnsi="Times New Roman" w:cs="Times New Roman"/>
                <w:b/>
                <w:sz w:val="22"/>
                <w:szCs w:val="22"/>
              </w:rPr>
            </w:pPr>
          </w:p>
        </w:tc>
        <w:tc>
          <w:tcPr>
            <w:tcW w:w="2835" w:type="dxa"/>
            <w:tcBorders>
              <w:top w:val="single" w:sz="6" w:space="0" w:color="auto"/>
            </w:tcBorders>
            <w:vAlign w:val="center"/>
          </w:tcPr>
          <w:p w14:paraId="7A8D5B6D"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Tereza Cristina Celestino</w:t>
            </w:r>
          </w:p>
        </w:tc>
        <w:tc>
          <w:tcPr>
            <w:tcW w:w="1843" w:type="dxa"/>
            <w:vMerge/>
            <w:vAlign w:val="center"/>
          </w:tcPr>
          <w:p w14:paraId="1BF96327" w14:textId="77777777" w:rsidR="00781DDC" w:rsidRPr="00C94D47" w:rsidRDefault="00781DDC" w:rsidP="00570074">
            <w:pPr>
              <w:rPr>
                <w:rFonts w:ascii="Times New Roman" w:hAnsi="Times New Roman" w:cs="Times New Roman"/>
                <w:sz w:val="22"/>
                <w:szCs w:val="22"/>
              </w:rPr>
            </w:pPr>
          </w:p>
        </w:tc>
      </w:tr>
      <w:tr w:rsidR="00781DDC" w:rsidRPr="00C94D47" w14:paraId="5EBF78F0" w14:textId="77777777" w:rsidTr="00570074">
        <w:tc>
          <w:tcPr>
            <w:tcW w:w="425" w:type="dxa"/>
            <w:tcBorders>
              <w:top w:val="single" w:sz="24" w:space="0" w:color="auto"/>
              <w:bottom w:val="single" w:sz="24" w:space="0" w:color="auto"/>
            </w:tcBorders>
            <w:vAlign w:val="center"/>
          </w:tcPr>
          <w:p w14:paraId="27F8D11C"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tcBorders>
              <w:top w:val="single" w:sz="24" w:space="0" w:color="auto"/>
              <w:bottom w:val="single" w:sz="24" w:space="0" w:color="auto"/>
            </w:tcBorders>
            <w:vAlign w:val="center"/>
          </w:tcPr>
          <w:p w14:paraId="0F7AE10A" w14:textId="77777777" w:rsidR="00781DDC" w:rsidRPr="00C94D47" w:rsidRDefault="00781DDC" w:rsidP="00570074">
            <w:pPr>
              <w:jc w:val="center"/>
              <w:rPr>
                <w:rFonts w:ascii="Times New Roman" w:hAnsi="Times New Roman" w:cs="Times New Roman"/>
                <w:b/>
                <w:sz w:val="22"/>
                <w:szCs w:val="22"/>
              </w:rPr>
            </w:pPr>
            <w:proofErr w:type="spellStart"/>
            <w:r w:rsidRPr="00C94D47">
              <w:rPr>
                <w:rFonts w:ascii="Times New Roman" w:hAnsi="Times New Roman" w:cs="Times New Roman"/>
                <w:b/>
                <w:sz w:val="22"/>
                <w:szCs w:val="22"/>
              </w:rPr>
              <w:t>E.Mz</w:t>
            </w:r>
            <w:proofErr w:type="spellEnd"/>
            <w:r w:rsidRPr="00C94D47">
              <w:rPr>
                <w:rFonts w:ascii="Times New Roman" w:hAnsi="Times New Roman" w:cs="Times New Roman"/>
                <w:b/>
                <w:sz w:val="22"/>
                <w:szCs w:val="22"/>
              </w:rPr>
              <w:t>. Leopoldo Erthal</w:t>
            </w:r>
          </w:p>
          <w:p w14:paraId="7817E325" w14:textId="77777777" w:rsidR="00781DDC" w:rsidRPr="00C94D47" w:rsidRDefault="00781DDC" w:rsidP="00570074">
            <w:pPr>
              <w:jc w:val="center"/>
              <w:rPr>
                <w:rFonts w:ascii="Times New Roman" w:hAnsi="Times New Roman" w:cs="Times New Roman"/>
                <w:b/>
                <w:i/>
                <w:sz w:val="22"/>
                <w:szCs w:val="22"/>
              </w:rPr>
            </w:pPr>
            <w:r w:rsidRPr="00C94D47">
              <w:rPr>
                <w:rFonts w:ascii="Times New Roman" w:hAnsi="Times New Roman" w:cs="Times New Roman"/>
                <w:i/>
                <w:sz w:val="22"/>
                <w:szCs w:val="22"/>
              </w:rPr>
              <w:t>Fazenda Santa Rita - Barra Alegre</w:t>
            </w:r>
          </w:p>
        </w:tc>
        <w:tc>
          <w:tcPr>
            <w:tcW w:w="2835" w:type="dxa"/>
            <w:tcBorders>
              <w:top w:val="single" w:sz="24" w:space="0" w:color="auto"/>
              <w:bottom w:val="single" w:sz="24" w:space="0" w:color="auto"/>
            </w:tcBorders>
            <w:vAlign w:val="center"/>
          </w:tcPr>
          <w:p w14:paraId="4771EA38"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 xml:space="preserve">Alessandro Faria </w:t>
            </w:r>
            <w:proofErr w:type="spellStart"/>
            <w:r w:rsidRPr="00C94D47">
              <w:rPr>
                <w:rFonts w:ascii="Times New Roman" w:hAnsi="Times New Roman" w:cs="Times New Roman"/>
                <w:sz w:val="22"/>
                <w:szCs w:val="22"/>
              </w:rPr>
              <w:t>Generozo</w:t>
            </w:r>
            <w:proofErr w:type="spellEnd"/>
          </w:p>
        </w:tc>
        <w:tc>
          <w:tcPr>
            <w:tcW w:w="1843" w:type="dxa"/>
            <w:tcBorders>
              <w:top w:val="single" w:sz="24" w:space="0" w:color="auto"/>
              <w:bottom w:val="single" w:sz="24" w:space="0" w:color="auto"/>
            </w:tcBorders>
            <w:vAlign w:val="center"/>
          </w:tcPr>
          <w:p w14:paraId="78332FD8"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07h às 11h</w:t>
            </w:r>
          </w:p>
        </w:tc>
      </w:tr>
      <w:tr w:rsidR="00781DDC" w:rsidRPr="00C94D47" w14:paraId="3125F9CD" w14:textId="77777777" w:rsidTr="00570074">
        <w:tc>
          <w:tcPr>
            <w:tcW w:w="425" w:type="dxa"/>
            <w:vMerge w:val="restart"/>
            <w:tcBorders>
              <w:top w:val="single" w:sz="24" w:space="0" w:color="auto"/>
            </w:tcBorders>
            <w:vAlign w:val="center"/>
          </w:tcPr>
          <w:p w14:paraId="728F789C"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val="restart"/>
            <w:tcBorders>
              <w:top w:val="single" w:sz="24" w:space="0" w:color="auto"/>
            </w:tcBorders>
            <w:vAlign w:val="center"/>
          </w:tcPr>
          <w:p w14:paraId="0512E852"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 xml:space="preserve">E.M. Prof. </w:t>
            </w:r>
            <w:proofErr w:type="spellStart"/>
            <w:r w:rsidRPr="00C94D47">
              <w:rPr>
                <w:rFonts w:ascii="Times New Roman" w:hAnsi="Times New Roman" w:cs="Times New Roman"/>
                <w:b/>
                <w:sz w:val="22"/>
                <w:szCs w:val="22"/>
              </w:rPr>
              <w:t>Clirton</w:t>
            </w:r>
            <w:proofErr w:type="spellEnd"/>
            <w:r w:rsidRPr="00C94D47">
              <w:rPr>
                <w:rFonts w:ascii="Times New Roman" w:hAnsi="Times New Roman" w:cs="Times New Roman"/>
                <w:b/>
                <w:sz w:val="22"/>
                <w:szCs w:val="22"/>
              </w:rPr>
              <w:t xml:space="preserve"> Rêgo Cabral</w:t>
            </w:r>
          </w:p>
          <w:p w14:paraId="416737C7" w14:textId="77777777" w:rsidR="00781DDC" w:rsidRPr="00C94D47" w:rsidRDefault="00781DDC" w:rsidP="00570074">
            <w:pPr>
              <w:jc w:val="center"/>
              <w:rPr>
                <w:rFonts w:ascii="Times New Roman" w:hAnsi="Times New Roman" w:cs="Times New Roman"/>
                <w:i/>
                <w:sz w:val="22"/>
                <w:szCs w:val="22"/>
              </w:rPr>
            </w:pPr>
            <w:r w:rsidRPr="00C94D47">
              <w:rPr>
                <w:rFonts w:ascii="Times New Roman" w:hAnsi="Times New Roman" w:cs="Times New Roman"/>
                <w:i/>
                <w:sz w:val="22"/>
                <w:szCs w:val="22"/>
              </w:rPr>
              <w:t>Av. Walter Vendas Rodrigues</w:t>
            </w:r>
          </w:p>
          <w:p w14:paraId="2FD3AAA8" w14:textId="77777777" w:rsidR="00781DDC" w:rsidRPr="00C94D47" w:rsidRDefault="00781DDC" w:rsidP="00570074">
            <w:pPr>
              <w:jc w:val="center"/>
              <w:rPr>
                <w:rFonts w:ascii="Times New Roman" w:hAnsi="Times New Roman" w:cs="Times New Roman"/>
                <w:b/>
                <w:i/>
                <w:sz w:val="22"/>
                <w:szCs w:val="22"/>
              </w:rPr>
            </w:pPr>
            <w:r w:rsidRPr="00C94D47">
              <w:rPr>
                <w:rFonts w:ascii="Times New Roman" w:hAnsi="Times New Roman" w:cs="Times New Roman"/>
                <w:i/>
                <w:sz w:val="22"/>
                <w:szCs w:val="22"/>
              </w:rPr>
              <w:t>18- Novo Mundo - BJ,</w:t>
            </w:r>
          </w:p>
        </w:tc>
        <w:tc>
          <w:tcPr>
            <w:tcW w:w="2835" w:type="dxa"/>
            <w:tcBorders>
              <w:top w:val="single" w:sz="24" w:space="0" w:color="auto"/>
              <w:bottom w:val="single" w:sz="2" w:space="0" w:color="auto"/>
            </w:tcBorders>
            <w:vAlign w:val="center"/>
          </w:tcPr>
          <w:p w14:paraId="6646AEF1"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Jonas Edinaldo da Silva</w:t>
            </w:r>
          </w:p>
        </w:tc>
        <w:tc>
          <w:tcPr>
            <w:tcW w:w="1843" w:type="dxa"/>
            <w:vMerge w:val="restart"/>
            <w:tcBorders>
              <w:top w:val="single" w:sz="24" w:space="0" w:color="auto"/>
            </w:tcBorders>
            <w:vAlign w:val="center"/>
          </w:tcPr>
          <w:p w14:paraId="40B2516E"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07h às 12:20</w:t>
            </w:r>
          </w:p>
          <w:p w14:paraId="13EAC8CC" w14:textId="77777777" w:rsidR="00781DDC" w:rsidRPr="00C94D47" w:rsidRDefault="00781DDC" w:rsidP="00570074">
            <w:pPr>
              <w:rPr>
                <w:rFonts w:ascii="Times New Roman" w:hAnsi="Times New Roman" w:cs="Times New Roman"/>
                <w:sz w:val="22"/>
                <w:szCs w:val="22"/>
              </w:rPr>
            </w:pPr>
          </w:p>
        </w:tc>
      </w:tr>
      <w:tr w:rsidR="00781DDC" w:rsidRPr="00C94D47" w14:paraId="6303AA9F" w14:textId="77777777" w:rsidTr="00570074">
        <w:trPr>
          <w:trHeight w:val="278"/>
        </w:trPr>
        <w:tc>
          <w:tcPr>
            <w:tcW w:w="425" w:type="dxa"/>
            <w:vMerge/>
            <w:tcBorders>
              <w:bottom w:val="single" w:sz="24" w:space="0" w:color="auto"/>
            </w:tcBorders>
            <w:vAlign w:val="center"/>
          </w:tcPr>
          <w:p w14:paraId="18ECF016"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tcBorders>
              <w:bottom w:val="single" w:sz="24" w:space="0" w:color="auto"/>
            </w:tcBorders>
            <w:vAlign w:val="center"/>
          </w:tcPr>
          <w:p w14:paraId="54C341D3" w14:textId="77777777" w:rsidR="00781DDC" w:rsidRPr="00C94D47" w:rsidRDefault="00781DDC" w:rsidP="00570074">
            <w:pPr>
              <w:jc w:val="center"/>
              <w:rPr>
                <w:rFonts w:ascii="Times New Roman" w:hAnsi="Times New Roman" w:cs="Times New Roman"/>
                <w:b/>
                <w:sz w:val="22"/>
                <w:szCs w:val="22"/>
              </w:rPr>
            </w:pPr>
          </w:p>
        </w:tc>
        <w:tc>
          <w:tcPr>
            <w:tcW w:w="2835" w:type="dxa"/>
            <w:tcBorders>
              <w:top w:val="single" w:sz="2" w:space="0" w:color="auto"/>
              <w:bottom w:val="single" w:sz="24" w:space="0" w:color="auto"/>
            </w:tcBorders>
            <w:vAlign w:val="center"/>
          </w:tcPr>
          <w:p w14:paraId="61C12094"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Monica Lopes T. M. Vogas</w:t>
            </w:r>
          </w:p>
        </w:tc>
        <w:tc>
          <w:tcPr>
            <w:tcW w:w="1843" w:type="dxa"/>
            <w:vMerge/>
            <w:tcBorders>
              <w:bottom w:val="single" w:sz="24" w:space="0" w:color="auto"/>
            </w:tcBorders>
            <w:vAlign w:val="center"/>
          </w:tcPr>
          <w:p w14:paraId="490BC14E" w14:textId="77777777" w:rsidR="00781DDC" w:rsidRPr="00C94D47" w:rsidRDefault="00781DDC" w:rsidP="00570074">
            <w:pPr>
              <w:rPr>
                <w:rFonts w:ascii="Times New Roman" w:hAnsi="Times New Roman" w:cs="Times New Roman"/>
                <w:sz w:val="22"/>
                <w:szCs w:val="22"/>
              </w:rPr>
            </w:pPr>
          </w:p>
        </w:tc>
      </w:tr>
      <w:tr w:rsidR="00781DDC" w:rsidRPr="00C94D47" w14:paraId="6224D98F" w14:textId="77777777" w:rsidTr="00570074">
        <w:trPr>
          <w:trHeight w:val="411"/>
        </w:trPr>
        <w:tc>
          <w:tcPr>
            <w:tcW w:w="425" w:type="dxa"/>
            <w:vMerge w:val="restart"/>
            <w:vAlign w:val="center"/>
          </w:tcPr>
          <w:p w14:paraId="1EB57513"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val="restart"/>
            <w:vAlign w:val="center"/>
          </w:tcPr>
          <w:p w14:paraId="32590F2D"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 xml:space="preserve">E.M. </w:t>
            </w:r>
            <w:proofErr w:type="spellStart"/>
            <w:r w:rsidRPr="00C94D47">
              <w:rPr>
                <w:rFonts w:ascii="Times New Roman" w:hAnsi="Times New Roman" w:cs="Times New Roman"/>
                <w:b/>
                <w:sz w:val="22"/>
                <w:szCs w:val="22"/>
              </w:rPr>
              <w:t>Profª</w:t>
            </w:r>
            <w:proofErr w:type="spellEnd"/>
            <w:r w:rsidRPr="00C94D47">
              <w:rPr>
                <w:rFonts w:ascii="Times New Roman" w:hAnsi="Times New Roman" w:cs="Times New Roman"/>
                <w:b/>
                <w:sz w:val="22"/>
                <w:szCs w:val="22"/>
              </w:rPr>
              <w:t>. Iracy Monnerat de Lemos</w:t>
            </w:r>
          </w:p>
          <w:p w14:paraId="1DA810CF" w14:textId="77777777" w:rsidR="00781DDC" w:rsidRPr="00C94D47" w:rsidRDefault="00781DDC" w:rsidP="00570074">
            <w:pPr>
              <w:jc w:val="center"/>
              <w:rPr>
                <w:rFonts w:ascii="Times New Roman" w:hAnsi="Times New Roman" w:cs="Times New Roman"/>
                <w:b/>
                <w:i/>
                <w:sz w:val="22"/>
                <w:szCs w:val="22"/>
              </w:rPr>
            </w:pPr>
            <w:r w:rsidRPr="00C94D47">
              <w:rPr>
                <w:rFonts w:ascii="Times New Roman" w:hAnsi="Times New Roman" w:cs="Times New Roman"/>
                <w:i/>
                <w:sz w:val="22"/>
                <w:szCs w:val="22"/>
              </w:rPr>
              <w:t xml:space="preserve">Av. Walter Vendas Rodrigues, 18- Novo Mundo </w:t>
            </w:r>
          </w:p>
        </w:tc>
        <w:tc>
          <w:tcPr>
            <w:tcW w:w="2835" w:type="dxa"/>
            <w:tcBorders>
              <w:top w:val="single" w:sz="2" w:space="0" w:color="auto"/>
              <w:bottom w:val="single" w:sz="4" w:space="0" w:color="auto"/>
            </w:tcBorders>
            <w:vAlign w:val="center"/>
          </w:tcPr>
          <w:p w14:paraId="53999869"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 xml:space="preserve">Fátima </w:t>
            </w:r>
            <w:proofErr w:type="spellStart"/>
            <w:r w:rsidRPr="00C94D47">
              <w:rPr>
                <w:rFonts w:ascii="Times New Roman" w:hAnsi="Times New Roman" w:cs="Times New Roman"/>
                <w:sz w:val="22"/>
                <w:szCs w:val="22"/>
              </w:rPr>
              <w:t>Mululo</w:t>
            </w:r>
            <w:proofErr w:type="spellEnd"/>
            <w:r w:rsidRPr="00C94D47">
              <w:rPr>
                <w:rFonts w:ascii="Times New Roman" w:hAnsi="Times New Roman" w:cs="Times New Roman"/>
                <w:sz w:val="22"/>
                <w:szCs w:val="22"/>
              </w:rPr>
              <w:t xml:space="preserve"> B. Salomon</w:t>
            </w:r>
          </w:p>
        </w:tc>
        <w:tc>
          <w:tcPr>
            <w:tcW w:w="1843" w:type="dxa"/>
            <w:vMerge w:val="restart"/>
            <w:tcBorders>
              <w:top w:val="single" w:sz="2" w:space="0" w:color="auto"/>
            </w:tcBorders>
            <w:vAlign w:val="center"/>
          </w:tcPr>
          <w:p w14:paraId="4678CB5C"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13h às 17h</w:t>
            </w:r>
          </w:p>
          <w:p w14:paraId="231E72BF"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 xml:space="preserve"> </w:t>
            </w:r>
          </w:p>
        </w:tc>
      </w:tr>
      <w:tr w:rsidR="00781DDC" w:rsidRPr="00C94D47" w14:paraId="004532C6" w14:textId="77777777" w:rsidTr="00570074">
        <w:trPr>
          <w:trHeight w:val="86"/>
        </w:trPr>
        <w:tc>
          <w:tcPr>
            <w:tcW w:w="425" w:type="dxa"/>
            <w:vMerge/>
            <w:vAlign w:val="center"/>
          </w:tcPr>
          <w:p w14:paraId="3ABB2A6D"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vAlign w:val="center"/>
          </w:tcPr>
          <w:p w14:paraId="39576B85" w14:textId="77777777" w:rsidR="00781DDC" w:rsidRPr="00C94D47" w:rsidRDefault="00781DDC" w:rsidP="00570074">
            <w:pPr>
              <w:jc w:val="center"/>
              <w:rPr>
                <w:rFonts w:ascii="Times New Roman" w:hAnsi="Times New Roman" w:cs="Times New Roman"/>
                <w:b/>
                <w:sz w:val="22"/>
                <w:szCs w:val="22"/>
              </w:rPr>
            </w:pPr>
          </w:p>
        </w:tc>
        <w:tc>
          <w:tcPr>
            <w:tcW w:w="2835" w:type="dxa"/>
            <w:tcBorders>
              <w:top w:val="single" w:sz="4" w:space="0" w:color="auto"/>
              <w:bottom w:val="single" w:sz="24" w:space="0" w:color="auto"/>
            </w:tcBorders>
            <w:vAlign w:val="center"/>
          </w:tcPr>
          <w:p w14:paraId="69C49193" w14:textId="77777777" w:rsidR="00781DDC" w:rsidRPr="00C94D47" w:rsidRDefault="00781DDC" w:rsidP="00570074">
            <w:pPr>
              <w:rPr>
                <w:rFonts w:ascii="Times New Roman" w:hAnsi="Times New Roman" w:cs="Times New Roman"/>
                <w:sz w:val="22"/>
                <w:szCs w:val="22"/>
              </w:rPr>
            </w:pPr>
            <w:proofErr w:type="spellStart"/>
            <w:r w:rsidRPr="00C94D47">
              <w:rPr>
                <w:rFonts w:ascii="Times New Roman" w:hAnsi="Times New Roman" w:cs="Times New Roman"/>
                <w:sz w:val="22"/>
                <w:szCs w:val="22"/>
              </w:rPr>
              <w:t>Marciani</w:t>
            </w:r>
            <w:proofErr w:type="spellEnd"/>
            <w:r w:rsidRPr="00C94D47">
              <w:rPr>
                <w:rFonts w:ascii="Times New Roman" w:hAnsi="Times New Roman" w:cs="Times New Roman"/>
                <w:sz w:val="22"/>
                <w:szCs w:val="22"/>
              </w:rPr>
              <w:t xml:space="preserve"> Rodrigues Costa</w:t>
            </w:r>
          </w:p>
        </w:tc>
        <w:tc>
          <w:tcPr>
            <w:tcW w:w="1843" w:type="dxa"/>
            <w:vMerge/>
            <w:tcBorders>
              <w:bottom w:val="single" w:sz="24" w:space="0" w:color="auto"/>
            </w:tcBorders>
            <w:vAlign w:val="center"/>
          </w:tcPr>
          <w:p w14:paraId="3511A073" w14:textId="77777777" w:rsidR="00781DDC" w:rsidRPr="00C94D47" w:rsidRDefault="00781DDC" w:rsidP="00570074">
            <w:pPr>
              <w:rPr>
                <w:rFonts w:ascii="Times New Roman" w:hAnsi="Times New Roman" w:cs="Times New Roman"/>
                <w:sz w:val="22"/>
                <w:szCs w:val="22"/>
              </w:rPr>
            </w:pPr>
          </w:p>
        </w:tc>
      </w:tr>
      <w:tr w:rsidR="00781DDC" w:rsidRPr="00C94D47" w14:paraId="68AF95F0" w14:textId="77777777" w:rsidTr="00570074">
        <w:trPr>
          <w:trHeight w:val="328"/>
        </w:trPr>
        <w:tc>
          <w:tcPr>
            <w:tcW w:w="425" w:type="dxa"/>
            <w:tcBorders>
              <w:top w:val="single" w:sz="24" w:space="0" w:color="auto"/>
              <w:bottom w:val="single" w:sz="24" w:space="0" w:color="auto"/>
            </w:tcBorders>
            <w:vAlign w:val="center"/>
          </w:tcPr>
          <w:p w14:paraId="79B984FB"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tcBorders>
              <w:top w:val="single" w:sz="24" w:space="0" w:color="auto"/>
              <w:bottom w:val="single" w:sz="24" w:space="0" w:color="auto"/>
            </w:tcBorders>
            <w:vAlign w:val="center"/>
          </w:tcPr>
          <w:p w14:paraId="5D2F9415"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E.M. São José</w:t>
            </w:r>
          </w:p>
          <w:p w14:paraId="0550DE72"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sz w:val="22"/>
                <w:szCs w:val="22"/>
              </w:rPr>
              <w:t>Vargem Alta - Venda Azul</w:t>
            </w:r>
          </w:p>
        </w:tc>
        <w:tc>
          <w:tcPr>
            <w:tcW w:w="2835" w:type="dxa"/>
            <w:tcBorders>
              <w:top w:val="single" w:sz="2" w:space="0" w:color="auto"/>
              <w:bottom w:val="single" w:sz="24" w:space="0" w:color="auto"/>
            </w:tcBorders>
            <w:vAlign w:val="center"/>
          </w:tcPr>
          <w:p w14:paraId="0A7275B6"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 xml:space="preserve">Érica Bravo </w:t>
            </w:r>
            <w:proofErr w:type="spellStart"/>
            <w:r w:rsidRPr="00C94D47">
              <w:rPr>
                <w:rFonts w:ascii="Times New Roman" w:hAnsi="Times New Roman" w:cs="Times New Roman"/>
                <w:sz w:val="22"/>
                <w:szCs w:val="22"/>
              </w:rPr>
              <w:t>werneck</w:t>
            </w:r>
            <w:proofErr w:type="spellEnd"/>
          </w:p>
        </w:tc>
        <w:tc>
          <w:tcPr>
            <w:tcW w:w="1843" w:type="dxa"/>
            <w:tcBorders>
              <w:top w:val="single" w:sz="24" w:space="0" w:color="auto"/>
              <w:bottom w:val="single" w:sz="24" w:space="0" w:color="auto"/>
            </w:tcBorders>
            <w:vAlign w:val="center"/>
          </w:tcPr>
          <w:p w14:paraId="641A86BB" w14:textId="77777777" w:rsidR="00781DDC" w:rsidRPr="00C94D47" w:rsidRDefault="00781DDC" w:rsidP="00570074">
            <w:pPr>
              <w:jc w:val="center"/>
              <w:rPr>
                <w:rFonts w:ascii="Times New Roman" w:hAnsi="Times New Roman" w:cs="Times New Roman"/>
                <w:sz w:val="22"/>
                <w:szCs w:val="22"/>
              </w:rPr>
            </w:pPr>
            <w:proofErr w:type="gramStart"/>
            <w:r w:rsidRPr="00C94D47">
              <w:rPr>
                <w:rFonts w:ascii="Times New Roman" w:hAnsi="Times New Roman" w:cs="Times New Roman"/>
                <w:sz w:val="22"/>
                <w:szCs w:val="22"/>
              </w:rPr>
              <w:t>07:15  às</w:t>
            </w:r>
            <w:proofErr w:type="gramEnd"/>
            <w:r w:rsidRPr="00C94D47">
              <w:rPr>
                <w:rFonts w:ascii="Times New Roman" w:hAnsi="Times New Roman" w:cs="Times New Roman"/>
                <w:sz w:val="22"/>
                <w:szCs w:val="22"/>
              </w:rPr>
              <w:t xml:space="preserve"> 11:15</w:t>
            </w:r>
          </w:p>
        </w:tc>
      </w:tr>
      <w:tr w:rsidR="00781DDC" w:rsidRPr="00C94D47" w14:paraId="5FDC916A" w14:textId="77777777" w:rsidTr="00570074">
        <w:tc>
          <w:tcPr>
            <w:tcW w:w="425" w:type="dxa"/>
            <w:tcBorders>
              <w:top w:val="single" w:sz="24" w:space="0" w:color="auto"/>
              <w:bottom w:val="single" w:sz="24" w:space="0" w:color="auto"/>
            </w:tcBorders>
            <w:vAlign w:val="center"/>
          </w:tcPr>
          <w:p w14:paraId="33180882"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tcBorders>
              <w:top w:val="single" w:sz="24" w:space="0" w:color="auto"/>
              <w:bottom w:val="single" w:sz="24" w:space="0" w:color="auto"/>
            </w:tcBorders>
            <w:vAlign w:val="center"/>
          </w:tcPr>
          <w:p w14:paraId="3C0B216B" w14:textId="77777777" w:rsidR="00781DDC" w:rsidRPr="00C94D47" w:rsidRDefault="00781DDC" w:rsidP="00570074">
            <w:pPr>
              <w:tabs>
                <w:tab w:val="left" w:pos="2022"/>
              </w:tabs>
              <w:jc w:val="center"/>
              <w:rPr>
                <w:rFonts w:ascii="Times New Roman" w:hAnsi="Times New Roman" w:cs="Times New Roman"/>
                <w:b/>
                <w:sz w:val="22"/>
                <w:szCs w:val="22"/>
              </w:rPr>
            </w:pPr>
            <w:proofErr w:type="spellStart"/>
            <w:r w:rsidRPr="00C94D47">
              <w:rPr>
                <w:rFonts w:ascii="Times New Roman" w:hAnsi="Times New Roman" w:cs="Times New Roman"/>
                <w:b/>
                <w:sz w:val="22"/>
                <w:szCs w:val="22"/>
              </w:rPr>
              <w:t>E.Mz</w:t>
            </w:r>
            <w:proofErr w:type="spellEnd"/>
            <w:r w:rsidRPr="00C94D47">
              <w:rPr>
                <w:rFonts w:ascii="Times New Roman" w:hAnsi="Times New Roman" w:cs="Times New Roman"/>
                <w:b/>
                <w:sz w:val="22"/>
                <w:szCs w:val="22"/>
              </w:rPr>
              <w:t>. Vargem Alta</w:t>
            </w:r>
          </w:p>
          <w:p w14:paraId="120DD692" w14:textId="77777777" w:rsidR="00781DDC" w:rsidRPr="00C94D47" w:rsidRDefault="00781DDC" w:rsidP="00570074">
            <w:pPr>
              <w:tabs>
                <w:tab w:val="left" w:pos="2022"/>
              </w:tabs>
              <w:jc w:val="center"/>
              <w:rPr>
                <w:rFonts w:ascii="Times New Roman" w:hAnsi="Times New Roman" w:cs="Times New Roman"/>
                <w:b/>
                <w:sz w:val="22"/>
                <w:szCs w:val="22"/>
              </w:rPr>
            </w:pPr>
            <w:r w:rsidRPr="00C94D47">
              <w:rPr>
                <w:rFonts w:ascii="Times New Roman" w:hAnsi="Times New Roman" w:cs="Times New Roman"/>
                <w:sz w:val="22"/>
                <w:szCs w:val="22"/>
              </w:rPr>
              <w:t>Estrada Vargem Alta - Vargem Alta</w:t>
            </w:r>
          </w:p>
        </w:tc>
        <w:tc>
          <w:tcPr>
            <w:tcW w:w="2835" w:type="dxa"/>
            <w:tcBorders>
              <w:top w:val="single" w:sz="24" w:space="0" w:color="auto"/>
              <w:bottom w:val="single" w:sz="24" w:space="0" w:color="auto"/>
            </w:tcBorders>
            <w:vAlign w:val="center"/>
          </w:tcPr>
          <w:p w14:paraId="37ED6A91"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Gustavo Pacheco</w:t>
            </w:r>
          </w:p>
        </w:tc>
        <w:tc>
          <w:tcPr>
            <w:tcW w:w="1843" w:type="dxa"/>
            <w:tcBorders>
              <w:top w:val="single" w:sz="24" w:space="0" w:color="auto"/>
              <w:bottom w:val="single" w:sz="24" w:space="0" w:color="auto"/>
            </w:tcBorders>
            <w:vAlign w:val="center"/>
          </w:tcPr>
          <w:p w14:paraId="2A1E1A1D"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07h às 11h</w:t>
            </w:r>
          </w:p>
        </w:tc>
      </w:tr>
      <w:tr w:rsidR="00781DDC" w:rsidRPr="00C94D47" w14:paraId="2F4563BD" w14:textId="77777777" w:rsidTr="00570074">
        <w:trPr>
          <w:trHeight w:val="479"/>
        </w:trPr>
        <w:tc>
          <w:tcPr>
            <w:tcW w:w="425" w:type="dxa"/>
            <w:vMerge w:val="restart"/>
            <w:tcBorders>
              <w:top w:val="single" w:sz="24" w:space="0" w:color="auto"/>
            </w:tcBorders>
            <w:vAlign w:val="center"/>
          </w:tcPr>
          <w:p w14:paraId="2BC38945"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val="restart"/>
            <w:tcBorders>
              <w:top w:val="single" w:sz="24" w:space="0" w:color="auto"/>
              <w:bottom w:val="single" w:sz="4" w:space="0" w:color="auto"/>
            </w:tcBorders>
            <w:vAlign w:val="center"/>
          </w:tcPr>
          <w:p w14:paraId="0775D5EA" w14:textId="77777777" w:rsidR="00781DDC" w:rsidRPr="00C94D47" w:rsidRDefault="00781DDC" w:rsidP="00570074">
            <w:pPr>
              <w:jc w:val="center"/>
              <w:rPr>
                <w:rFonts w:ascii="Times New Roman" w:hAnsi="Times New Roman" w:cs="Times New Roman"/>
                <w:b/>
                <w:sz w:val="22"/>
                <w:szCs w:val="22"/>
              </w:rPr>
            </w:pPr>
            <w:proofErr w:type="spellStart"/>
            <w:r w:rsidRPr="00C94D47">
              <w:rPr>
                <w:rFonts w:ascii="Times New Roman" w:hAnsi="Times New Roman" w:cs="Times New Roman"/>
                <w:b/>
                <w:sz w:val="22"/>
                <w:szCs w:val="22"/>
              </w:rPr>
              <w:t>E.Mz</w:t>
            </w:r>
            <w:proofErr w:type="spellEnd"/>
            <w:r w:rsidRPr="00C94D47">
              <w:rPr>
                <w:rFonts w:ascii="Times New Roman" w:hAnsi="Times New Roman" w:cs="Times New Roman"/>
                <w:b/>
                <w:sz w:val="22"/>
                <w:szCs w:val="22"/>
              </w:rPr>
              <w:t>. Washington Emerich</w:t>
            </w:r>
          </w:p>
          <w:p w14:paraId="4E9C2E2D"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sz w:val="22"/>
                <w:szCs w:val="22"/>
              </w:rPr>
              <w:t>Córrego de Santo Antônio - Barra Alegre</w:t>
            </w:r>
          </w:p>
        </w:tc>
        <w:tc>
          <w:tcPr>
            <w:tcW w:w="2835" w:type="dxa"/>
            <w:tcBorders>
              <w:top w:val="single" w:sz="24" w:space="0" w:color="auto"/>
              <w:bottom w:val="single" w:sz="4" w:space="0" w:color="auto"/>
            </w:tcBorders>
            <w:vAlign w:val="center"/>
          </w:tcPr>
          <w:p w14:paraId="58A448B7"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Ivan Luiz Ferreira Neves</w:t>
            </w:r>
          </w:p>
        </w:tc>
        <w:tc>
          <w:tcPr>
            <w:tcW w:w="1843" w:type="dxa"/>
            <w:vMerge w:val="restart"/>
            <w:tcBorders>
              <w:top w:val="single" w:sz="24" w:space="0" w:color="auto"/>
              <w:bottom w:val="single" w:sz="4" w:space="0" w:color="auto"/>
            </w:tcBorders>
            <w:vAlign w:val="center"/>
          </w:tcPr>
          <w:p w14:paraId="3186828D"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07h às 11h</w:t>
            </w:r>
          </w:p>
          <w:p w14:paraId="104B2E8C"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12h às 16h</w:t>
            </w:r>
          </w:p>
        </w:tc>
      </w:tr>
      <w:tr w:rsidR="00781DDC" w:rsidRPr="00C94D47" w14:paraId="5B8AE95E" w14:textId="77777777" w:rsidTr="00570074">
        <w:tc>
          <w:tcPr>
            <w:tcW w:w="425" w:type="dxa"/>
            <w:vMerge/>
            <w:vAlign w:val="center"/>
          </w:tcPr>
          <w:p w14:paraId="141009F4"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vMerge/>
            <w:tcBorders>
              <w:top w:val="single" w:sz="4" w:space="0" w:color="auto"/>
              <w:bottom w:val="single" w:sz="4" w:space="0" w:color="auto"/>
            </w:tcBorders>
            <w:vAlign w:val="center"/>
          </w:tcPr>
          <w:p w14:paraId="465A8346" w14:textId="77777777" w:rsidR="00781DDC" w:rsidRPr="00C94D47" w:rsidRDefault="00781DDC" w:rsidP="00570074">
            <w:pPr>
              <w:jc w:val="center"/>
              <w:rPr>
                <w:rFonts w:ascii="Times New Roman" w:hAnsi="Times New Roman" w:cs="Times New Roman"/>
                <w:b/>
                <w:sz w:val="22"/>
                <w:szCs w:val="22"/>
              </w:rPr>
            </w:pPr>
          </w:p>
        </w:tc>
        <w:tc>
          <w:tcPr>
            <w:tcW w:w="2835" w:type="dxa"/>
            <w:tcBorders>
              <w:top w:val="single" w:sz="4" w:space="0" w:color="auto"/>
              <w:bottom w:val="single" w:sz="4" w:space="0" w:color="auto"/>
            </w:tcBorders>
            <w:vAlign w:val="center"/>
          </w:tcPr>
          <w:p w14:paraId="196ADFA9" w14:textId="77777777" w:rsidR="00781DDC" w:rsidRPr="00C94D47" w:rsidRDefault="00781DDC" w:rsidP="00570074">
            <w:pPr>
              <w:rPr>
                <w:rFonts w:ascii="Times New Roman" w:hAnsi="Times New Roman" w:cs="Times New Roman"/>
                <w:sz w:val="22"/>
                <w:szCs w:val="22"/>
              </w:rPr>
            </w:pPr>
            <w:proofErr w:type="spellStart"/>
            <w:r w:rsidRPr="00C94D47">
              <w:rPr>
                <w:rFonts w:ascii="Times New Roman" w:hAnsi="Times New Roman" w:cs="Times New Roman"/>
                <w:sz w:val="22"/>
                <w:szCs w:val="22"/>
              </w:rPr>
              <w:t>Rosimeri</w:t>
            </w:r>
            <w:proofErr w:type="spellEnd"/>
            <w:r w:rsidRPr="00C94D47">
              <w:rPr>
                <w:rFonts w:ascii="Times New Roman" w:hAnsi="Times New Roman" w:cs="Times New Roman"/>
                <w:sz w:val="22"/>
                <w:szCs w:val="22"/>
              </w:rPr>
              <w:t xml:space="preserve"> Cenira de Azevedo</w:t>
            </w:r>
          </w:p>
        </w:tc>
        <w:tc>
          <w:tcPr>
            <w:tcW w:w="1843" w:type="dxa"/>
            <w:vMerge/>
            <w:tcBorders>
              <w:top w:val="single" w:sz="4" w:space="0" w:color="auto"/>
              <w:bottom w:val="single" w:sz="4" w:space="0" w:color="auto"/>
            </w:tcBorders>
            <w:vAlign w:val="center"/>
          </w:tcPr>
          <w:p w14:paraId="341317F5" w14:textId="77777777" w:rsidR="00781DDC" w:rsidRPr="00C94D47" w:rsidRDefault="00781DDC" w:rsidP="00570074">
            <w:pPr>
              <w:jc w:val="center"/>
              <w:rPr>
                <w:rFonts w:ascii="Times New Roman" w:hAnsi="Times New Roman" w:cs="Times New Roman"/>
                <w:sz w:val="22"/>
                <w:szCs w:val="22"/>
              </w:rPr>
            </w:pPr>
          </w:p>
        </w:tc>
      </w:tr>
      <w:tr w:rsidR="00781DDC" w:rsidRPr="00C94D47" w14:paraId="291D953B" w14:textId="77777777" w:rsidTr="00570074">
        <w:tc>
          <w:tcPr>
            <w:tcW w:w="425" w:type="dxa"/>
            <w:vAlign w:val="center"/>
          </w:tcPr>
          <w:p w14:paraId="7B27B368"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tcBorders>
              <w:top w:val="single" w:sz="4" w:space="0" w:color="auto"/>
              <w:bottom w:val="single" w:sz="4" w:space="0" w:color="auto"/>
            </w:tcBorders>
            <w:vAlign w:val="center"/>
          </w:tcPr>
          <w:p w14:paraId="3D1A8B14"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 xml:space="preserve">Creche </w:t>
            </w:r>
            <w:proofErr w:type="spellStart"/>
            <w:r w:rsidRPr="00C94D47">
              <w:rPr>
                <w:rFonts w:ascii="Times New Roman" w:hAnsi="Times New Roman" w:cs="Times New Roman"/>
                <w:b/>
                <w:sz w:val="22"/>
                <w:szCs w:val="22"/>
              </w:rPr>
              <w:t>M.Profº</w:t>
            </w:r>
            <w:proofErr w:type="spellEnd"/>
            <w:r w:rsidRPr="00C94D47">
              <w:rPr>
                <w:rFonts w:ascii="Times New Roman" w:hAnsi="Times New Roman" w:cs="Times New Roman"/>
                <w:b/>
                <w:sz w:val="22"/>
                <w:szCs w:val="22"/>
              </w:rPr>
              <w:t xml:space="preserve"> Delio </w:t>
            </w:r>
            <w:proofErr w:type="spellStart"/>
            <w:r w:rsidRPr="00C94D47">
              <w:rPr>
                <w:rFonts w:ascii="Times New Roman" w:hAnsi="Times New Roman" w:cs="Times New Roman"/>
                <w:b/>
                <w:sz w:val="22"/>
                <w:szCs w:val="22"/>
              </w:rPr>
              <w:t>Mululo</w:t>
            </w:r>
            <w:proofErr w:type="spellEnd"/>
          </w:p>
          <w:p w14:paraId="3E564021"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Rua Francisco Cássia dos Santos – Campo Belo</w:t>
            </w:r>
          </w:p>
        </w:tc>
        <w:tc>
          <w:tcPr>
            <w:tcW w:w="2835" w:type="dxa"/>
            <w:tcBorders>
              <w:top w:val="single" w:sz="4" w:space="0" w:color="auto"/>
              <w:bottom w:val="single" w:sz="4" w:space="0" w:color="auto"/>
            </w:tcBorders>
            <w:vAlign w:val="center"/>
          </w:tcPr>
          <w:p w14:paraId="0DE6FEDE"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 xml:space="preserve">Viviane Louback </w:t>
            </w:r>
            <w:proofErr w:type="spellStart"/>
            <w:r w:rsidRPr="00C94D47">
              <w:rPr>
                <w:rFonts w:ascii="Times New Roman" w:hAnsi="Times New Roman" w:cs="Times New Roman"/>
                <w:sz w:val="22"/>
                <w:szCs w:val="22"/>
              </w:rPr>
              <w:t>Gitti</w:t>
            </w:r>
            <w:proofErr w:type="spellEnd"/>
          </w:p>
          <w:p w14:paraId="71CC4C0F" w14:textId="77777777" w:rsidR="00781DDC" w:rsidRPr="00C94D47" w:rsidRDefault="00781DDC" w:rsidP="00570074">
            <w:pPr>
              <w:rPr>
                <w:rFonts w:ascii="Times New Roman" w:hAnsi="Times New Roman" w:cs="Times New Roman"/>
                <w:sz w:val="22"/>
                <w:szCs w:val="22"/>
              </w:rPr>
            </w:pPr>
          </w:p>
          <w:p w14:paraId="458ECB3E" w14:textId="77777777" w:rsidR="00781DDC" w:rsidRPr="00C94D47" w:rsidRDefault="00781DDC" w:rsidP="00570074">
            <w:pPr>
              <w:rPr>
                <w:rFonts w:ascii="Times New Roman" w:hAnsi="Times New Roman" w:cs="Times New Roman"/>
                <w:sz w:val="22"/>
                <w:szCs w:val="22"/>
              </w:rPr>
            </w:pPr>
          </w:p>
          <w:p w14:paraId="1217E3AA" w14:textId="77777777" w:rsidR="00781DDC" w:rsidRPr="00C94D47" w:rsidRDefault="00781DDC" w:rsidP="00570074">
            <w:pPr>
              <w:rPr>
                <w:rFonts w:ascii="Times New Roman" w:hAnsi="Times New Roman" w:cs="Times New Roman"/>
                <w:sz w:val="22"/>
                <w:szCs w:val="22"/>
              </w:rPr>
            </w:pPr>
            <w:proofErr w:type="spellStart"/>
            <w:r w:rsidRPr="00C94D47">
              <w:rPr>
                <w:rFonts w:ascii="Times New Roman" w:hAnsi="Times New Roman" w:cs="Times New Roman"/>
                <w:sz w:val="22"/>
                <w:szCs w:val="22"/>
              </w:rPr>
              <w:t>Alcineia</w:t>
            </w:r>
            <w:proofErr w:type="spellEnd"/>
            <w:r w:rsidRPr="00C94D47">
              <w:rPr>
                <w:rFonts w:ascii="Times New Roman" w:hAnsi="Times New Roman" w:cs="Times New Roman"/>
                <w:sz w:val="22"/>
                <w:szCs w:val="22"/>
              </w:rPr>
              <w:t xml:space="preserve"> de Souza Teles</w:t>
            </w:r>
          </w:p>
        </w:tc>
        <w:tc>
          <w:tcPr>
            <w:tcW w:w="1843" w:type="dxa"/>
            <w:tcBorders>
              <w:top w:val="single" w:sz="4" w:space="0" w:color="auto"/>
              <w:bottom w:val="single" w:sz="4" w:space="0" w:color="auto"/>
            </w:tcBorders>
            <w:vAlign w:val="center"/>
          </w:tcPr>
          <w:p w14:paraId="3985B7F1"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07h às 11h</w:t>
            </w:r>
          </w:p>
          <w:p w14:paraId="59EE6174"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12h às 16h</w:t>
            </w:r>
          </w:p>
        </w:tc>
      </w:tr>
      <w:tr w:rsidR="00781DDC" w:rsidRPr="00C94D47" w14:paraId="1FFB0934" w14:textId="77777777" w:rsidTr="00570074">
        <w:tc>
          <w:tcPr>
            <w:tcW w:w="425" w:type="dxa"/>
            <w:tcBorders>
              <w:bottom w:val="single" w:sz="4" w:space="0" w:color="auto"/>
            </w:tcBorders>
            <w:vAlign w:val="center"/>
          </w:tcPr>
          <w:p w14:paraId="6EF2B619" w14:textId="77777777" w:rsidR="00781DDC" w:rsidRPr="00C94D47" w:rsidRDefault="00781DDC" w:rsidP="00091BEE">
            <w:pPr>
              <w:pStyle w:val="PargrafodaLista"/>
              <w:numPr>
                <w:ilvl w:val="0"/>
                <w:numId w:val="50"/>
              </w:numPr>
              <w:suppressAutoHyphens w:val="0"/>
              <w:contextualSpacing/>
              <w:jc w:val="center"/>
              <w:rPr>
                <w:rFonts w:ascii="Times New Roman" w:hAnsi="Times New Roman" w:cs="Times New Roman"/>
                <w:b/>
                <w:sz w:val="22"/>
                <w:szCs w:val="22"/>
              </w:rPr>
            </w:pPr>
          </w:p>
        </w:tc>
        <w:tc>
          <w:tcPr>
            <w:tcW w:w="3085" w:type="dxa"/>
            <w:tcBorders>
              <w:top w:val="single" w:sz="4" w:space="0" w:color="auto"/>
              <w:bottom w:val="single" w:sz="4" w:space="0" w:color="auto"/>
            </w:tcBorders>
            <w:vAlign w:val="center"/>
          </w:tcPr>
          <w:p w14:paraId="7040C9BA" w14:textId="77777777" w:rsidR="00781DDC" w:rsidRPr="00C94D47" w:rsidRDefault="00781DDC" w:rsidP="00570074">
            <w:pPr>
              <w:jc w:val="center"/>
              <w:rPr>
                <w:rFonts w:ascii="Times New Roman" w:hAnsi="Times New Roman" w:cs="Times New Roman"/>
                <w:b/>
                <w:sz w:val="22"/>
                <w:szCs w:val="22"/>
              </w:rPr>
            </w:pPr>
            <w:r w:rsidRPr="00C94D47">
              <w:rPr>
                <w:rFonts w:ascii="Times New Roman" w:hAnsi="Times New Roman" w:cs="Times New Roman"/>
                <w:b/>
                <w:sz w:val="22"/>
                <w:szCs w:val="22"/>
              </w:rPr>
              <w:t>Creche M. Prof. Leila Erthal</w:t>
            </w:r>
          </w:p>
          <w:p w14:paraId="0087CD19"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Rua Crésio Coelho Caetano – Alto de São José</w:t>
            </w:r>
          </w:p>
        </w:tc>
        <w:tc>
          <w:tcPr>
            <w:tcW w:w="2835" w:type="dxa"/>
            <w:tcBorders>
              <w:top w:val="single" w:sz="4" w:space="0" w:color="auto"/>
              <w:bottom w:val="single" w:sz="4" w:space="0" w:color="auto"/>
            </w:tcBorders>
            <w:vAlign w:val="center"/>
          </w:tcPr>
          <w:p w14:paraId="74D3FA8A"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Jaqueline Torres</w:t>
            </w:r>
          </w:p>
          <w:p w14:paraId="033F84C3" w14:textId="77777777" w:rsidR="00781DDC" w:rsidRPr="00C94D47" w:rsidRDefault="00781DDC" w:rsidP="00570074">
            <w:pPr>
              <w:rPr>
                <w:rFonts w:ascii="Times New Roman" w:hAnsi="Times New Roman" w:cs="Times New Roman"/>
                <w:sz w:val="22"/>
                <w:szCs w:val="22"/>
              </w:rPr>
            </w:pPr>
          </w:p>
          <w:p w14:paraId="36D4D8D3" w14:textId="77777777" w:rsidR="00781DDC" w:rsidRPr="00C94D47" w:rsidRDefault="00781DDC" w:rsidP="00570074">
            <w:pPr>
              <w:rPr>
                <w:rFonts w:ascii="Times New Roman" w:hAnsi="Times New Roman" w:cs="Times New Roman"/>
                <w:sz w:val="22"/>
                <w:szCs w:val="22"/>
              </w:rPr>
            </w:pPr>
            <w:r w:rsidRPr="00C94D47">
              <w:rPr>
                <w:rFonts w:ascii="Times New Roman" w:hAnsi="Times New Roman" w:cs="Times New Roman"/>
                <w:sz w:val="22"/>
                <w:szCs w:val="22"/>
              </w:rPr>
              <w:t>Elisângela Santana Costa</w:t>
            </w:r>
          </w:p>
        </w:tc>
        <w:tc>
          <w:tcPr>
            <w:tcW w:w="1843" w:type="dxa"/>
            <w:tcBorders>
              <w:top w:val="single" w:sz="4" w:space="0" w:color="auto"/>
              <w:bottom w:val="single" w:sz="4" w:space="0" w:color="auto"/>
            </w:tcBorders>
            <w:vAlign w:val="center"/>
          </w:tcPr>
          <w:p w14:paraId="1E8EE209"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07h às 11h</w:t>
            </w:r>
          </w:p>
          <w:p w14:paraId="6A823368" w14:textId="77777777" w:rsidR="00781DDC" w:rsidRPr="00C94D47" w:rsidRDefault="00781DDC" w:rsidP="00570074">
            <w:pPr>
              <w:jc w:val="center"/>
              <w:rPr>
                <w:rFonts w:ascii="Times New Roman" w:hAnsi="Times New Roman" w:cs="Times New Roman"/>
                <w:sz w:val="22"/>
                <w:szCs w:val="22"/>
              </w:rPr>
            </w:pPr>
            <w:r w:rsidRPr="00C94D47">
              <w:rPr>
                <w:rFonts w:ascii="Times New Roman" w:hAnsi="Times New Roman" w:cs="Times New Roman"/>
                <w:sz w:val="22"/>
                <w:szCs w:val="22"/>
              </w:rPr>
              <w:t>12h às 16h</w:t>
            </w:r>
          </w:p>
        </w:tc>
      </w:tr>
    </w:tbl>
    <w:p w14:paraId="7C9CE35B"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29CB279A"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71BAF710"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2CA522E4"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563844E4"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47B7C448"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6FF1D5BF"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2BA1E731"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7D2EFE5E"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0EE14580"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733401F5"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2D3C18A1"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75899F71"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3BB6B2C7"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6AF55887"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615223E2"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27378439"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17D8407F"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5E2F0E0B"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4E3AA7E4"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3B47C53F"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4B66DF8C"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449AD9A6"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039C7C57"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255AD093"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28006F5F"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33BD4C6E" w14:textId="77777777" w:rsidR="00781DDC" w:rsidRPr="00C94D47" w:rsidRDefault="00781DDC" w:rsidP="00781DDC">
      <w:pPr>
        <w:pStyle w:val="Nivel2"/>
        <w:spacing w:before="0" w:after="0" w:line="240" w:lineRule="auto"/>
        <w:ind w:left="0" w:firstLine="709"/>
        <w:jc w:val="center"/>
        <w:rPr>
          <w:rFonts w:ascii="Times New Roman" w:hAnsi="Times New Roman" w:cs="Times New Roman"/>
          <w:b/>
          <w:iCs/>
          <w:color w:val="auto"/>
          <w:sz w:val="22"/>
          <w:szCs w:val="22"/>
        </w:rPr>
      </w:pPr>
    </w:p>
    <w:p w14:paraId="189AE9FC" w14:textId="77777777" w:rsidR="00595BE8" w:rsidRPr="00993E35" w:rsidRDefault="00595BE8" w:rsidP="00595BE8">
      <w:pPr>
        <w:pStyle w:val="Nivel2"/>
        <w:spacing w:before="0" w:after="0" w:line="240" w:lineRule="auto"/>
        <w:ind w:left="0" w:firstLine="709"/>
        <w:jc w:val="center"/>
        <w:rPr>
          <w:rFonts w:ascii="Times New Roman" w:hAnsi="Times New Roman" w:cs="Times New Roman"/>
          <w:iCs/>
          <w:color w:val="auto"/>
          <w:sz w:val="22"/>
          <w:szCs w:val="22"/>
        </w:rPr>
      </w:pPr>
    </w:p>
    <w:p w14:paraId="0A0F349A" w14:textId="77777777" w:rsidR="00595BE8" w:rsidRPr="00993E35"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0461B970" w14:textId="77777777" w:rsidR="00595BE8" w:rsidRPr="00993E35"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3413A7B9" w14:textId="77777777" w:rsidR="00595BE8" w:rsidRPr="00993E35"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71163A39" w14:textId="77777777" w:rsidR="00595BE8" w:rsidRPr="00993E35"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7CC48AA0" w14:textId="77777777" w:rsidR="00595BE8" w:rsidRPr="00993E35"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1B0707F3" w14:textId="77777777" w:rsidR="00595BE8" w:rsidRPr="00993E35" w:rsidRDefault="00595BE8" w:rsidP="00595BE8">
      <w:pPr>
        <w:pStyle w:val="Nivel2"/>
        <w:spacing w:before="0" w:after="0" w:line="240" w:lineRule="auto"/>
        <w:ind w:left="0" w:firstLine="709"/>
        <w:jc w:val="center"/>
        <w:rPr>
          <w:rFonts w:ascii="Times New Roman" w:hAnsi="Times New Roman" w:cs="Times New Roman"/>
          <w:iCs/>
          <w:color w:val="auto"/>
          <w:sz w:val="24"/>
          <w:szCs w:val="24"/>
        </w:rPr>
      </w:pPr>
    </w:p>
    <w:p w14:paraId="0DB1772F" w14:textId="77777777" w:rsidR="004B0987" w:rsidRDefault="004B0987" w:rsidP="00730C3C">
      <w:pPr>
        <w:spacing w:after="200" w:line="276" w:lineRule="auto"/>
        <w:jc w:val="center"/>
        <w:rPr>
          <w:b/>
          <w:sz w:val="72"/>
          <w:szCs w:val="72"/>
          <w:highlight w:val="yellow"/>
        </w:rPr>
      </w:pPr>
    </w:p>
    <w:p w14:paraId="23357411" w14:textId="77777777" w:rsidR="00E57B86" w:rsidRDefault="00E57B86" w:rsidP="00730C3C">
      <w:pPr>
        <w:spacing w:after="200" w:line="276" w:lineRule="auto"/>
        <w:jc w:val="center"/>
        <w:rPr>
          <w:b/>
          <w:sz w:val="72"/>
          <w:szCs w:val="72"/>
          <w:highlight w:val="yellow"/>
        </w:rPr>
      </w:pPr>
    </w:p>
    <w:p w14:paraId="4C8A8DDA" w14:textId="77777777" w:rsidR="00663E5E" w:rsidRDefault="00663E5E" w:rsidP="00663E5E">
      <w:pPr>
        <w:spacing w:after="200" w:line="276" w:lineRule="auto"/>
        <w:rPr>
          <w:b/>
          <w:sz w:val="72"/>
          <w:szCs w:val="72"/>
        </w:rPr>
      </w:pPr>
    </w:p>
    <w:p w14:paraId="541FDAF4" w14:textId="77777777" w:rsidR="00663E5E" w:rsidRDefault="00663E5E" w:rsidP="00663E5E">
      <w:pPr>
        <w:spacing w:after="200" w:line="276" w:lineRule="auto"/>
        <w:rPr>
          <w:b/>
          <w:sz w:val="72"/>
          <w:szCs w:val="72"/>
        </w:rPr>
      </w:pPr>
    </w:p>
    <w:p w14:paraId="0CF03C40" w14:textId="77777777" w:rsidR="00663E5E" w:rsidRDefault="00663E5E" w:rsidP="00663E5E">
      <w:pPr>
        <w:spacing w:after="200" w:line="276" w:lineRule="auto"/>
        <w:rPr>
          <w:b/>
          <w:sz w:val="72"/>
          <w:szCs w:val="72"/>
        </w:rPr>
      </w:pPr>
    </w:p>
    <w:p w14:paraId="0A50ED6F" w14:textId="77777777" w:rsidR="00663E5E" w:rsidRDefault="00663E5E" w:rsidP="00663E5E">
      <w:pPr>
        <w:spacing w:after="200" w:line="276" w:lineRule="auto"/>
        <w:rPr>
          <w:b/>
          <w:sz w:val="72"/>
          <w:szCs w:val="72"/>
        </w:rPr>
      </w:pPr>
    </w:p>
    <w:p w14:paraId="7DBD6011" w14:textId="77777777" w:rsidR="00663E5E" w:rsidRDefault="00663E5E" w:rsidP="00663E5E">
      <w:pPr>
        <w:spacing w:after="200" w:line="276" w:lineRule="auto"/>
        <w:rPr>
          <w:b/>
          <w:sz w:val="72"/>
          <w:szCs w:val="72"/>
        </w:rPr>
      </w:pPr>
    </w:p>
    <w:p w14:paraId="6A193FF6" w14:textId="77777777" w:rsidR="00663E5E" w:rsidRDefault="00663E5E" w:rsidP="00663E5E">
      <w:pPr>
        <w:spacing w:after="200" w:line="276" w:lineRule="auto"/>
        <w:rPr>
          <w:b/>
          <w:sz w:val="72"/>
          <w:szCs w:val="72"/>
        </w:rPr>
      </w:pPr>
    </w:p>
    <w:p w14:paraId="431F3010" w14:textId="651B79B7" w:rsidR="00730C3C" w:rsidRPr="00EF351D" w:rsidRDefault="00730C3C" w:rsidP="00663E5E">
      <w:pPr>
        <w:spacing w:after="200" w:line="276" w:lineRule="auto"/>
        <w:jc w:val="center"/>
        <w:rPr>
          <w:b/>
          <w:sz w:val="72"/>
          <w:szCs w:val="72"/>
        </w:rPr>
      </w:pPr>
      <w:r w:rsidRPr="00EF351D">
        <w:rPr>
          <w:b/>
          <w:sz w:val="72"/>
          <w:szCs w:val="72"/>
        </w:rPr>
        <w:t>ANEXO B</w:t>
      </w:r>
    </w:p>
    <w:p w14:paraId="1E83C0F6" w14:textId="77777777" w:rsidR="00730C3C" w:rsidRPr="00EF351D" w:rsidRDefault="00730C3C" w:rsidP="00663E5E">
      <w:pPr>
        <w:spacing w:after="200" w:line="276" w:lineRule="auto"/>
        <w:jc w:val="center"/>
        <w:rPr>
          <w:b/>
          <w:sz w:val="72"/>
          <w:szCs w:val="72"/>
        </w:rPr>
      </w:pPr>
    </w:p>
    <w:p w14:paraId="3F8E6D77" w14:textId="03FC2D29" w:rsidR="00730C3C" w:rsidRPr="00EF351D" w:rsidRDefault="00730C3C" w:rsidP="00663E5E">
      <w:pPr>
        <w:spacing w:after="200" w:line="276" w:lineRule="auto"/>
        <w:jc w:val="center"/>
        <w:rPr>
          <w:b/>
        </w:rPr>
      </w:pPr>
      <w:r w:rsidRPr="00EF351D">
        <w:rPr>
          <w:b/>
        </w:rPr>
        <w:t>MODELO DE PLANILHA ORÇAMENTÁRIA</w:t>
      </w:r>
    </w:p>
    <w:p w14:paraId="2B99613A" w14:textId="77777777" w:rsidR="00595BE8" w:rsidRPr="00091BEE" w:rsidRDefault="00595BE8" w:rsidP="00663E5E">
      <w:pPr>
        <w:pStyle w:val="Nivel2"/>
        <w:spacing w:before="0" w:after="0" w:line="240" w:lineRule="auto"/>
        <w:ind w:left="0" w:firstLine="709"/>
        <w:jc w:val="center"/>
        <w:rPr>
          <w:rFonts w:ascii="Times New Roman" w:hAnsi="Times New Roman" w:cs="Times New Roman"/>
          <w:b/>
          <w:iCs/>
          <w:color w:val="auto"/>
          <w:sz w:val="36"/>
          <w:szCs w:val="36"/>
          <w:highlight w:val="yellow"/>
        </w:rPr>
      </w:pPr>
    </w:p>
    <w:p w14:paraId="3633C7FC" w14:textId="28EF6F15" w:rsidR="00595BE8" w:rsidRPr="00091BEE" w:rsidRDefault="00EF351D" w:rsidP="00EF351D">
      <w:pPr>
        <w:pStyle w:val="Nivel2"/>
        <w:spacing w:before="0" w:after="0" w:line="240" w:lineRule="auto"/>
        <w:ind w:left="0" w:firstLine="0"/>
        <w:jc w:val="center"/>
        <w:rPr>
          <w:rFonts w:ascii="Times New Roman" w:hAnsi="Times New Roman" w:cs="Times New Roman"/>
          <w:b/>
          <w:iCs/>
          <w:color w:val="auto"/>
          <w:sz w:val="36"/>
          <w:szCs w:val="36"/>
          <w:highlight w:val="yellow"/>
        </w:rPr>
      </w:pPr>
      <w:r>
        <w:rPr>
          <w:rFonts w:ascii="Times New Roman" w:hAnsi="Times New Roman" w:cs="Times New Roman"/>
          <w:b/>
          <w:iCs/>
          <w:noProof/>
          <w:color w:val="auto"/>
          <w:sz w:val="36"/>
          <w:szCs w:val="36"/>
          <w:highlight w:val="yellow"/>
        </w:rPr>
        <w:lastRenderedPageBreak/>
        <w:drawing>
          <wp:inline distT="0" distB="0" distL="0" distR="0" wp14:anchorId="05DB0400" wp14:editId="088D1F1E">
            <wp:extent cx="6126480" cy="8961120"/>
            <wp:effectExtent l="0" t="0" r="7620" b="0"/>
            <wp:docPr id="1606713712"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26480" cy="8961120"/>
                    </a:xfrm>
                    <a:prstGeom prst="rect">
                      <a:avLst/>
                    </a:prstGeom>
                    <a:noFill/>
                    <a:ln>
                      <a:noFill/>
                    </a:ln>
                  </pic:spPr>
                </pic:pic>
              </a:graphicData>
            </a:graphic>
          </wp:inline>
        </w:drawing>
      </w:r>
      <w:r w:rsidR="00527D2C">
        <w:rPr>
          <w:rFonts w:ascii="Times New Roman" w:hAnsi="Times New Roman" w:cs="Times New Roman"/>
          <w:b/>
          <w:iCs/>
          <w:noProof/>
          <w:color w:val="auto"/>
          <w:sz w:val="36"/>
          <w:szCs w:val="36"/>
          <w:highlight w:val="yellow"/>
        </w:rPr>
        <w:lastRenderedPageBreak/>
        <w:drawing>
          <wp:inline distT="0" distB="0" distL="0" distR="0" wp14:anchorId="3A4E784A" wp14:editId="62F38041">
            <wp:extent cx="6145530" cy="2934335"/>
            <wp:effectExtent l="0" t="0" r="7620" b="0"/>
            <wp:docPr id="1263873655"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145530" cy="2934335"/>
                    </a:xfrm>
                    <a:prstGeom prst="rect">
                      <a:avLst/>
                    </a:prstGeom>
                    <a:noFill/>
                    <a:ln>
                      <a:noFill/>
                    </a:ln>
                  </pic:spPr>
                </pic:pic>
              </a:graphicData>
            </a:graphic>
          </wp:inline>
        </w:drawing>
      </w:r>
    </w:p>
    <w:p w14:paraId="7B8BE72F" w14:textId="5C70EDD7" w:rsidR="00595BE8" w:rsidRPr="00091BEE" w:rsidRDefault="004B0987" w:rsidP="00EF351D">
      <w:pPr>
        <w:pStyle w:val="Nivel2"/>
        <w:spacing w:before="0" w:after="0" w:line="240" w:lineRule="auto"/>
        <w:ind w:left="0" w:firstLine="0"/>
        <w:jc w:val="center"/>
        <w:rPr>
          <w:rFonts w:ascii="Times New Roman" w:hAnsi="Times New Roman" w:cs="Times New Roman"/>
          <w:b/>
          <w:iCs/>
          <w:color w:val="auto"/>
          <w:sz w:val="36"/>
          <w:szCs w:val="36"/>
          <w:highlight w:val="yellow"/>
        </w:rPr>
      </w:pPr>
      <w:r>
        <w:rPr>
          <w:rFonts w:ascii="Times New Roman" w:hAnsi="Times New Roman" w:cs="Times New Roman"/>
          <w:b/>
          <w:iCs/>
          <w:noProof/>
          <w:color w:val="auto"/>
          <w:sz w:val="36"/>
          <w:szCs w:val="36"/>
          <w:highlight w:val="yellow"/>
        </w:rPr>
        <w:lastRenderedPageBreak/>
        <w:drawing>
          <wp:inline distT="0" distB="0" distL="0" distR="0" wp14:anchorId="0D2DFC62" wp14:editId="1518C24E">
            <wp:extent cx="6027553" cy="8963025"/>
            <wp:effectExtent l="0" t="0" r="0" b="0"/>
            <wp:docPr id="94300635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029644" cy="8966134"/>
                    </a:xfrm>
                    <a:prstGeom prst="rect">
                      <a:avLst/>
                    </a:prstGeom>
                    <a:noFill/>
                    <a:ln>
                      <a:noFill/>
                    </a:ln>
                  </pic:spPr>
                </pic:pic>
              </a:graphicData>
            </a:graphic>
          </wp:inline>
        </w:drawing>
      </w:r>
    </w:p>
    <w:p w14:paraId="4130F1B5" w14:textId="77777777" w:rsidR="00595BE8" w:rsidRPr="00091BEE" w:rsidRDefault="00595BE8" w:rsidP="00595BE8">
      <w:pPr>
        <w:pStyle w:val="Nivel2"/>
        <w:spacing w:before="0" w:after="0" w:line="240" w:lineRule="auto"/>
        <w:ind w:left="0" w:firstLine="709"/>
        <w:jc w:val="center"/>
        <w:rPr>
          <w:rFonts w:ascii="Times New Roman" w:hAnsi="Times New Roman" w:cs="Times New Roman"/>
          <w:b/>
          <w:iCs/>
          <w:color w:val="auto"/>
          <w:sz w:val="36"/>
          <w:szCs w:val="36"/>
          <w:highlight w:val="yellow"/>
        </w:rPr>
      </w:pPr>
    </w:p>
    <w:p w14:paraId="0DB57B82" w14:textId="6EC17FB7" w:rsidR="00595BE8" w:rsidRPr="00091BEE" w:rsidRDefault="004B0987" w:rsidP="00EF351D">
      <w:pPr>
        <w:pStyle w:val="Nivel2"/>
        <w:spacing w:before="0" w:after="0" w:line="240" w:lineRule="auto"/>
        <w:ind w:left="0" w:firstLine="0"/>
        <w:jc w:val="center"/>
        <w:rPr>
          <w:rFonts w:ascii="Times New Roman" w:hAnsi="Times New Roman" w:cs="Times New Roman"/>
          <w:b/>
          <w:iCs/>
          <w:color w:val="auto"/>
          <w:sz w:val="36"/>
          <w:szCs w:val="36"/>
          <w:highlight w:val="yellow"/>
        </w:rPr>
      </w:pPr>
      <w:r>
        <w:rPr>
          <w:rFonts w:ascii="Times New Roman" w:hAnsi="Times New Roman" w:cs="Times New Roman"/>
          <w:b/>
          <w:iCs/>
          <w:noProof/>
          <w:color w:val="auto"/>
          <w:sz w:val="36"/>
          <w:szCs w:val="36"/>
          <w:highlight w:val="yellow"/>
        </w:rPr>
        <w:drawing>
          <wp:inline distT="0" distB="0" distL="0" distR="0" wp14:anchorId="3F7A83BD" wp14:editId="0BC7A5E4">
            <wp:extent cx="5709684" cy="6992620"/>
            <wp:effectExtent l="0" t="0" r="5715" b="0"/>
            <wp:docPr id="197285355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0994" cy="6994224"/>
                    </a:xfrm>
                    <a:prstGeom prst="rect">
                      <a:avLst/>
                    </a:prstGeom>
                    <a:noFill/>
                    <a:ln>
                      <a:noFill/>
                    </a:ln>
                  </pic:spPr>
                </pic:pic>
              </a:graphicData>
            </a:graphic>
          </wp:inline>
        </w:drawing>
      </w:r>
    </w:p>
    <w:p w14:paraId="064FDA09" w14:textId="77777777" w:rsidR="00595BE8" w:rsidRPr="00091BEE" w:rsidRDefault="00595BE8" w:rsidP="00595BE8">
      <w:pPr>
        <w:pStyle w:val="Nivel2"/>
        <w:spacing w:before="0" w:after="0" w:line="240" w:lineRule="auto"/>
        <w:ind w:left="0" w:firstLine="709"/>
        <w:jc w:val="center"/>
        <w:rPr>
          <w:rFonts w:ascii="Times New Roman" w:hAnsi="Times New Roman" w:cs="Times New Roman"/>
          <w:b/>
          <w:iCs/>
          <w:color w:val="auto"/>
          <w:sz w:val="36"/>
          <w:szCs w:val="36"/>
          <w:highlight w:val="yellow"/>
        </w:rPr>
      </w:pPr>
    </w:p>
    <w:p w14:paraId="406C3A66" w14:textId="77777777" w:rsidR="00595BE8" w:rsidRPr="00091BEE" w:rsidRDefault="00595BE8" w:rsidP="00595BE8">
      <w:pPr>
        <w:pStyle w:val="Nivel2"/>
        <w:spacing w:before="0" w:after="0" w:line="240" w:lineRule="auto"/>
        <w:ind w:left="0" w:firstLine="709"/>
        <w:jc w:val="center"/>
        <w:rPr>
          <w:rFonts w:ascii="Times New Roman" w:hAnsi="Times New Roman" w:cs="Times New Roman"/>
          <w:b/>
          <w:iCs/>
          <w:color w:val="auto"/>
          <w:sz w:val="36"/>
          <w:szCs w:val="36"/>
          <w:highlight w:val="yellow"/>
        </w:rPr>
      </w:pPr>
    </w:p>
    <w:p w14:paraId="28349CC1" w14:textId="77777777" w:rsidR="00730C3C" w:rsidRPr="00091BEE" w:rsidRDefault="00730C3C" w:rsidP="00595BE8">
      <w:pPr>
        <w:pStyle w:val="Nivel2"/>
        <w:spacing w:before="0" w:after="0" w:line="240" w:lineRule="auto"/>
        <w:ind w:left="0" w:firstLine="709"/>
        <w:jc w:val="center"/>
        <w:rPr>
          <w:rFonts w:ascii="Times New Roman" w:hAnsi="Times New Roman" w:cs="Times New Roman"/>
          <w:b/>
          <w:iCs/>
          <w:color w:val="auto"/>
          <w:sz w:val="36"/>
          <w:szCs w:val="36"/>
          <w:highlight w:val="yellow"/>
        </w:rPr>
      </w:pPr>
    </w:p>
    <w:p w14:paraId="74C3C11A" w14:textId="77777777" w:rsidR="00730C3C" w:rsidRPr="00091BEE" w:rsidRDefault="00730C3C" w:rsidP="00595BE8">
      <w:pPr>
        <w:pStyle w:val="Nivel2"/>
        <w:spacing w:before="0" w:after="0" w:line="240" w:lineRule="auto"/>
        <w:ind w:left="0" w:firstLine="709"/>
        <w:jc w:val="center"/>
        <w:rPr>
          <w:rFonts w:ascii="Times New Roman" w:hAnsi="Times New Roman" w:cs="Times New Roman"/>
          <w:b/>
          <w:iCs/>
          <w:color w:val="auto"/>
          <w:sz w:val="36"/>
          <w:szCs w:val="36"/>
          <w:highlight w:val="yellow"/>
        </w:rPr>
      </w:pPr>
    </w:p>
    <w:p w14:paraId="64B1D62E" w14:textId="77777777" w:rsidR="00595BE8" w:rsidRPr="00993E35"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15728193" w14:textId="2324A314" w:rsidR="00730C3C" w:rsidRPr="00993E35" w:rsidRDefault="00730C3C" w:rsidP="00595BE8">
      <w:pPr>
        <w:pStyle w:val="Nivel2"/>
        <w:spacing w:before="0" w:after="0" w:line="240" w:lineRule="auto"/>
        <w:ind w:left="0" w:firstLine="709"/>
        <w:jc w:val="center"/>
        <w:rPr>
          <w:rFonts w:ascii="Times New Roman" w:hAnsi="Times New Roman" w:cs="Times New Roman"/>
          <w:b/>
          <w:iCs/>
          <w:color w:val="auto"/>
          <w:sz w:val="36"/>
          <w:szCs w:val="36"/>
        </w:rPr>
      </w:pPr>
      <w:r w:rsidRPr="00993E35">
        <w:rPr>
          <w:rFonts w:ascii="Times New Roman" w:hAnsi="Times New Roman" w:cs="Times New Roman"/>
          <w:b/>
          <w:iCs/>
          <w:color w:val="auto"/>
          <w:sz w:val="36"/>
          <w:szCs w:val="36"/>
        </w:rPr>
        <w:br w:type="page"/>
      </w:r>
    </w:p>
    <w:p w14:paraId="4F90F907" w14:textId="77777777" w:rsidR="00595BE8" w:rsidRPr="00993E35" w:rsidRDefault="00595BE8" w:rsidP="00595BE8">
      <w:pPr>
        <w:pStyle w:val="Nivel2"/>
        <w:spacing w:before="0" w:after="0" w:line="240" w:lineRule="auto"/>
        <w:ind w:left="0" w:firstLine="709"/>
        <w:jc w:val="center"/>
        <w:rPr>
          <w:rFonts w:ascii="Times New Roman" w:hAnsi="Times New Roman" w:cs="Times New Roman"/>
          <w:b/>
          <w:iCs/>
          <w:color w:val="auto"/>
          <w:sz w:val="36"/>
          <w:szCs w:val="36"/>
        </w:rPr>
      </w:pPr>
    </w:p>
    <w:p w14:paraId="5E20D3CD" w14:textId="77777777" w:rsidR="00DB1FD4" w:rsidRPr="00993E35" w:rsidRDefault="00DB1FD4" w:rsidP="00280E5C">
      <w:pPr>
        <w:ind w:left="263"/>
        <w:jc w:val="both"/>
        <w:rPr>
          <w:sz w:val="24"/>
          <w:szCs w:val="24"/>
        </w:rPr>
      </w:pPr>
      <w:r w:rsidRPr="00993E35">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570074" w:rsidRPr="00CF54FF" w:rsidRDefault="00570074"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570074" w:rsidRPr="00CF54FF" w:rsidRDefault="00570074"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993E35" w:rsidRDefault="00DB1FD4" w:rsidP="00280E5C">
      <w:pPr>
        <w:jc w:val="both"/>
        <w:rPr>
          <w:b/>
          <w:sz w:val="24"/>
          <w:szCs w:val="24"/>
        </w:rPr>
      </w:pPr>
    </w:p>
    <w:p w14:paraId="111F7912" w14:textId="4F909E96" w:rsidR="0040679E" w:rsidRPr="00993E35" w:rsidRDefault="00DB1FD4" w:rsidP="0040679E">
      <w:pPr>
        <w:spacing w:before="90"/>
        <w:ind w:right="51"/>
        <w:jc w:val="center"/>
        <w:rPr>
          <w:b/>
          <w:color w:val="000000" w:themeColor="text1"/>
          <w:sz w:val="24"/>
          <w:szCs w:val="24"/>
        </w:rPr>
      </w:pPr>
      <w:r w:rsidRPr="00993E35">
        <w:rPr>
          <w:b/>
          <w:sz w:val="24"/>
          <w:szCs w:val="24"/>
        </w:rPr>
        <w:t xml:space="preserve">PROCESSO LICITATÓRIO </w:t>
      </w:r>
      <w:r w:rsidR="004E3B3D" w:rsidRPr="00993E35">
        <w:rPr>
          <w:b/>
          <w:color w:val="000000" w:themeColor="text1"/>
          <w:sz w:val="24"/>
          <w:szCs w:val="24"/>
        </w:rPr>
        <w:t xml:space="preserve">Nº. </w:t>
      </w:r>
      <w:r w:rsidR="00091BEE">
        <w:rPr>
          <w:b/>
          <w:color w:val="000000" w:themeColor="text1"/>
          <w:sz w:val="24"/>
          <w:szCs w:val="24"/>
        </w:rPr>
        <w:t>8970</w:t>
      </w:r>
      <w:r w:rsidR="004E3B3D" w:rsidRPr="00993E35">
        <w:rPr>
          <w:b/>
          <w:color w:val="000000" w:themeColor="text1"/>
          <w:sz w:val="24"/>
          <w:szCs w:val="24"/>
        </w:rPr>
        <w:t>/2025</w:t>
      </w:r>
    </w:p>
    <w:p w14:paraId="31230C61" w14:textId="48E6C639" w:rsidR="00DB1FD4" w:rsidRPr="00993E35" w:rsidRDefault="00DB1FD4" w:rsidP="0040679E">
      <w:pPr>
        <w:spacing w:before="90"/>
        <w:ind w:right="51"/>
        <w:jc w:val="center"/>
        <w:rPr>
          <w:b/>
          <w:sz w:val="24"/>
          <w:szCs w:val="24"/>
        </w:rPr>
      </w:pPr>
      <w:r w:rsidRPr="00993E35">
        <w:rPr>
          <w:b/>
          <w:sz w:val="24"/>
          <w:szCs w:val="24"/>
        </w:rPr>
        <w:t>PREGÃO</w:t>
      </w:r>
      <w:r w:rsidRPr="00993E35">
        <w:rPr>
          <w:b/>
          <w:spacing w:val="-1"/>
          <w:sz w:val="24"/>
          <w:szCs w:val="24"/>
        </w:rPr>
        <w:t xml:space="preserve"> </w:t>
      </w:r>
      <w:r w:rsidRPr="00993E35">
        <w:rPr>
          <w:b/>
          <w:sz w:val="24"/>
          <w:szCs w:val="24"/>
        </w:rPr>
        <w:t xml:space="preserve">ELETRÔNICO </w:t>
      </w:r>
      <w:r w:rsidR="00C90C30">
        <w:rPr>
          <w:b/>
          <w:sz w:val="24"/>
          <w:szCs w:val="24"/>
        </w:rPr>
        <w:t>100</w:t>
      </w:r>
      <w:r w:rsidRPr="00993E35">
        <w:rPr>
          <w:b/>
          <w:sz w:val="24"/>
          <w:szCs w:val="24"/>
        </w:rPr>
        <w:t>/202</w:t>
      </w:r>
      <w:r w:rsidR="00B2486E" w:rsidRPr="00993E35">
        <w:rPr>
          <w:b/>
          <w:sz w:val="24"/>
          <w:szCs w:val="24"/>
        </w:rPr>
        <w:t>5</w:t>
      </w:r>
    </w:p>
    <w:p w14:paraId="289EA994" w14:textId="77777777" w:rsidR="00DB1FD4" w:rsidRPr="00993E35" w:rsidRDefault="00DB1FD4" w:rsidP="00280E5C">
      <w:pPr>
        <w:spacing w:before="9"/>
        <w:jc w:val="both"/>
        <w:rPr>
          <w:b/>
          <w:sz w:val="24"/>
          <w:szCs w:val="24"/>
        </w:rPr>
      </w:pPr>
    </w:p>
    <w:p w14:paraId="69DC500E" w14:textId="401882AC" w:rsidR="00DB1FD4" w:rsidRPr="00993E35" w:rsidRDefault="000E59EE" w:rsidP="00943C59">
      <w:pPr>
        <w:pStyle w:val="PargrafodaLista"/>
        <w:widowControl w:val="0"/>
        <w:numPr>
          <w:ilvl w:val="0"/>
          <w:numId w:val="14"/>
        </w:numPr>
        <w:tabs>
          <w:tab w:val="left" w:pos="543"/>
        </w:tabs>
        <w:autoSpaceDE w:val="0"/>
        <w:autoSpaceDN w:val="0"/>
        <w:spacing w:before="90"/>
        <w:jc w:val="both"/>
        <w:rPr>
          <w:b/>
        </w:rPr>
      </w:pPr>
      <w:r w:rsidRPr="00993E35">
        <w:rPr>
          <w:b/>
        </w:rPr>
        <w:t xml:space="preserve">– </w:t>
      </w:r>
      <w:r w:rsidR="00DB1FD4" w:rsidRPr="00993E35">
        <w:rPr>
          <w:b/>
        </w:rPr>
        <w:t>PROPONENTE</w:t>
      </w:r>
    </w:p>
    <w:p w14:paraId="43F81941" w14:textId="77777777" w:rsidR="00DB1FD4" w:rsidRPr="00993E35"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993E35" w14:paraId="7B82155F" w14:textId="77777777" w:rsidTr="00C63A02">
        <w:trPr>
          <w:trHeight w:val="275"/>
        </w:trPr>
        <w:tc>
          <w:tcPr>
            <w:tcW w:w="9371" w:type="dxa"/>
          </w:tcPr>
          <w:p w14:paraId="1FEDA93C" w14:textId="77777777" w:rsidR="00DB1FD4" w:rsidRPr="00993E35" w:rsidRDefault="00DB1FD4" w:rsidP="00280E5C">
            <w:pPr>
              <w:spacing w:line="256" w:lineRule="exact"/>
              <w:ind w:left="107"/>
              <w:jc w:val="both"/>
              <w:rPr>
                <w:rFonts w:ascii="Times New Roman" w:hAnsi="Times New Roman" w:cs="Times New Roman"/>
                <w:sz w:val="24"/>
                <w:szCs w:val="24"/>
                <w:lang w:val="pt-BR"/>
              </w:rPr>
            </w:pPr>
            <w:r w:rsidRPr="00993E35">
              <w:rPr>
                <w:rFonts w:ascii="Times New Roman" w:hAnsi="Times New Roman" w:cs="Times New Roman"/>
                <w:sz w:val="24"/>
                <w:szCs w:val="24"/>
                <w:lang w:val="pt-BR"/>
              </w:rPr>
              <w:t>Empresa:</w:t>
            </w:r>
          </w:p>
        </w:tc>
      </w:tr>
      <w:tr w:rsidR="00DB1FD4" w:rsidRPr="00993E35" w14:paraId="2A56C14C" w14:textId="77777777" w:rsidTr="00C63A02">
        <w:trPr>
          <w:trHeight w:val="275"/>
        </w:trPr>
        <w:tc>
          <w:tcPr>
            <w:tcW w:w="9371" w:type="dxa"/>
          </w:tcPr>
          <w:p w14:paraId="487ACEA7" w14:textId="77777777" w:rsidR="00DB1FD4" w:rsidRPr="00993E35" w:rsidRDefault="00DB1FD4" w:rsidP="00280E5C">
            <w:pPr>
              <w:spacing w:line="256" w:lineRule="exact"/>
              <w:ind w:left="107"/>
              <w:jc w:val="both"/>
              <w:rPr>
                <w:rFonts w:ascii="Times New Roman" w:hAnsi="Times New Roman" w:cs="Times New Roman"/>
                <w:sz w:val="24"/>
                <w:szCs w:val="24"/>
                <w:lang w:val="pt-BR"/>
              </w:rPr>
            </w:pPr>
            <w:r w:rsidRPr="00993E35">
              <w:rPr>
                <w:rFonts w:ascii="Times New Roman" w:hAnsi="Times New Roman" w:cs="Times New Roman"/>
                <w:sz w:val="24"/>
                <w:szCs w:val="24"/>
                <w:lang w:val="pt-BR"/>
              </w:rPr>
              <w:t>CNPJ:</w:t>
            </w:r>
          </w:p>
        </w:tc>
      </w:tr>
      <w:tr w:rsidR="00DB1FD4" w:rsidRPr="00993E35" w14:paraId="55416333" w14:textId="77777777" w:rsidTr="00C63A02">
        <w:trPr>
          <w:trHeight w:val="275"/>
        </w:trPr>
        <w:tc>
          <w:tcPr>
            <w:tcW w:w="9371" w:type="dxa"/>
          </w:tcPr>
          <w:p w14:paraId="5D425846" w14:textId="77777777" w:rsidR="00DB1FD4" w:rsidRPr="00993E35" w:rsidRDefault="00DB1FD4" w:rsidP="00280E5C">
            <w:pPr>
              <w:spacing w:line="256" w:lineRule="exact"/>
              <w:ind w:left="107"/>
              <w:jc w:val="both"/>
              <w:rPr>
                <w:rFonts w:ascii="Times New Roman" w:hAnsi="Times New Roman" w:cs="Times New Roman"/>
                <w:sz w:val="24"/>
                <w:szCs w:val="24"/>
                <w:lang w:val="pt-BR"/>
              </w:rPr>
            </w:pPr>
            <w:r w:rsidRPr="00993E35">
              <w:rPr>
                <w:rFonts w:ascii="Times New Roman" w:hAnsi="Times New Roman" w:cs="Times New Roman"/>
                <w:sz w:val="24"/>
                <w:szCs w:val="24"/>
                <w:lang w:val="pt-BR"/>
              </w:rPr>
              <w:t>Endereço:</w:t>
            </w:r>
          </w:p>
        </w:tc>
      </w:tr>
      <w:tr w:rsidR="00DB1FD4" w:rsidRPr="00993E35" w14:paraId="1046C1F8" w14:textId="77777777" w:rsidTr="00C63A02">
        <w:trPr>
          <w:trHeight w:val="278"/>
        </w:trPr>
        <w:tc>
          <w:tcPr>
            <w:tcW w:w="9371" w:type="dxa"/>
          </w:tcPr>
          <w:p w14:paraId="48877956" w14:textId="77777777" w:rsidR="00DB1FD4" w:rsidRPr="00993E35" w:rsidRDefault="00DB1FD4" w:rsidP="00280E5C">
            <w:pPr>
              <w:tabs>
                <w:tab w:val="left" w:pos="5175"/>
                <w:tab w:val="left" w:pos="6326"/>
              </w:tabs>
              <w:spacing w:line="259" w:lineRule="exact"/>
              <w:ind w:left="107"/>
              <w:jc w:val="both"/>
              <w:rPr>
                <w:rFonts w:ascii="Times New Roman" w:hAnsi="Times New Roman" w:cs="Times New Roman"/>
                <w:sz w:val="24"/>
                <w:szCs w:val="24"/>
                <w:lang w:val="pt-BR"/>
              </w:rPr>
            </w:pPr>
            <w:r w:rsidRPr="00993E35">
              <w:rPr>
                <w:rFonts w:ascii="Times New Roman" w:hAnsi="Times New Roman" w:cs="Times New Roman"/>
                <w:sz w:val="24"/>
                <w:szCs w:val="24"/>
                <w:lang w:val="pt-BR"/>
              </w:rPr>
              <w:t>Cidade:</w:t>
            </w:r>
            <w:r w:rsidRPr="00993E35">
              <w:rPr>
                <w:rFonts w:ascii="Times New Roman" w:hAnsi="Times New Roman" w:cs="Times New Roman"/>
                <w:sz w:val="24"/>
                <w:szCs w:val="24"/>
                <w:lang w:val="pt-BR"/>
              </w:rPr>
              <w:tab/>
              <w:t>UF:</w:t>
            </w:r>
            <w:r w:rsidRPr="00993E35">
              <w:rPr>
                <w:rFonts w:ascii="Times New Roman" w:hAnsi="Times New Roman" w:cs="Times New Roman"/>
                <w:sz w:val="24"/>
                <w:szCs w:val="24"/>
                <w:lang w:val="pt-BR"/>
              </w:rPr>
              <w:tab/>
              <w:t>CEP:</w:t>
            </w:r>
          </w:p>
        </w:tc>
      </w:tr>
      <w:tr w:rsidR="00DB1FD4" w:rsidRPr="00993E35" w14:paraId="67CA912E" w14:textId="77777777" w:rsidTr="00C63A02">
        <w:trPr>
          <w:trHeight w:val="275"/>
        </w:trPr>
        <w:tc>
          <w:tcPr>
            <w:tcW w:w="9371" w:type="dxa"/>
          </w:tcPr>
          <w:p w14:paraId="058C05E3" w14:textId="77777777" w:rsidR="00DB1FD4" w:rsidRPr="00993E35" w:rsidRDefault="00DB1FD4" w:rsidP="00280E5C">
            <w:pPr>
              <w:tabs>
                <w:tab w:val="left" w:pos="5226"/>
              </w:tabs>
              <w:spacing w:line="256" w:lineRule="exact"/>
              <w:ind w:left="107"/>
              <w:jc w:val="both"/>
              <w:rPr>
                <w:rFonts w:ascii="Times New Roman" w:hAnsi="Times New Roman" w:cs="Times New Roman"/>
                <w:sz w:val="24"/>
                <w:szCs w:val="24"/>
                <w:lang w:val="pt-BR"/>
              </w:rPr>
            </w:pPr>
            <w:r w:rsidRPr="00993E35">
              <w:rPr>
                <w:rFonts w:ascii="Times New Roman" w:hAnsi="Times New Roman" w:cs="Times New Roman"/>
                <w:sz w:val="24"/>
                <w:szCs w:val="24"/>
                <w:lang w:val="pt-BR"/>
              </w:rPr>
              <w:t>Telefone:</w:t>
            </w:r>
            <w:r w:rsidRPr="00993E35">
              <w:rPr>
                <w:rFonts w:ascii="Times New Roman" w:hAnsi="Times New Roman" w:cs="Times New Roman"/>
                <w:sz w:val="24"/>
                <w:szCs w:val="24"/>
                <w:lang w:val="pt-BR"/>
              </w:rPr>
              <w:tab/>
              <w:t>Fax:</w:t>
            </w:r>
          </w:p>
        </w:tc>
      </w:tr>
      <w:tr w:rsidR="00DB1FD4" w:rsidRPr="00993E35" w14:paraId="1E047F12" w14:textId="77777777" w:rsidTr="00C63A02">
        <w:trPr>
          <w:trHeight w:val="275"/>
        </w:trPr>
        <w:tc>
          <w:tcPr>
            <w:tcW w:w="9371" w:type="dxa"/>
          </w:tcPr>
          <w:p w14:paraId="613088FF" w14:textId="77777777" w:rsidR="00DB1FD4" w:rsidRPr="00993E35" w:rsidRDefault="00DB1FD4" w:rsidP="00280E5C">
            <w:pPr>
              <w:spacing w:line="256" w:lineRule="exact"/>
              <w:ind w:left="107"/>
              <w:jc w:val="both"/>
              <w:rPr>
                <w:rFonts w:ascii="Times New Roman" w:hAnsi="Times New Roman" w:cs="Times New Roman"/>
                <w:sz w:val="24"/>
                <w:szCs w:val="24"/>
                <w:lang w:val="pt-BR"/>
              </w:rPr>
            </w:pPr>
            <w:r w:rsidRPr="00993E35">
              <w:rPr>
                <w:rFonts w:ascii="Times New Roman" w:hAnsi="Times New Roman" w:cs="Times New Roman"/>
                <w:sz w:val="24"/>
                <w:szCs w:val="24"/>
                <w:lang w:val="pt-BR"/>
              </w:rPr>
              <w:t>E-mail:</w:t>
            </w:r>
          </w:p>
        </w:tc>
      </w:tr>
      <w:tr w:rsidR="00DB1FD4" w:rsidRPr="00993E35" w14:paraId="112C77D4" w14:textId="77777777" w:rsidTr="00C63A02">
        <w:trPr>
          <w:trHeight w:val="551"/>
        </w:trPr>
        <w:tc>
          <w:tcPr>
            <w:tcW w:w="9371" w:type="dxa"/>
          </w:tcPr>
          <w:p w14:paraId="2D8BA69D" w14:textId="77777777" w:rsidR="00DB1FD4" w:rsidRPr="00993E35" w:rsidRDefault="00DB1FD4" w:rsidP="00280E5C">
            <w:pPr>
              <w:spacing w:line="268" w:lineRule="exact"/>
              <w:ind w:left="107"/>
              <w:jc w:val="both"/>
              <w:rPr>
                <w:rFonts w:ascii="Times New Roman" w:hAnsi="Times New Roman" w:cs="Times New Roman"/>
                <w:sz w:val="24"/>
                <w:szCs w:val="24"/>
                <w:lang w:val="pt-BR"/>
              </w:rPr>
            </w:pPr>
            <w:r w:rsidRPr="00993E35">
              <w:rPr>
                <w:rFonts w:ascii="Times New Roman" w:hAnsi="Times New Roman" w:cs="Times New Roman"/>
                <w:sz w:val="24"/>
                <w:szCs w:val="24"/>
                <w:lang w:val="pt-BR"/>
              </w:rPr>
              <w:t>Sócio</w:t>
            </w:r>
            <w:r w:rsidRPr="00993E35">
              <w:rPr>
                <w:rFonts w:ascii="Times New Roman" w:hAnsi="Times New Roman" w:cs="Times New Roman"/>
                <w:spacing w:val="-2"/>
                <w:sz w:val="24"/>
                <w:szCs w:val="24"/>
                <w:lang w:val="pt-BR"/>
              </w:rPr>
              <w:t xml:space="preserve"> </w:t>
            </w:r>
            <w:r w:rsidRPr="00993E35">
              <w:rPr>
                <w:rFonts w:ascii="Times New Roman" w:hAnsi="Times New Roman" w:cs="Times New Roman"/>
                <w:sz w:val="24"/>
                <w:szCs w:val="24"/>
                <w:lang w:val="pt-BR"/>
              </w:rPr>
              <w:t>Proprietário:</w:t>
            </w:r>
          </w:p>
          <w:p w14:paraId="61839D0A" w14:textId="77777777" w:rsidR="00DB1FD4" w:rsidRPr="00993E35" w:rsidRDefault="00DB1FD4" w:rsidP="00280E5C">
            <w:pPr>
              <w:tabs>
                <w:tab w:val="left" w:pos="4622"/>
              </w:tabs>
              <w:spacing w:line="264" w:lineRule="exact"/>
              <w:ind w:left="107"/>
              <w:jc w:val="both"/>
              <w:rPr>
                <w:rFonts w:ascii="Times New Roman" w:hAnsi="Times New Roman" w:cs="Times New Roman"/>
                <w:sz w:val="24"/>
                <w:szCs w:val="24"/>
                <w:lang w:val="pt-BR"/>
              </w:rPr>
            </w:pPr>
            <w:r w:rsidRPr="00993E35">
              <w:rPr>
                <w:rFonts w:ascii="Times New Roman" w:hAnsi="Times New Roman" w:cs="Times New Roman"/>
                <w:sz w:val="24"/>
                <w:szCs w:val="24"/>
                <w:lang w:val="pt-BR"/>
              </w:rPr>
              <w:t>CPF:</w:t>
            </w:r>
            <w:r w:rsidRPr="00993E35">
              <w:rPr>
                <w:rFonts w:ascii="Times New Roman" w:hAnsi="Times New Roman" w:cs="Times New Roman"/>
                <w:sz w:val="24"/>
                <w:szCs w:val="24"/>
                <w:lang w:val="pt-BR"/>
              </w:rPr>
              <w:tab/>
              <w:t>RG:</w:t>
            </w:r>
          </w:p>
        </w:tc>
      </w:tr>
    </w:tbl>
    <w:p w14:paraId="300C15B8" w14:textId="3E8ACA93" w:rsidR="00DB1FD4" w:rsidRPr="00E57B86" w:rsidRDefault="000E59EE" w:rsidP="00943C59">
      <w:pPr>
        <w:pStyle w:val="PargrafodaLista"/>
        <w:widowControl w:val="0"/>
        <w:numPr>
          <w:ilvl w:val="0"/>
          <w:numId w:val="14"/>
        </w:numPr>
        <w:tabs>
          <w:tab w:val="left" w:pos="543"/>
        </w:tabs>
        <w:autoSpaceDE w:val="0"/>
        <w:autoSpaceDN w:val="0"/>
        <w:spacing w:before="120" w:after="120"/>
        <w:jc w:val="both"/>
        <w:rPr>
          <w:b/>
          <w:color w:val="000000" w:themeColor="text1"/>
        </w:rPr>
      </w:pPr>
      <w:r w:rsidRPr="00993E35">
        <w:rPr>
          <w:b/>
        </w:rPr>
        <w:t xml:space="preserve">– </w:t>
      </w:r>
      <w:r w:rsidR="00DB1FD4" w:rsidRPr="00993E35">
        <w:rPr>
          <w:b/>
        </w:rPr>
        <w:t>VALOR</w:t>
      </w:r>
      <w:r w:rsidR="00DB1FD4" w:rsidRPr="00993E35">
        <w:rPr>
          <w:b/>
          <w:spacing w:val="-1"/>
        </w:rPr>
        <w:t xml:space="preserve"> </w:t>
      </w:r>
      <w:r w:rsidR="00DB1FD4" w:rsidRPr="00993E35">
        <w:rPr>
          <w:b/>
        </w:rPr>
        <w:t>PROPOSTO</w:t>
      </w:r>
      <w:r w:rsidR="00DB1FD4" w:rsidRPr="00993E35">
        <w:rPr>
          <w:b/>
          <w:spacing w:val="-1"/>
        </w:rPr>
        <w:t xml:space="preserve"> </w:t>
      </w:r>
      <w:r w:rsidR="00DB1FD4" w:rsidRPr="00E57B86">
        <w:rPr>
          <w:b/>
          <w:color w:val="000000" w:themeColor="text1"/>
        </w:rPr>
        <w:t>PARA</w:t>
      </w:r>
      <w:r w:rsidR="00DB1FD4" w:rsidRPr="00E57B86">
        <w:rPr>
          <w:b/>
          <w:color w:val="000000" w:themeColor="text1"/>
          <w:spacing w:val="-1"/>
        </w:rPr>
        <w:t xml:space="preserve"> </w:t>
      </w:r>
      <w:r w:rsidR="00BE75B0" w:rsidRPr="00E57B86">
        <w:rPr>
          <w:b/>
          <w:color w:val="000000" w:themeColor="text1"/>
        </w:rPr>
        <w:t>A EXEUÇÃO</w:t>
      </w:r>
    </w:p>
    <w:p w14:paraId="45E4E663" w14:textId="1F9B5112" w:rsidR="00DB1FD4" w:rsidRPr="00E57B86" w:rsidRDefault="00DB1FD4" w:rsidP="000E59EE">
      <w:pPr>
        <w:spacing w:before="120" w:after="120"/>
        <w:ind w:left="302" w:right="315"/>
        <w:jc w:val="both"/>
        <w:rPr>
          <w:color w:val="000000" w:themeColor="text1"/>
          <w:sz w:val="24"/>
          <w:szCs w:val="24"/>
        </w:rPr>
      </w:pPr>
      <w:r w:rsidRPr="00E57B86">
        <w:rPr>
          <w:color w:val="000000" w:themeColor="text1"/>
          <w:sz w:val="24"/>
          <w:szCs w:val="24"/>
        </w:rPr>
        <w:t>Apresentamos</w:t>
      </w:r>
      <w:r w:rsidRPr="00E57B86">
        <w:rPr>
          <w:color w:val="000000" w:themeColor="text1"/>
          <w:spacing w:val="31"/>
          <w:sz w:val="24"/>
          <w:szCs w:val="24"/>
        </w:rPr>
        <w:t xml:space="preserve"> </w:t>
      </w:r>
      <w:r w:rsidRPr="00E57B86">
        <w:rPr>
          <w:color w:val="000000" w:themeColor="text1"/>
          <w:sz w:val="24"/>
          <w:szCs w:val="24"/>
        </w:rPr>
        <w:t>nossa</w:t>
      </w:r>
      <w:r w:rsidRPr="00E57B86">
        <w:rPr>
          <w:color w:val="000000" w:themeColor="text1"/>
          <w:spacing w:val="31"/>
          <w:sz w:val="24"/>
          <w:szCs w:val="24"/>
        </w:rPr>
        <w:t xml:space="preserve"> </w:t>
      </w:r>
      <w:r w:rsidRPr="00E57B86">
        <w:rPr>
          <w:color w:val="000000" w:themeColor="text1"/>
          <w:sz w:val="24"/>
          <w:szCs w:val="24"/>
        </w:rPr>
        <w:t>proposta</w:t>
      </w:r>
      <w:r w:rsidRPr="00E57B86">
        <w:rPr>
          <w:color w:val="000000" w:themeColor="text1"/>
          <w:spacing w:val="30"/>
          <w:sz w:val="24"/>
          <w:szCs w:val="24"/>
        </w:rPr>
        <w:t xml:space="preserve"> </w:t>
      </w:r>
      <w:r w:rsidRPr="00E57B86">
        <w:rPr>
          <w:color w:val="000000" w:themeColor="text1"/>
          <w:sz w:val="24"/>
          <w:szCs w:val="24"/>
        </w:rPr>
        <w:t>para</w:t>
      </w:r>
      <w:r w:rsidRPr="00E57B86">
        <w:rPr>
          <w:color w:val="000000" w:themeColor="text1"/>
          <w:spacing w:val="30"/>
          <w:sz w:val="24"/>
          <w:szCs w:val="24"/>
        </w:rPr>
        <w:t xml:space="preserve"> </w:t>
      </w:r>
      <w:r w:rsidR="00994424" w:rsidRPr="00E57B86">
        <w:rPr>
          <w:color w:val="000000" w:themeColor="text1"/>
          <w:sz w:val="24"/>
          <w:szCs w:val="24"/>
        </w:rPr>
        <w:t>execução</w:t>
      </w:r>
      <w:r w:rsidRPr="00E57B86">
        <w:rPr>
          <w:color w:val="000000" w:themeColor="text1"/>
          <w:spacing w:val="35"/>
          <w:sz w:val="24"/>
          <w:szCs w:val="24"/>
        </w:rPr>
        <w:t xml:space="preserve"> </w:t>
      </w:r>
      <w:r w:rsidRPr="00E57B86">
        <w:rPr>
          <w:color w:val="000000" w:themeColor="text1"/>
          <w:sz w:val="24"/>
          <w:szCs w:val="24"/>
        </w:rPr>
        <w:t>do</w:t>
      </w:r>
      <w:r w:rsidRPr="00E57B86">
        <w:rPr>
          <w:color w:val="000000" w:themeColor="text1"/>
          <w:spacing w:val="31"/>
          <w:sz w:val="24"/>
          <w:szCs w:val="24"/>
        </w:rPr>
        <w:t xml:space="preserve"> </w:t>
      </w:r>
      <w:r w:rsidRPr="00E57B86">
        <w:rPr>
          <w:color w:val="000000" w:themeColor="text1"/>
          <w:sz w:val="24"/>
          <w:szCs w:val="24"/>
        </w:rPr>
        <w:t>objeto</w:t>
      </w:r>
      <w:r w:rsidRPr="00E57B86">
        <w:rPr>
          <w:color w:val="000000" w:themeColor="text1"/>
          <w:spacing w:val="32"/>
          <w:sz w:val="24"/>
          <w:szCs w:val="24"/>
        </w:rPr>
        <w:t xml:space="preserve"> </w:t>
      </w:r>
      <w:r w:rsidRPr="00E57B86">
        <w:rPr>
          <w:color w:val="000000" w:themeColor="text1"/>
          <w:sz w:val="24"/>
          <w:szCs w:val="24"/>
        </w:rPr>
        <w:t>deste</w:t>
      </w:r>
      <w:r w:rsidRPr="00E57B86">
        <w:rPr>
          <w:color w:val="000000" w:themeColor="text1"/>
          <w:spacing w:val="31"/>
          <w:sz w:val="24"/>
          <w:szCs w:val="24"/>
        </w:rPr>
        <w:t xml:space="preserve"> </w:t>
      </w:r>
      <w:r w:rsidRPr="00E57B86">
        <w:rPr>
          <w:color w:val="000000" w:themeColor="text1"/>
          <w:sz w:val="24"/>
          <w:szCs w:val="24"/>
        </w:rPr>
        <w:t>Pregão,</w:t>
      </w:r>
      <w:r w:rsidRPr="00E57B86">
        <w:rPr>
          <w:color w:val="000000" w:themeColor="text1"/>
          <w:spacing w:val="34"/>
          <w:sz w:val="24"/>
          <w:szCs w:val="24"/>
        </w:rPr>
        <w:t xml:space="preserve"> </w:t>
      </w:r>
      <w:r w:rsidRPr="00E57B86">
        <w:rPr>
          <w:color w:val="000000" w:themeColor="text1"/>
          <w:sz w:val="24"/>
          <w:szCs w:val="24"/>
        </w:rPr>
        <w:t>acatando</w:t>
      </w:r>
      <w:r w:rsidRPr="00E57B86">
        <w:rPr>
          <w:color w:val="000000" w:themeColor="text1"/>
          <w:spacing w:val="31"/>
          <w:sz w:val="24"/>
          <w:szCs w:val="24"/>
        </w:rPr>
        <w:t xml:space="preserve"> </w:t>
      </w:r>
      <w:r w:rsidRPr="00E57B86">
        <w:rPr>
          <w:color w:val="000000" w:themeColor="text1"/>
          <w:sz w:val="24"/>
          <w:szCs w:val="24"/>
        </w:rPr>
        <w:t>todas</w:t>
      </w:r>
      <w:r w:rsidRPr="00E57B86">
        <w:rPr>
          <w:color w:val="000000" w:themeColor="text1"/>
          <w:spacing w:val="33"/>
          <w:sz w:val="24"/>
          <w:szCs w:val="24"/>
        </w:rPr>
        <w:t xml:space="preserve"> </w:t>
      </w:r>
      <w:r w:rsidRPr="00E57B86">
        <w:rPr>
          <w:color w:val="000000" w:themeColor="text1"/>
          <w:sz w:val="24"/>
          <w:szCs w:val="24"/>
        </w:rPr>
        <w:t>as</w:t>
      </w:r>
      <w:r w:rsidRPr="00E57B86">
        <w:rPr>
          <w:color w:val="000000" w:themeColor="text1"/>
          <w:spacing w:val="-57"/>
          <w:sz w:val="24"/>
          <w:szCs w:val="24"/>
        </w:rPr>
        <w:t xml:space="preserve"> </w:t>
      </w:r>
      <w:r w:rsidRPr="00E57B86">
        <w:rPr>
          <w:color w:val="000000" w:themeColor="text1"/>
          <w:sz w:val="24"/>
          <w:szCs w:val="24"/>
        </w:rPr>
        <w:t>estipulações</w:t>
      </w:r>
      <w:r w:rsidRPr="00E57B86">
        <w:rPr>
          <w:color w:val="000000" w:themeColor="text1"/>
          <w:spacing w:val="-1"/>
          <w:sz w:val="24"/>
          <w:szCs w:val="24"/>
        </w:rPr>
        <w:t xml:space="preserve"> </w:t>
      </w:r>
      <w:r w:rsidRPr="00E57B86">
        <w:rPr>
          <w:color w:val="000000" w:themeColor="text1"/>
          <w:sz w:val="24"/>
          <w:szCs w:val="24"/>
        </w:rPr>
        <w:t>consignadas</w:t>
      </w:r>
      <w:r w:rsidRPr="00E57B86">
        <w:rPr>
          <w:color w:val="000000" w:themeColor="text1"/>
          <w:spacing w:val="2"/>
          <w:sz w:val="24"/>
          <w:szCs w:val="24"/>
        </w:rPr>
        <w:t xml:space="preserve"> </w:t>
      </w:r>
      <w:r w:rsidRPr="00E57B86">
        <w:rPr>
          <w:color w:val="000000" w:themeColor="text1"/>
          <w:sz w:val="24"/>
          <w:szCs w:val="24"/>
        </w:rPr>
        <w:t>no Edital, conforme abaixo:</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992"/>
        <w:gridCol w:w="1276"/>
        <w:gridCol w:w="1276"/>
        <w:gridCol w:w="1275"/>
        <w:gridCol w:w="1276"/>
      </w:tblGrid>
      <w:tr w:rsidR="00091BEE" w:rsidRPr="00993E35" w14:paraId="68E6284C" w14:textId="77777777" w:rsidTr="00570074">
        <w:tc>
          <w:tcPr>
            <w:tcW w:w="567" w:type="dxa"/>
            <w:shd w:val="clear" w:color="auto" w:fill="B4C6E7"/>
            <w:vAlign w:val="center"/>
          </w:tcPr>
          <w:p w14:paraId="0969059A" w14:textId="77777777" w:rsidR="00091BEE" w:rsidRPr="00993E35" w:rsidRDefault="00091BEE" w:rsidP="00570074">
            <w:pPr>
              <w:ind w:right="-109" w:hanging="105"/>
              <w:jc w:val="center"/>
              <w:rPr>
                <w:b/>
                <w:sz w:val="18"/>
                <w:szCs w:val="18"/>
              </w:rPr>
            </w:pPr>
            <w:r w:rsidRPr="00993E35">
              <w:rPr>
                <w:b/>
                <w:sz w:val="18"/>
                <w:szCs w:val="18"/>
              </w:rPr>
              <w:t>ITEM</w:t>
            </w:r>
          </w:p>
        </w:tc>
        <w:tc>
          <w:tcPr>
            <w:tcW w:w="3402" w:type="dxa"/>
            <w:shd w:val="clear" w:color="auto" w:fill="B4C6E7"/>
            <w:vAlign w:val="center"/>
          </w:tcPr>
          <w:p w14:paraId="1D089B6C" w14:textId="77777777" w:rsidR="00091BEE" w:rsidRPr="00993E35" w:rsidRDefault="00091BEE" w:rsidP="00570074">
            <w:pPr>
              <w:tabs>
                <w:tab w:val="left" w:pos="0"/>
              </w:tabs>
              <w:jc w:val="center"/>
              <w:rPr>
                <w:b/>
                <w:sz w:val="18"/>
                <w:szCs w:val="18"/>
              </w:rPr>
            </w:pPr>
            <w:r w:rsidRPr="00993E35">
              <w:rPr>
                <w:b/>
                <w:sz w:val="18"/>
                <w:szCs w:val="18"/>
              </w:rPr>
              <w:t>DESCRIÇÃO</w:t>
            </w:r>
          </w:p>
        </w:tc>
        <w:tc>
          <w:tcPr>
            <w:tcW w:w="992" w:type="dxa"/>
            <w:shd w:val="clear" w:color="auto" w:fill="B4C6E7"/>
            <w:vAlign w:val="center"/>
          </w:tcPr>
          <w:p w14:paraId="6E3F4AB9" w14:textId="77777777" w:rsidR="00091BEE" w:rsidRPr="00993E35" w:rsidRDefault="00091BEE" w:rsidP="00570074">
            <w:pPr>
              <w:jc w:val="center"/>
              <w:rPr>
                <w:b/>
                <w:sz w:val="18"/>
                <w:szCs w:val="18"/>
              </w:rPr>
            </w:pPr>
            <w:r w:rsidRPr="00993E35">
              <w:rPr>
                <w:b/>
                <w:sz w:val="18"/>
                <w:szCs w:val="18"/>
              </w:rPr>
              <w:t>UNIDADE DE</w:t>
            </w:r>
          </w:p>
          <w:p w14:paraId="0D229DA0" w14:textId="77777777" w:rsidR="00091BEE" w:rsidRPr="00993E35" w:rsidRDefault="00091BEE" w:rsidP="00570074">
            <w:pPr>
              <w:jc w:val="center"/>
              <w:rPr>
                <w:b/>
                <w:sz w:val="18"/>
                <w:szCs w:val="18"/>
              </w:rPr>
            </w:pPr>
            <w:r w:rsidRPr="00993E35">
              <w:rPr>
                <w:b/>
                <w:sz w:val="18"/>
                <w:szCs w:val="18"/>
              </w:rPr>
              <w:t>MEDIDA</w:t>
            </w:r>
          </w:p>
        </w:tc>
        <w:tc>
          <w:tcPr>
            <w:tcW w:w="1276" w:type="dxa"/>
            <w:shd w:val="clear" w:color="auto" w:fill="B4C6E7"/>
            <w:vAlign w:val="center"/>
          </w:tcPr>
          <w:p w14:paraId="0405A91E" w14:textId="77777777" w:rsidR="00091BEE" w:rsidRPr="00993E35" w:rsidRDefault="00091BEE" w:rsidP="00570074">
            <w:pPr>
              <w:jc w:val="center"/>
              <w:rPr>
                <w:b/>
                <w:sz w:val="18"/>
                <w:szCs w:val="18"/>
              </w:rPr>
            </w:pPr>
            <w:r w:rsidRPr="00993E35">
              <w:rPr>
                <w:b/>
                <w:sz w:val="18"/>
                <w:szCs w:val="18"/>
              </w:rPr>
              <w:t>QUANT.</w:t>
            </w:r>
          </w:p>
        </w:tc>
        <w:tc>
          <w:tcPr>
            <w:tcW w:w="1276" w:type="dxa"/>
            <w:shd w:val="clear" w:color="auto" w:fill="B4C6E7"/>
            <w:vAlign w:val="center"/>
          </w:tcPr>
          <w:p w14:paraId="68359AE5" w14:textId="77777777" w:rsidR="00091BEE" w:rsidRDefault="00091BEE" w:rsidP="00570074">
            <w:pPr>
              <w:pStyle w:val="TableParagraph"/>
              <w:ind w:left="-113" w:right="-103" w:hanging="6"/>
              <w:jc w:val="center"/>
              <w:rPr>
                <w:b/>
                <w:spacing w:val="-2"/>
                <w:sz w:val="16"/>
                <w:szCs w:val="16"/>
                <w:lang w:val="pt-BR"/>
              </w:rPr>
            </w:pPr>
            <w:r w:rsidRPr="00993E35">
              <w:rPr>
                <w:b/>
                <w:spacing w:val="-2"/>
                <w:sz w:val="16"/>
                <w:szCs w:val="16"/>
                <w:lang w:val="pt-BR"/>
              </w:rPr>
              <w:t>VALOR UNITÁRIO</w:t>
            </w:r>
          </w:p>
          <w:p w14:paraId="6B842977" w14:textId="77777777" w:rsidR="00091BEE" w:rsidRPr="00993E35" w:rsidRDefault="00091BEE" w:rsidP="00570074">
            <w:pPr>
              <w:pStyle w:val="TableParagraph"/>
              <w:ind w:left="-113" w:right="-103" w:hanging="6"/>
              <w:jc w:val="center"/>
              <w:rPr>
                <w:b/>
                <w:sz w:val="16"/>
                <w:szCs w:val="16"/>
                <w:lang w:val="pt-BR"/>
              </w:rPr>
            </w:pPr>
            <w:r w:rsidRPr="00993E35">
              <w:rPr>
                <w:b/>
                <w:spacing w:val="-4"/>
                <w:sz w:val="16"/>
                <w:szCs w:val="16"/>
                <w:lang w:val="pt-BR"/>
              </w:rPr>
              <w:t xml:space="preserve">(POR </w:t>
            </w:r>
            <w:r w:rsidRPr="00993E35">
              <w:rPr>
                <w:b/>
                <w:spacing w:val="-2"/>
                <w:sz w:val="16"/>
                <w:szCs w:val="16"/>
                <w:lang w:val="pt-BR"/>
              </w:rPr>
              <w:t>SERVIÇO)</w:t>
            </w:r>
          </w:p>
          <w:p w14:paraId="4837B81C" w14:textId="77777777" w:rsidR="00091BEE" w:rsidRPr="00993E35" w:rsidRDefault="00091BEE" w:rsidP="00570074">
            <w:pPr>
              <w:ind w:left="-113" w:right="-103"/>
              <w:jc w:val="center"/>
              <w:rPr>
                <w:b/>
                <w:sz w:val="16"/>
                <w:szCs w:val="16"/>
              </w:rPr>
            </w:pPr>
            <w:r w:rsidRPr="00993E35">
              <w:rPr>
                <w:b/>
                <w:spacing w:val="-5"/>
                <w:sz w:val="16"/>
                <w:szCs w:val="16"/>
              </w:rPr>
              <w:t>R$</w:t>
            </w:r>
          </w:p>
        </w:tc>
        <w:tc>
          <w:tcPr>
            <w:tcW w:w="1275" w:type="dxa"/>
            <w:shd w:val="clear" w:color="auto" w:fill="B4C6E7"/>
            <w:vAlign w:val="center"/>
          </w:tcPr>
          <w:p w14:paraId="1C9EEA02" w14:textId="77777777" w:rsidR="00091BEE" w:rsidRPr="00993E35" w:rsidRDefault="00091BEE" w:rsidP="00570074">
            <w:pPr>
              <w:pStyle w:val="TableParagraph"/>
              <w:spacing w:before="137"/>
              <w:ind w:left="36" w:right="31" w:firstLine="2"/>
              <w:jc w:val="center"/>
              <w:rPr>
                <w:b/>
                <w:sz w:val="16"/>
                <w:szCs w:val="16"/>
                <w:lang w:val="pt-BR"/>
              </w:rPr>
            </w:pPr>
            <w:r w:rsidRPr="00993E35">
              <w:rPr>
                <w:b/>
                <w:spacing w:val="-2"/>
                <w:sz w:val="16"/>
                <w:szCs w:val="16"/>
                <w:lang w:val="pt-BR"/>
              </w:rPr>
              <w:t>VALOR MENSAL</w:t>
            </w:r>
          </w:p>
          <w:p w14:paraId="17840E6B" w14:textId="77777777" w:rsidR="00091BEE" w:rsidRPr="00993E35" w:rsidRDefault="00091BEE" w:rsidP="00570074">
            <w:pPr>
              <w:jc w:val="center"/>
              <w:rPr>
                <w:b/>
                <w:sz w:val="16"/>
                <w:szCs w:val="16"/>
              </w:rPr>
            </w:pPr>
            <w:r w:rsidRPr="00993E35">
              <w:rPr>
                <w:b/>
                <w:spacing w:val="-5"/>
                <w:sz w:val="16"/>
                <w:szCs w:val="16"/>
              </w:rPr>
              <w:t>R$</w:t>
            </w:r>
          </w:p>
        </w:tc>
        <w:tc>
          <w:tcPr>
            <w:tcW w:w="1276" w:type="dxa"/>
            <w:shd w:val="clear" w:color="auto" w:fill="B4C6E7"/>
            <w:vAlign w:val="center"/>
          </w:tcPr>
          <w:p w14:paraId="4029E17C" w14:textId="77777777" w:rsidR="00091BEE" w:rsidRPr="00993E35" w:rsidRDefault="00091BEE" w:rsidP="00570074">
            <w:pPr>
              <w:pStyle w:val="TableParagraph"/>
              <w:spacing w:before="10"/>
              <w:ind w:left="28" w:right="20"/>
              <w:jc w:val="center"/>
              <w:rPr>
                <w:b/>
                <w:sz w:val="16"/>
                <w:szCs w:val="16"/>
                <w:lang w:val="pt-BR"/>
              </w:rPr>
            </w:pPr>
            <w:r w:rsidRPr="00993E35">
              <w:rPr>
                <w:b/>
                <w:spacing w:val="-2"/>
                <w:sz w:val="16"/>
                <w:szCs w:val="16"/>
                <w:lang w:val="pt-BR"/>
              </w:rPr>
              <w:t>VALOR TOTAL</w:t>
            </w:r>
          </w:p>
          <w:p w14:paraId="21BC17E2" w14:textId="77777777" w:rsidR="00091BEE" w:rsidRPr="00993E35" w:rsidRDefault="00091BEE" w:rsidP="00570074">
            <w:pPr>
              <w:pStyle w:val="TableParagraph"/>
              <w:spacing w:before="1"/>
              <w:ind w:left="28" w:right="19"/>
              <w:jc w:val="center"/>
              <w:rPr>
                <w:b/>
                <w:sz w:val="16"/>
                <w:szCs w:val="16"/>
                <w:lang w:val="pt-BR"/>
              </w:rPr>
            </w:pPr>
            <w:r w:rsidRPr="00993E35">
              <w:rPr>
                <w:b/>
                <w:sz w:val="16"/>
                <w:szCs w:val="16"/>
                <w:lang w:val="pt-BR"/>
              </w:rPr>
              <w:t>(12 MESES</w:t>
            </w:r>
            <w:r w:rsidRPr="00993E35">
              <w:rPr>
                <w:b/>
                <w:spacing w:val="-2"/>
                <w:sz w:val="16"/>
                <w:szCs w:val="16"/>
                <w:lang w:val="pt-BR"/>
              </w:rPr>
              <w:t>)</w:t>
            </w:r>
          </w:p>
          <w:p w14:paraId="47ECF7AB" w14:textId="77777777" w:rsidR="00091BEE" w:rsidRPr="00993E35" w:rsidRDefault="00091BEE" w:rsidP="00570074">
            <w:pPr>
              <w:jc w:val="center"/>
              <w:rPr>
                <w:b/>
                <w:sz w:val="16"/>
                <w:szCs w:val="16"/>
              </w:rPr>
            </w:pPr>
            <w:r w:rsidRPr="00993E35">
              <w:rPr>
                <w:b/>
                <w:spacing w:val="-5"/>
                <w:sz w:val="16"/>
                <w:szCs w:val="16"/>
              </w:rPr>
              <w:t>R$</w:t>
            </w:r>
          </w:p>
        </w:tc>
      </w:tr>
      <w:tr w:rsidR="00091BEE" w:rsidRPr="00993E35" w14:paraId="64266E49" w14:textId="77777777" w:rsidTr="00570074">
        <w:trPr>
          <w:trHeight w:val="859"/>
        </w:trPr>
        <w:tc>
          <w:tcPr>
            <w:tcW w:w="567" w:type="dxa"/>
            <w:vAlign w:val="center"/>
          </w:tcPr>
          <w:p w14:paraId="60A4C8E5" w14:textId="77777777" w:rsidR="00091BEE" w:rsidRPr="00993E35" w:rsidRDefault="00091BEE" w:rsidP="00570074">
            <w:pPr>
              <w:ind w:hanging="30"/>
              <w:jc w:val="center"/>
              <w:rPr>
                <w:b/>
                <w:sz w:val="24"/>
                <w:szCs w:val="24"/>
              </w:rPr>
            </w:pPr>
            <w:r w:rsidRPr="00993E35">
              <w:rPr>
                <w:b/>
                <w:sz w:val="24"/>
                <w:szCs w:val="24"/>
              </w:rPr>
              <w:t>01</w:t>
            </w:r>
          </w:p>
        </w:tc>
        <w:tc>
          <w:tcPr>
            <w:tcW w:w="3402" w:type="dxa"/>
            <w:vAlign w:val="center"/>
          </w:tcPr>
          <w:p w14:paraId="2CBBD880" w14:textId="77777777" w:rsidR="00091BEE" w:rsidRPr="00993E35" w:rsidRDefault="00091BEE" w:rsidP="00570074">
            <w:pPr>
              <w:tabs>
                <w:tab w:val="left" w:pos="0"/>
              </w:tabs>
              <w:jc w:val="center"/>
              <w:rPr>
                <w:sz w:val="22"/>
                <w:szCs w:val="22"/>
              </w:rPr>
            </w:pPr>
            <w:r w:rsidRPr="00993E35">
              <w:rPr>
                <w:color w:val="000000"/>
                <w:sz w:val="22"/>
                <w:szCs w:val="22"/>
              </w:rPr>
              <w:t xml:space="preserve">Contratação de pessoa jurídica para prestação de serviços de </w:t>
            </w:r>
            <w:r w:rsidRPr="00993E35">
              <w:rPr>
                <w:b/>
                <w:color w:val="000000"/>
                <w:sz w:val="22"/>
                <w:szCs w:val="22"/>
                <w:u w:val="single"/>
              </w:rPr>
              <w:t>Monitoria no Transporte Escolar</w:t>
            </w:r>
            <w:r w:rsidRPr="00993E35">
              <w:rPr>
                <w:color w:val="000000"/>
                <w:sz w:val="22"/>
                <w:szCs w:val="22"/>
              </w:rPr>
              <w:t xml:space="preserve"> da Rede Municipal de Ensino.</w:t>
            </w:r>
          </w:p>
        </w:tc>
        <w:tc>
          <w:tcPr>
            <w:tcW w:w="992" w:type="dxa"/>
            <w:vAlign w:val="center"/>
          </w:tcPr>
          <w:p w14:paraId="3D6D8223" w14:textId="77777777" w:rsidR="00091BEE" w:rsidRPr="00993E35" w:rsidRDefault="00091BEE" w:rsidP="00570074">
            <w:pPr>
              <w:jc w:val="center"/>
              <w:rPr>
                <w:b/>
                <w:sz w:val="22"/>
                <w:szCs w:val="16"/>
              </w:rPr>
            </w:pPr>
            <w:r w:rsidRPr="00993E35">
              <w:rPr>
                <w:sz w:val="22"/>
                <w:szCs w:val="16"/>
              </w:rPr>
              <w:t>Serviço mensal</w:t>
            </w:r>
          </w:p>
        </w:tc>
        <w:tc>
          <w:tcPr>
            <w:tcW w:w="1276" w:type="dxa"/>
            <w:vAlign w:val="center"/>
          </w:tcPr>
          <w:p w14:paraId="2D26582D" w14:textId="77777777" w:rsidR="00091BEE" w:rsidRPr="00993E35" w:rsidRDefault="00091BEE" w:rsidP="00570074">
            <w:pPr>
              <w:pStyle w:val="TableParagraph"/>
              <w:spacing w:before="1"/>
              <w:ind w:right="39" w:firstLine="1"/>
              <w:jc w:val="center"/>
              <w:rPr>
                <w:b/>
                <w:sz w:val="16"/>
                <w:szCs w:val="18"/>
                <w:lang w:val="pt-BR"/>
              </w:rPr>
            </w:pPr>
            <w:r w:rsidRPr="00993E35">
              <w:rPr>
                <w:b/>
                <w:spacing w:val="-10"/>
                <w:sz w:val="16"/>
                <w:szCs w:val="18"/>
                <w:lang w:val="pt-BR"/>
              </w:rPr>
              <w:t>31</w:t>
            </w:r>
            <w:r w:rsidRPr="00993E35">
              <w:rPr>
                <w:b/>
                <w:spacing w:val="-2"/>
                <w:sz w:val="16"/>
                <w:szCs w:val="18"/>
                <w:lang w:val="pt-BR"/>
              </w:rPr>
              <w:t xml:space="preserve"> (SERVIÇOS MENSAIS)</w:t>
            </w:r>
          </w:p>
          <w:p w14:paraId="3311798F" w14:textId="77777777" w:rsidR="00091BEE" w:rsidRPr="00993E35" w:rsidRDefault="00091BEE" w:rsidP="00570074">
            <w:pPr>
              <w:pStyle w:val="TableParagraph"/>
              <w:ind w:right="39" w:firstLine="1"/>
              <w:rPr>
                <w:b/>
                <w:sz w:val="16"/>
                <w:szCs w:val="18"/>
                <w:lang w:val="pt-BR"/>
              </w:rPr>
            </w:pPr>
          </w:p>
          <w:p w14:paraId="40713A2B" w14:textId="77777777" w:rsidR="00091BEE" w:rsidRPr="00993E35" w:rsidRDefault="00091BEE" w:rsidP="00570074">
            <w:pPr>
              <w:pStyle w:val="TableParagraph"/>
              <w:ind w:right="39" w:firstLine="1"/>
              <w:jc w:val="center"/>
              <w:rPr>
                <w:b/>
                <w:sz w:val="16"/>
                <w:szCs w:val="18"/>
                <w:lang w:val="pt-BR"/>
              </w:rPr>
            </w:pPr>
            <w:r w:rsidRPr="00993E35">
              <w:rPr>
                <w:b/>
                <w:sz w:val="16"/>
                <w:szCs w:val="18"/>
                <w:lang w:val="pt-BR"/>
              </w:rPr>
              <w:t>372</w:t>
            </w:r>
          </w:p>
          <w:p w14:paraId="52D14795" w14:textId="77777777" w:rsidR="00091BEE" w:rsidRPr="00993E35" w:rsidRDefault="00091BEE" w:rsidP="00570074">
            <w:pPr>
              <w:ind w:right="39" w:firstLine="1"/>
              <w:jc w:val="center"/>
              <w:rPr>
                <w:bCs/>
                <w:iCs/>
                <w:sz w:val="16"/>
                <w:szCs w:val="18"/>
              </w:rPr>
            </w:pPr>
            <w:r w:rsidRPr="00993E35">
              <w:rPr>
                <w:b/>
                <w:sz w:val="16"/>
                <w:szCs w:val="18"/>
              </w:rPr>
              <w:t>(PARA 12 MESES)</w:t>
            </w:r>
          </w:p>
        </w:tc>
        <w:tc>
          <w:tcPr>
            <w:tcW w:w="1276" w:type="dxa"/>
            <w:vAlign w:val="center"/>
          </w:tcPr>
          <w:p w14:paraId="41B3EF4D" w14:textId="77777777" w:rsidR="00091BEE" w:rsidRPr="00993E35" w:rsidRDefault="00091BEE" w:rsidP="00570074">
            <w:pPr>
              <w:jc w:val="center"/>
              <w:rPr>
                <w:b/>
                <w:bCs/>
                <w:iCs/>
                <w:sz w:val="24"/>
                <w:szCs w:val="24"/>
              </w:rPr>
            </w:pPr>
          </w:p>
        </w:tc>
        <w:tc>
          <w:tcPr>
            <w:tcW w:w="1275" w:type="dxa"/>
            <w:vAlign w:val="center"/>
          </w:tcPr>
          <w:p w14:paraId="2EF04473" w14:textId="77777777" w:rsidR="00091BEE" w:rsidRPr="00993E35" w:rsidRDefault="00091BEE" w:rsidP="00570074">
            <w:pPr>
              <w:jc w:val="center"/>
              <w:rPr>
                <w:b/>
                <w:bCs/>
                <w:iCs/>
                <w:sz w:val="22"/>
                <w:szCs w:val="22"/>
              </w:rPr>
            </w:pPr>
          </w:p>
        </w:tc>
        <w:tc>
          <w:tcPr>
            <w:tcW w:w="1276" w:type="dxa"/>
            <w:vAlign w:val="center"/>
          </w:tcPr>
          <w:p w14:paraId="527EC3B2" w14:textId="77777777" w:rsidR="00091BEE" w:rsidRPr="00993E35" w:rsidRDefault="00091BEE" w:rsidP="00570074">
            <w:pPr>
              <w:jc w:val="center"/>
              <w:rPr>
                <w:b/>
                <w:bCs/>
                <w:color w:val="000000"/>
                <w:sz w:val="22"/>
                <w:szCs w:val="22"/>
              </w:rPr>
            </w:pPr>
          </w:p>
        </w:tc>
      </w:tr>
      <w:tr w:rsidR="00091BEE" w:rsidRPr="00993E35" w14:paraId="5971F4F2" w14:textId="77777777" w:rsidTr="00570074">
        <w:trPr>
          <w:trHeight w:val="859"/>
        </w:trPr>
        <w:tc>
          <w:tcPr>
            <w:tcW w:w="567" w:type="dxa"/>
            <w:vAlign w:val="center"/>
          </w:tcPr>
          <w:p w14:paraId="3161D291" w14:textId="77777777" w:rsidR="00091BEE" w:rsidRPr="00993E35" w:rsidRDefault="00091BEE" w:rsidP="00570074">
            <w:pPr>
              <w:ind w:hanging="30"/>
              <w:jc w:val="center"/>
              <w:rPr>
                <w:b/>
                <w:sz w:val="24"/>
                <w:szCs w:val="24"/>
              </w:rPr>
            </w:pPr>
            <w:r>
              <w:rPr>
                <w:b/>
                <w:sz w:val="24"/>
                <w:szCs w:val="24"/>
              </w:rPr>
              <w:t>02</w:t>
            </w:r>
          </w:p>
        </w:tc>
        <w:tc>
          <w:tcPr>
            <w:tcW w:w="3402" w:type="dxa"/>
            <w:vAlign w:val="center"/>
          </w:tcPr>
          <w:p w14:paraId="10D7DBAC" w14:textId="77777777" w:rsidR="00091BEE" w:rsidRPr="00993E35" w:rsidRDefault="00091BEE" w:rsidP="00570074">
            <w:pPr>
              <w:tabs>
                <w:tab w:val="left" w:pos="0"/>
              </w:tabs>
              <w:jc w:val="center"/>
              <w:rPr>
                <w:color w:val="000000"/>
                <w:sz w:val="22"/>
                <w:szCs w:val="22"/>
              </w:rPr>
            </w:pPr>
            <w:r w:rsidRPr="00993E35">
              <w:rPr>
                <w:color w:val="000000"/>
                <w:sz w:val="22"/>
                <w:szCs w:val="22"/>
              </w:rPr>
              <w:t xml:space="preserve">Contratação de pessoa jurídica para prestação de serviços </w:t>
            </w:r>
            <w:r w:rsidRPr="00993E35">
              <w:rPr>
                <w:sz w:val="22"/>
                <w:szCs w:val="22"/>
              </w:rPr>
              <w:t xml:space="preserve">de </w:t>
            </w:r>
            <w:r w:rsidRPr="00993E35">
              <w:rPr>
                <w:b/>
                <w:sz w:val="22"/>
                <w:szCs w:val="22"/>
                <w:u w:val="single"/>
              </w:rPr>
              <w:t>Auxílio no Desenvolvimento do Ensino na Educação Infantil</w:t>
            </w:r>
            <w:r w:rsidRPr="00993E35">
              <w:rPr>
                <w:sz w:val="22"/>
                <w:szCs w:val="22"/>
              </w:rPr>
              <w:t xml:space="preserve">, da Rede Municipal </w:t>
            </w:r>
            <w:r w:rsidRPr="00993E35">
              <w:rPr>
                <w:color w:val="000000"/>
                <w:sz w:val="22"/>
                <w:szCs w:val="22"/>
              </w:rPr>
              <w:t>de Ensino.</w:t>
            </w:r>
          </w:p>
        </w:tc>
        <w:tc>
          <w:tcPr>
            <w:tcW w:w="992" w:type="dxa"/>
            <w:vAlign w:val="center"/>
          </w:tcPr>
          <w:p w14:paraId="4413048A" w14:textId="77777777" w:rsidR="00091BEE" w:rsidRPr="00993E35" w:rsidRDefault="00091BEE" w:rsidP="00570074">
            <w:pPr>
              <w:jc w:val="center"/>
              <w:rPr>
                <w:color w:val="000000"/>
                <w:sz w:val="22"/>
                <w:szCs w:val="16"/>
              </w:rPr>
            </w:pPr>
            <w:r w:rsidRPr="00993E35">
              <w:rPr>
                <w:sz w:val="22"/>
                <w:szCs w:val="16"/>
              </w:rPr>
              <w:t>Serviço mensal</w:t>
            </w:r>
          </w:p>
        </w:tc>
        <w:tc>
          <w:tcPr>
            <w:tcW w:w="1276" w:type="dxa"/>
            <w:vAlign w:val="center"/>
          </w:tcPr>
          <w:p w14:paraId="28A1FEAC" w14:textId="5771DDB9" w:rsidR="00091BEE" w:rsidRPr="00993E35" w:rsidRDefault="009A7EC6" w:rsidP="00570074">
            <w:pPr>
              <w:pStyle w:val="TableParagraph"/>
              <w:spacing w:before="1"/>
              <w:ind w:right="39" w:firstLine="1"/>
              <w:jc w:val="center"/>
              <w:rPr>
                <w:b/>
                <w:spacing w:val="-10"/>
                <w:sz w:val="16"/>
                <w:szCs w:val="18"/>
                <w:lang w:val="pt-BR"/>
              </w:rPr>
            </w:pPr>
            <w:r>
              <w:rPr>
                <w:b/>
                <w:spacing w:val="-10"/>
                <w:sz w:val="16"/>
                <w:szCs w:val="18"/>
                <w:lang w:val="pt-BR"/>
              </w:rPr>
              <w:t>50</w:t>
            </w:r>
          </w:p>
          <w:p w14:paraId="69B3CC79" w14:textId="77777777" w:rsidR="00091BEE" w:rsidRPr="00993E35" w:rsidRDefault="00091BEE" w:rsidP="00570074">
            <w:pPr>
              <w:pStyle w:val="TableParagraph"/>
              <w:spacing w:before="1"/>
              <w:ind w:right="39" w:firstLine="1"/>
              <w:jc w:val="center"/>
              <w:rPr>
                <w:b/>
                <w:sz w:val="16"/>
                <w:szCs w:val="18"/>
                <w:lang w:val="pt-BR"/>
              </w:rPr>
            </w:pPr>
            <w:r w:rsidRPr="00993E35">
              <w:rPr>
                <w:b/>
                <w:spacing w:val="-2"/>
                <w:sz w:val="16"/>
                <w:szCs w:val="18"/>
                <w:lang w:val="pt-BR"/>
              </w:rPr>
              <w:t>(SERVIÇOS MENSAIS)</w:t>
            </w:r>
          </w:p>
          <w:p w14:paraId="31B81C71" w14:textId="77777777" w:rsidR="00091BEE" w:rsidRPr="00993E35" w:rsidRDefault="00091BEE" w:rsidP="00570074">
            <w:pPr>
              <w:pStyle w:val="TableParagraph"/>
              <w:ind w:right="39" w:firstLine="1"/>
              <w:rPr>
                <w:b/>
                <w:sz w:val="16"/>
                <w:szCs w:val="18"/>
                <w:lang w:val="pt-BR"/>
              </w:rPr>
            </w:pPr>
          </w:p>
          <w:p w14:paraId="7F27F6C2" w14:textId="7A45D042" w:rsidR="00091BEE" w:rsidRPr="00993E35" w:rsidRDefault="009A7EC6" w:rsidP="00570074">
            <w:pPr>
              <w:pStyle w:val="TableParagraph"/>
              <w:ind w:right="39" w:firstLine="1"/>
              <w:jc w:val="center"/>
              <w:rPr>
                <w:b/>
                <w:sz w:val="16"/>
                <w:szCs w:val="18"/>
                <w:lang w:val="pt-BR"/>
              </w:rPr>
            </w:pPr>
            <w:r>
              <w:rPr>
                <w:b/>
                <w:sz w:val="16"/>
                <w:szCs w:val="18"/>
                <w:lang w:val="pt-BR"/>
              </w:rPr>
              <w:t>600</w:t>
            </w:r>
          </w:p>
          <w:p w14:paraId="3B327D44" w14:textId="77777777" w:rsidR="00091BEE" w:rsidRPr="00993E35" w:rsidRDefault="00091BEE" w:rsidP="00570074">
            <w:pPr>
              <w:pStyle w:val="TableParagraph"/>
              <w:spacing w:before="1"/>
              <w:ind w:right="39" w:firstLine="1"/>
              <w:jc w:val="center"/>
              <w:rPr>
                <w:b/>
                <w:spacing w:val="-10"/>
                <w:sz w:val="16"/>
                <w:szCs w:val="18"/>
                <w:lang w:val="pt-BR"/>
              </w:rPr>
            </w:pPr>
            <w:r w:rsidRPr="00993E35">
              <w:rPr>
                <w:b/>
                <w:sz w:val="16"/>
                <w:szCs w:val="18"/>
                <w:lang w:val="pt-BR"/>
              </w:rPr>
              <w:t>(PARA 12 MESES)</w:t>
            </w:r>
          </w:p>
        </w:tc>
        <w:tc>
          <w:tcPr>
            <w:tcW w:w="1276" w:type="dxa"/>
            <w:vAlign w:val="center"/>
          </w:tcPr>
          <w:p w14:paraId="1AFC7F3C" w14:textId="77777777" w:rsidR="00091BEE" w:rsidRPr="00993E35" w:rsidRDefault="00091BEE" w:rsidP="00570074">
            <w:pPr>
              <w:jc w:val="center"/>
              <w:rPr>
                <w:b/>
                <w:bCs/>
                <w:color w:val="000000"/>
                <w:sz w:val="22"/>
                <w:szCs w:val="22"/>
              </w:rPr>
            </w:pPr>
          </w:p>
        </w:tc>
        <w:tc>
          <w:tcPr>
            <w:tcW w:w="1275" w:type="dxa"/>
            <w:vAlign w:val="center"/>
          </w:tcPr>
          <w:p w14:paraId="63A9D8FE" w14:textId="77777777" w:rsidR="00091BEE" w:rsidRPr="00993E35" w:rsidRDefault="00091BEE" w:rsidP="00570074">
            <w:pPr>
              <w:jc w:val="center"/>
              <w:rPr>
                <w:b/>
                <w:bCs/>
                <w:color w:val="000000"/>
                <w:sz w:val="22"/>
                <w:szCs w:val="22"/>
              </w:rPr>
            </w:pPr>
          </w:p>
        </w:tc>
        <w:tc>
          <w:tcPr>
            <w:tcW w:w="1276" w:type="dxa"/>
            <w:vAlign w:val="center"/>
          </w:tcPr>
          <w:p w14:paraId="05F66AF5" w14:textId="77777777" w:rsidR="00091BEE" w:rsidRPr="00993E35" w:rsidRDefault="00091BEE" w:rsidP="00570074">
            <w:pPr>
              <w:jc w:val="center"/>
              <w:rPr>
                <w:b/>
                <w:bCs/>
                <w:color w:val="000000"/>
                <w:sz w:val="22"/>
                <w:szCs w:val="22"/>
              </w:rPr>
            </w:pPr>
          </w:p>
        </w:tc>
      </w:tr>
      <w:tr w:rsidR="00091BEE" w:rsidRPr="00993E35" w14:paraId="0344A711" w14:textId="77777777" w:rsidTr="00091BEE">
        <w:trPr>
          <w:trHeight w:val="505"/>
        </w:trPr>
        <w:tc>
          <w:tcPr>
            <w:tcW w:w="8788" w:type="dxa"/>
            <w:gridSpan w:val="6"/>
            <w:vAlign w:val="center"/>
          </w:tcPr>
          <w:p w14:paraId="6B742BDC" w14:textId="321E9DC5" w:rsidR="00091BEE" w:rsidRPr="00091BEE" w:rsidRDefault="00091BEE" w:rsidP="00091BEE">
            <w:pPr>
              <w:jc w:val="right"/>
              <w:rPr>
                <w:b/>
                <w:bCs/>
                <w:color w:val="000000"/>
                <w:sz w:val="20"/>
              </w:rPr>
            </w:pPr>
            <w:r w:rsidRPr="00091BEE">
              <w:rPr>
                <w:b/>
                <w:sz w:val="20"/>
              </w:rPr>
              <w:t>VALOR TOTAL</w:t>
            </w:r>
          </w:p>
        </w:tc>
        <w:tc>
          <w:tcPr>
            <w:tcW w:w="1276" w:type="dxa"/>
            <w:vAlign w:val="center"/>
          </w:tcPr>
          <w:p w14:paraId="62C38EA8" w14:textId="77777777" w:rsidR="00091BEE" w:rsidRPr="00993E35" w:rsidRDefault="00091BEE" w:rsidP="00570074">
            <w:pPr>
              <w:jc w:val="center"/>
              <w:rPr>
                <w:b/>
                <w:bCs/>
                <w:color w:val="000000"/>
                <w:sz w:val="22"/>
                <w:szCs w:val="22"/>
              </w:rPr>
            </w:pPr>
          </w:p>
        </w:tc>
      </w:tr>
    </w:tbl>
    <w:p w14:paraId="63C43F7D" w14:textId="77777777" w:rsidR="00F26A6C" w:rsidRPr="00993E35" w:rsidRDefault="00F26A6C" w:rsidP="00F26A6C">
      <w:pPr>
        <w:pStyle w:val="PargrafodaLista"/>
        <w:widowControl w:val="0"/>
        <w:tabs>
          <w:tab w:val="left" w:pos="426"/>
          <w:tab w:val="left" w:pos="709"/>
          <w:tab w:val="left" w:pos="1134"/>
        </w:tabs>
        <w:autoSpaceDE w:val="0"/>
        <w:autoSpaceDN w:val="0"/>
        <w:spacing w:before="60" w:after="60"/>
        <w:ind w:left="0"/>
        <w:jc w:val="both"/>
        <w:rPr>
          <w:color w:val="000000" w:themeColor="text1"/>
        </w:rPr>
      </w:pPr>
      <w:proofErr w:type="gramStart"/>
      <w:r w:rsidRPr="00993E35">
        <w:rPr>
          <w:b/>
          <w:bCs/>
          <w:u w:val="single"/>
        </w:rPr>
        <w:t>OBS:.</w:t>
      </w:r>
      <w:proofErr w:type="gramEnd"/>
      <w:r w:rsidRPr="00993E35">
        <w:rPr>
          <w:b/>
          <w:bCs/>
          <w:u w:val="single"/>
        </w:rPr>
        <w:t xml:space="preserve"> </w:t>
      </w:r>
      <w:r w:rsidRPr="00993E35">
        <w:rPr>
          <w:b/>
          <w:bCs/>
          <w:color w:val="000000" w:themeColor="text1"/>
          <w:u w:val="single"/>
        </w:rPr>
        <w:t>Juntamente à apresentação da proposta adequada, a empresa licitante deverá preencher a Planilha Orçamentária e Planilha de Composição de Custos devidamente preenchidas com todos os itens, sob pena de desclassificação.</w:t>
      </w:r>
    </w:p>
    <w:p w14:paraId="41930CDB" w14:textId="1B00FAAA" w:rsidR="00737E83" w:rsidRPr="00993E35" w:rsidRDefault="00737E83" w:rsidP="000E59EE">
      <w:pPr>
        <w:spacing w:before="120" w:after="120"/>
        <w:jc w:val="both"/>
        <w:rPr>
          <w:sz w:val="24"/>
          <w:szCs w:val="24"/>
        </w:rPr>
      </w:pPr>
      <w:r w:rsidRPr="00993E35">
        <w:rPr>
          <w:sz w:val="24"/>
          <w:szCs w:val="24"/>
        </w:rPr>
        <w:t>3</w:t>
      </w:r>
      <w:r w:rsidR="000E59EE" w:rsidRPr="00993E35">
        <w:rPr>
          <w:sz w:val="24"/>
          <w:szCs w:val="24"/>
        </w:rPr>
        <w:t xml:space="preserve"> </w:t>
      </w:r>
      <w:r w:rsidR="000E59EE" w:rsidRPr="00993E35">
        <w:rPr>
          <w:b/>
          <w:sz w:val="24"/>
          <w:szCs w:val="24"/>
        </w:rPr>
        <w:t>–</w:t>
      </w:r>
      <w:r w:rsidRPr="00993E35">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993E35" w:rsidRDefault="00737E83" w:rsidP="000E59EE">
      <w:pPr>
        <w:spacing w:before="120" w:after="120"/>
        <w:jc w:val="both"/>
        <w:rPr>
          <w:sz w:val="24"/>
          <w:szCs w:val="24"/>
        </w:rPr>
      </w:pPr>
      <w:r w:rsidRPr="00993E35">
        <w:rPr>
          <w:sz w:val="24"/>
          <w:szCs w:val="24"/>
        </w:rPr>
        <w:t>4</w:t>
      </w:r>
      <w:r w:rsidR="000E59EE" w:rsidRPr="00993E35">
        <w:rPr>
          <w:sz w:val="24"/>
          <w:szCs w:val="24"/>
        </w:rPr>
        <w:t xml:space="preserve"> </w:t>
      </w:r>
      <w:r w:rsidR="000E59EE" w:rsidRPr="00993E35">
        <w:rPr>
          <w:b/>
          <w:sz w:val="24"/>
          <w:szCs w:val="24"/>
        </w:rPr>
        <w:t xml:space="preserve">– </w:t>
      </w:r>
      <w:r w:rsidRPr="00993E35">
        <w:rPr>
          <w:sz w:val="24"/>
          <w:szCs w:val="24"/>
        </w:rPr>
        <w:t xml:space="preserve">CONDIÇÕES GERAIS </w:t>
      </w:r>
    </w:p>
    <w:p w14:paraId="41610D9E" w14:textId="261B24C9" w:rsidR="00737E83" w:rsidRPr="00993E35" w:rsidRDefault="00737E83" w:rsidP="000E59EE">
      <w:pPr>
        <w:spacing w:before="120" w:after="120"/>
        <w:jc w:val="both"/>
        <w:rPr>
          <w:sz w:val="24"/>
          <w:szCs w:val="24"/>
        </w:rPr>
      </w:pPr>
      <w:r w:rsidRPr="00993E35">
        <w:rPr>
          <w:sz w:val="24"/>
          <w:szCs w:val="24"/>
        </w:rPr>
        <w:t>A proponente declara conhecer os termos do instrumento convocatório que rege a presente licitação, bem como de seus anexo</w:t>
      </w:r>
      <w:r w:rsidR="00AD7676" w:rsidRPr="00993E35">
        <w:rPr>
          <w:sz w:val="24"/>
          <w:szCs w:val="24"/>
        </w:rPr>
        <w:t>s</w:t>
      </w:r>
      <w:r w:rsidRPr="00993E35">
        <w:rPr>
          <w:sz w:val="24"/>
          <w:szCs w:val="24"/>
        </w:rPr>
        <w:t xml:space="preserve">. </w:t>
      </w:r>
    </w:p>
    <w:p w14:paraId="11F4977C" w14:textId="77777777" w:rsidR="00321F41" w:rsidRPr="00993E35" w:rsidRDefault="00737E83" w:rsidP="000E59EE">
      <w:pPr>
        <w:spacing w:before="120" w:after="120"/>
        <w:jc w:val="both"/>
        <w:rPr>
          <w:sz w:val="24"/>
          <w:szCs w:val="24"/>
        </w:rPr>
      </w:pPr>
      <w:r w:rsidRPr="00993E35">
        <w:rPr>
          <w:sz w:val="24"/>
          <w:szCs w:val="24"/>
        </w:rPr>
        <w:t>5</w:t>
      </w:r>
      <w:r w:rsidR="000E59EE" w:rsidRPr="00993E35">
        <w:rPr>
          <w:sz w:val="24"/>
          <w:szCs w:val="24"/>
        </w:rPr>
        <w:t xml:space="preserve"> </w:t>
      </w:r>
      <w:r w:rsidR="000E59EE" w:rsidRPr="00993E35">
        <w:rPr>
          <w:b/>
          <w:sz w:val="24"/>
          <w:szCs w:val="24"/>
        </w:rPr>
        <w:t>–</w:t>
      </w:r>
      <w:r w:rsidRPr="00993E35">
        <w:rPr>
          <w:sz w:val="24"/>
          <w:szCs w:val="24"/>
        </w:rPr>
        <w:t xml:space="preserve"> LOCAL E PRAZO DE </w:t>
      </w:r>
      <w:r w:rsidR="00321F41" w:rsidRPr="00993E35">
        <w:rPr>
          <w:sz w:val="24"/>
          <w:szCs w:val="24"/>
        </w:rPr>
        <w:t>EXECUÇÂO</w:t>
      </w:r>
      <w:r w:rsidRPr="00993E35">
        <w:rPr>
          <w:sz w:val="24"/>
          <w:szCs w:val="24"/>
        </w:rPr>
        <w:t xml:space="preserve"> </w:t>
      </w:r>
    </w:p>
    <w:p w14:paraId="6087A0E8" w14:textId="585721BB" w:rsidR="00800086" w:rsidRPr="00993E35" w:rsidRDefault="00737E83" w:rsidP="000E59EE">
      <w:pPr>
        <w:spacing w:before="120" w:after="120"/>
        <w:jc w:val="both"/>
        <w:rPr>
          <w:sz w:val="24"/>
          <w:szCs w:val="24"/>
        </w:rPr>
      </w:pPr>
      <w:r w:rsidRPr="00993E35">
        <w:rPr>
          <w:sz w:val="24"/>
          <w:szCs w:val="24"/>
        </w:rPr>
        <w:t xml:space="preserve">De acordo com o especificado </w:t>
      </w:r>
      <w:r w:rsidR="0035681A" w:rsidRPr="00993E35">
        <w:rPr>
          <w:sz w:val="24"/>
          <w:szCs w:val="24"/>
        </w:rPr>
        <w:t>no Projeto</w:t>
      </w:r>
      <w:r w:rsidR="00633A78" w:rsidRPr="00993E35">
        <w:rPr>
          <w:sz w:val="24"/>
          <w:szCs w:val="24"/>
        </w:rPr>
        <w:t xml:space="preserve"> </w:t>
      </w:r>
      <w:r w:rsidR="00BE75B0" w:rsidRPr="00993E35">
        <w:rPr>
          <w:sz w:val="24"/>
          <w:szCs w:val="24"/>
        </w:rPr>
        <w:t>Básico</w:t>
      </w:r>
      <w:r w:rsidRPr="00993E35">
        <w:rPr>
          <w:sz w:val="24"/>
          <w:szCs w:val="24"/>
        </w:rPr>
        <w:t xml:space="preserve">, deste Edital. </w:t>
      </w:r>
    </w:p>
    <w:p w14:paraId="43543AFE" w14:textId="724F1FE6" w:rsidR="00737E83" w:rsidRPr="00993E35" w:rsidRDefault="00737E83" w:rsidP="000E59EE">
      <w:pPr>
        <w:spacing w:before="120" w:after="120"/>
        <w:jc w:val="both"/>
        <w:rPr>
          <w:sz w:val="24"/>
          <w:szCs w:val="24"/>
        </w:rPr>
      </w:pPr>
      <w:r w:rsidRPr="00993E35">
        <w:rPr>
          <w:sz w:val="24"/>
          <w:szCs w:val="24"/>
        </w:rPr>
        <w:lastRenderedPageBreak/>
        <w:t>Validade da Proposta: Conter</w:t>
      </w:r>
      <w:r w:rsidRPr="00993E35">
        <w:rPr>
          <w:spacing w:val="27"/>
          <w:sz w:val="24"/>
          <w:szCs w:val="24"/>
        </w:rPr>
        <w:t xml:space="preserve"> </w:t>
      </w:r>
      <w:r w:rsidRPr="00993E35">
        <w:rPr>
          <w:sz w:val="24"/>
          <w:szCs w:val="24"/>
        </w:rPr>
        <w:t>o</w:t>
      </w:r>
      <w:r w:rsidRPr="00993E35">
        <w:rPr>
          <w:spacing w:val="28"/>
          <w:sz w:val="24"/>
          <w:szCs w:val="24"/>
        </w:rPr>
        <w:t xml:space="preserve"> </w:t>
      </w:r>
      <w:r w:rsidRPr="00993E35">
        <w:rPr>
          <w:sz w:val="24"/>
          <w:szCs w:val="24"/>
        </w:rPr>
        <w:t>prazo</w:t>
      </w:r>
      <w:r w:rsidRPr="00993E35">
        <w:rPr>
          <w:spacing w:val="28"/>
          <w:sz w:val="24"/>
          <w:szCs w:val="24"/>
        </w:rPr>
        <w:t xml:space="preserve"> </w:t>
      </w:r>
      <w:r w:rsidRPr="00993E35">
        <w:rPr>
          <w:sz w:val="24"/>
          <w:szCs w:val="24"/>
        </w:rPr>
        <w:t>de</w:t>
      </w:r>
      <w:r w:rsidRPr="00993E35">
        <w:rPr>
          <w:spacing w:val="27"/>
          <w:sz w:val="24"/>
          <w:szCs w:val="24"/>
        </w:rPr>
        <w:t xml:space="preserve"> </w:t>
      </w:r>
      <w:r w:rsidRPr="00993E35">
        <w:rPr>
          <w:sz w:val="24"/>
          <w:szCs w:val="24"/>
        </w:rPr>
        <w:t>validade</w:t>
      </w:r>
      <w:r w:rsidRPr="00993E35">
        <w:rPr>
          <w:spacing w:val="27"/>
          <w:sz w:val="24"/>
          <w:szCs w:val="24"/>
        </w:rPr>
        <w:t xml:space="preserve"> </w:t>
      </w:r>
      <w:r w:rsidRPr="00993E35">
        <w:rPr>
          <w:sz w:val="24"/>
          <w:szCs w:val="24"/>
        </w:rPr>
        <w:t>da</w:t>
      </w:r>
      <w:r w:rsidRPr="00993E35">
        <w:rPr>
          <w:spacing w:val="27"/>
          <w:sz w:val="24"/>
          <w:szCs w:val="24"/>
        </w:rPr>
        <w:t xml:space="preserve"> </w:t>
      </w:r>
      <w:r w:rsidRPr="00993E35">
        <w:rPr>
          <w:sz w:val="24"/>
          <w:szCs w:val="24"/>
        </w:rPr>
        <w:t>proposta</w:t>
      </w:r>
      <w:r w:rsidRPr="00993E35">
        <w:rPr>
          <w:spacing w:val="27"/>
          <w:sz w:val="24"/>
          <w:szCs w:val="24"/>
        </w:rPr>
        <w:t xml:space="preserve"> </w:t>
      </w:r>
      <w:r w:rsidRPr="00993E35">
        <w:rPr>
          <w:sz w:val="24"/>
          <w:szCs w:val="24"/>
        </w:rPr>
        <w:t>de</w:t>
      </w:r>
      <w:r w:rsidRPr="00993E35">
        <w:rPr>
          <w:spacing w:val="27"/>
          <w:sz w:val="24"/>
          <w:szCs w:val="24"/>
        </w:rPr>
        <w:t xml:space="preserve"> </w:t>
      </w:r>
      <w:r w:rsidRPr="00993E35">
        <w:rPr>
          <w:sz w:val="24"/>
          <w:szCs w:val="24"/>
        </w:rPr>
        <w:t>no</w:t>
      </w:r>
      <w:r w:rsidRPr="00993E35">
        <w:rPr>
          <w:spacing w:val="29"/>
          <w:sz w:val="24"/>
          <w:szCs w:val="24"/>
        </w:rPr>
        <w:t xml:space="preserve"> </w:t>
      </w:r>
      <w:r w:rsidRPr="00993E35">
        <w:rPr>
          <w:sz w:val="24"/>
          <w:szCs w:val="24"/>
        </w:rPr>
        <w:t>mínimo</w:t>
      </w:r>
      <w:r w:rsidRPr="00993E35">
        <w:rPr>
          <w:spacing w:val="28"/>
          <w:sz w:val="24"/>
          <w:szCs w:val="24"/>
        </w:rPr>
        <w:t xml:space="preserve"> </w:t>
      </w:r>
      <w:r w:rsidRPr="00993E35">
        <w:rPr>
          <w:sz w:val="24"/>
          <w:szCs w:val="24"/>
        </w:rPr>
        <w:t>60</w:t>
      </w:r>
      <w:r w:rsidRPr="00993E35">
        <w:rPr>
          <w:spacing w:val="28"/>
          <w:sz w:val="24"/>
          <w:szCs w:val="24"/>
        </w:rPr>
        <w:t xml:space="preserve"> </w:t>
      </w:r>
      <w:r w:rsidRPr="00993E35">
        <w:rPr>
          <w:sz w:val="24"/>
          <w:szCs w:val="24"/>
        </w:rPr>
        <w:t>(sessenta)</w:t>
      </w:r>
      <w:r w:rsidRPr="00993E35">
        <w:rPr>
          <w:spacing w:val="27"/>
          <w:sz w:val="24"/>
          <w:szCs w:val="24"/>
        </w:rPr>
        <w:t xml:space="preserve"> </w:t>
      </w:r>
      <w:r w:rsidRPr="00993E35">
        <w:rPr>
          <w:sz w:val="24"/>
          <w:szCs w:val="24"/>
        </w:rPr>
        <w:t>dias</w:t>
      </w:r>
      <w:r w:rsidRPr="00993E35">
        <w:rPr>
          <w:spacing w:val="28"/>
          <w:sz w:val="24"/>
          <w:szCs w:val="24"/>
        </w:rPr>
        <w:t xml:space="preserve"> </w:t>
      </w:r>
      <w:r w:rsidRPr="00993E35">
        <w:rPr>
          <w:sz w:val="24"/>
          <w:szCs w:val="24"/>
        </w:rPr>
        <w:t>contados</w:t>
      </w:r>
      <w:r w:rsidRPr="00993E35">
        <w:rPr>
          <w:spacing w:val="28"/>
          <w:sz w:val="24"/>
          <w:szCs w:val="24"/>
        </w:rPr>
        <w:t xml:space="preserve"> </w:t>
      </w:r>
      <w:r w:rsidRPr="00993E35">
        <w:rPr>
          <w:sz w:val="24"/>
          <w:szCs w:val="24"/>
        </w:rPr>
        <w:t>da</w:t>
      </w:r>
      <w:r w:rsidRPr="00993E35">
        <w:rPr>
          <w:spacing w:val="27"/>
          <w:sz w:val="24"/>
          <w:szCs w:val="24"/>
        </w:rPr>
        <w:t xml:space="preserve"> </w:t>
      </w:r>
      <w:r w:rsidRPr="00993E35">
        <w:rPr>
          <w:sz w:val="24"/>
          <w:szCs w:val="24"/>
        </w:rPr>
        <w:t>data-</w:t>
      </w:r>
      <w:r w:rsidRPr="00993E35">
        <w:rPr>
          <w:spacing w:val="-57"/>
          <w:sz w:val="24"/>
          <w:szCs w:val="24"/>
        </w:rPr>
        <w:t xml:space="preserve"> </w:t>
      </w:r>
      <w:r w:rsidRPr="00993E35">
        <w:rPr>
          <w:sz w:val="24"/>
          <w:szCs w:val="24"/>
        </w:rPr>
        <w:t>limite</w:t>
      </w:r>
      <w:r w:rsidRPr="00993E35">
        <w:rPr>
          <w:spacing w:val="-1"/>
          <w:sz w:val="24"/>
          <w:szCs w:val="24"/>
        </w:rPr>
        <w:t xml:space="preserve"> </w:t>
      </w:r>
      <w:r w:rsidRPr="00993E35">
        <w:rPr>
          <w:sz w:val="24"/>
          <w:szCs w:val="24"/>
        </w:rPr>
        <w:t>prevista</w:t>
      </w:r>
      <w:r w:rsidRPr="00993E35">
        <w:rPr>
          <w:spacing w:val="-1"/>
          <w:sz w:val="24"/>
          <w:szCs w:val="24"/>
        </w:rPr>
        <w:t xml:space="preserve"> </w:t>
      </w:r>
      <w:r w:rsidRPr="00993E35">
        <w:rPr>
          <w:sz w:val="24"/>
          <w:szCs w:val="24"/>
        </w:rPr>
        <w:t>para</w:t>
      </w:r>
      <w:r w:rsidRPr="00993E35">
        <w:rPr>
          <w:spacing w:val="-2"/>
          <w:sz w:val="24"/>
          <w:szCs w:val="24"/>
        </w:rPr>
        <w:t xml:space="preserve"> </w:t>
      </w:r>
      <w:r w:rsidRPr="00993E35">
        <w:rPr>
          <w:sz w:val="24"/>
          <w:szCs w:val="24"/>
        </w:rPr>
        <w:t>entrega</w:t>
      </w:r>
      <w:r w:rsidRPr="00993E35">
        <w:rPr>
          <w:spacing w:val="-2"/>
          <w:sz w:val="24"/>
          <w:szCs w:val="24"/>
        </w:rPr>
        <w:t xml:space="preserve"> </w:t>
      </w:r>
      <w:r w:rsidRPr="00993E35">
        <w:rPr>
          <w:sz w:val="24"/>
          <w:szCs w:val="24"/>
        </w:rPr>
        <w:t>das propostas, conforme art.</w:t>
      </w:r>
      <w:r w:rsidRPr="00993E35">
        <w:rPr>
          <w:spacing w:val="-1"/>
          <w:sz w:val="24"/>
          <w:szCs w:val="24"/>
        </w:rPr>
        <w:t xml:space="preserve"> </w:t>
      </w:r>
      <w:r w:rsidRPr="00993E35">
        <w:rPr>
          <w:sz w:val="24"/>
          <w:szCs w:val="24"/>
        </w:rPr>
        <w:t>90, § 3º</w:t>
      </w:r>
      <w:r w:rsidRPr="00993E35">
        <w:rPr>
          <w:spacing w:val="-1"/>
          <w:sz w:val="24"/>
          <w:szCs w:val="24"/>
        </w:rPr>
        <w:t xml:space="preserve"> </w:t>
      </w:r>
      <w:r w:rsidRPr="00993E35">
        <w:rPr>
          <w:sz w:val="24"/>
          <w:szCs w:val="24"/>
        </w:rPr>
        <w:t>da Lei nº</w:t>
      </w:r>
      <w:r w:rsidRPr="00993E35">
        <w:rPr>
          <w:spacing w:val="2"/>
          <w:sz w:val="24"/>
          <w:szCs w:val="24"/>
        </w:rPr>
        <w:t xml:space="preserve"> </w:t>
      </w:r>
      <w:r w:rsidRPr="00993E35">
        <w:rPr>
          <w:sz w:val="24"/>
          <w:szCs w:val="24"/>
        </w:rPr>
        <w:t>14.133/2021.</w:t>
      </w:r>
    </w:p>
    <w:p w14:paraId="1167FEE3" w14:textId="77777777" w:rsidR="00737E83" w:rsidRPr="00993E35" w:rsidRDefault="00737E83" w:rsidP="00280E5C">
      <w:pPr>
        <w:jc w:val="both"/>
        <w:rPr>
          <w:sz w:val="24"/>
          <w:szCs w:val="24"/>
        </w:rPr>
      </w:pPr>
    </w:p>
    <w:p w14:paraId="7A5EF314" w14:textId="77777777" w:rsidR="00AD7676" w:rsidRPr="00993E35" w:rsidRDefault="00737E83" w:rsidP="00280E5C">
      <w:pPr>
        <w:spacing w:before="3"/>
        <w:jc w:val="both"/>
        <w:rPr>
          <w:sz w:val="24"/>
          <w:szCs w:val="24"/>
        </w:rPr>
      </w:pPr>
      <w:r w:rsidRPr="00993E35">
        <w:rPr>
          <w:sz w:val="24"/>
          <w:szCs w:val="24"/>
        </w:rPr>
        <w:t xml:space="preserve">ENDEREÇO DO SITEMA DE PREGÃO ELETRÔNICO: www.licitanet.com.br </w:t>
      </w:r>
    </w:p>
    <w:p w14:paraId="0CE65EB8" w14:textId="77777777" w:rsidR="00720EEA" w:rsidRPr="00993E35" w:rsidRDefault="00720EEA" w:rsidP="00280E5C">
      <w:pPr>
        <w:spacing w:before="3"/>
        <w:jc w:val="both"/>
        <w:rPr>
          <w:sz w:val="24"/>
          <w:szCs w:val="24"/>
        </w:rPr>
      </w:pPr>
    </w:p>
    <w:p w14:paraId="27BF2D3F" w14:textId="77777777" w:rsidR="00E25FB3" w:rsidRPr="00993E35" w:rsidRDefault="00E25FB3" w:rsidP="00280E5C">
      <w:pPr>
        <w:spacing w:before="3"/>
        <w:jc w:val="both"/>
        <w:rPr>
          <w:sz w:val="24"/>
          <w:szCs w:val="24"/>
        </w:rPr>
      </w:pPr>
    </w:p>
    <w:p w14:paraId="5DAA116C" w14:textId="27A05215" w:rsidR="00737E83" w:rsidRPr="00993E35" w:rsidRDefault="00737E83" w:rsidP="00280E5C">
      <w:pPr>
        <w:spacing w:before="3"/>
        <w:jc w:val="both"/>
        <w:rPr>
          <w:sz w:val="24"/>
          <w:szCs w:val="24"/>
        </w:rPr>
      </w:pPr>
      <w:r w:rsidRPr="00993E35">
        <w:rPr>
          <w:sz w:val="24"/>
          <w:szCs w:val="24"/>
        </w:rPr>
        <w:t xml:space="preserve">INFORMAÇÕES FINANCEIRAS: </w:t>
      </w:r>
    </w:p>
    <w:p w14:paraId="606B3699" w14:textId="77777777" w:rsidR="00737E83" w:rsidRPr="00993E35" w:rsidRDefault="00737E83" w:rsidP="00280E5C">
      <w:pPr>
        <w:spacing w:before="3"/>
        <w:jc w:val="both"/>
        <w:rPr>
          <w:sz w:val="24"/>
          <w:szCs w:val="24"/>
        </w:rPr>
      </w:pPr>
      <w:proofErr w:type="gramStart"/>
      <w:r w:rsidRPr="00993E35">
        <w:rPr>
          <w:sz w:val="24"/>
          <w:szCs w:val="24"/>
        </w:rPr>
        <w:t>BANCO :</w:t>
      </w:r>
      <w:proofErr w:type="gramEnd"/>
      <w:r w:rsidRPr="00993E35">
        <w:rPr>
          <w:sz w:val="24"/>
          <w:szCs w:val="24"/>
        </w:rPr>
        <w:t xml:space="preserve"> </w:t>
      </w:r>
    </w:p>
    <w:p w14:paraId="0C1A67AC" w14:textId="77777777" w:rsidR="00737E83" w:rsidRPr="00993E35" w:rsidRDefault="00737E83" w:rsidP="00280E5C">
      <w:pPr>
        <w:spacing w:before="3"/>
        <w:jc w:val="both"/>
        <w:rPr>
          <w:sz w:val="24"/>
          <w:szCs w:val="24"/>
        </w:rPr>
      </w:pPr>
      <w:r w:rsidRPr="00993E35">
        <w:rPr>
          <w:sz w:val="24"/>
          <w:szCs w:val="24"/>
        </w:rPr>
        <w:t xml:space="preserve">AGÊNCIA: </w:t>
      </w:r>
    </w:p>
    <w:p w14:paraId="6C07EE06" w14:textId="77777777" w:rsidR="00737E83" w:rsidRPr="00993E35" w:rsidRDefault="00737E83" w:rsidP="00280E5C">
      <w:pPr>
        <w:spacing w:before="3"/>
        <w:jc w:val="both"/>
        <w:rPr>
          <w:sz w:val="24"/>
          <w:szCs w:val="24"/>
        </w:rPr>
      </w:pPr>
      <w:r w:rsidRPr="00993E35">
        <w:rPr>
          <w:sz w:val="24"/>
          <w:szCs w:val="24"/>
        </w:rPr>
        <w:t xml:space="preserve">CONTA: </w:t>
      </w:r>
    </w:p>
    <w:p w14:paraId="07435365" w14:textId="77777777" w:rsidR="00737E83" w:rsidRPr="00993E35" w:rsidRDefault="00737E83" w:rsidP="00280E5C">
      <w:pPr>
        <w:spacing w:before="3"/>
        <w:jc w:val="both"/>
        <w:rPr>
          <w:sz w:val="24"/>
          <w:szCs w:val="24"/>
        </w:rPr>
      </w:pPr>
      <w:r w:rsidRPr="00993E35">
        <w:rPr>
          <w:sz w:val="24"/>
          <w:szCs w:val="24"/>
        </w:rPr>
        <w:t xml:space="preserve">OPERAÇÃO: </w:t>
      </w:r>
    </w:p>
    <w:p w14:paraId="3CE2FCDE" w14:textId="77777777" w:rsidR="00737E83" w:rsidRPr="00993E35" w:rsidRDefault="00737E83" w:rsidP="00280E5C">
      <w:pPr>
        <w:spacing w:before="3"/>
        <w:jc w:val="both"/>
        <w:rPr>
          <w:sz w:val="24"/>
          <w:szCs w:val="24"/>
        </w:rPr>
      </w:pPr>
    </w:p>
    <w:p w14:paraId="6B0BACCF" w14:textId="77777777" w:rsidR="00737E83" w:rsidRPr="00993E35" w:rsidRDefault="00737E83" w:rsidP="00280E5C">
      <w:pPr>
        <w:spacing w:before="3"/>
        <w:jc w:val="both"/>
        <w:rPr>
          <w:sz w:val="24"/>
          <w:szCs w:val="24"/>
        </w:rPr>
      </w:pPr>
    </w:p>
    <w:p w14:paraId="7DA584B3" w14:textId="77777777" w:rsidR="00737E83" w:rsidRPr="00993E35" w:rsidRDefault="00737E83" w:rsidP="00703FD3">
      <w:pPr>
        <w:spacing w:before="3"/>
        <w:jc w:val="center"/>
        <w:rPr>
          <w:sz w:val="24"/>
          <w:szCs w:val="24"/>
        </w:rPr>
      </w:pPr>
    </w:p>
    <w:p w14:paraId="51E0CE32" w14:textId="77E22D46" w:rsidR="00DB1FD4" w:rsidRPr="00993E35" w:rsidRDefault="00737E83" w:rsidP="00703FD3">
      <w:pPr>
        <w:spacing w:before="3"/>
        <w:jc w:val="center"/>
        <w:rPr>
          <w:sz w:val="24"/>
          <w:szCs w:val="24"/>
        </w:rPr>
      </w:pPr>
      <w:r w:rsidRPr="00993E35">
        <w:rPr>
          <w:sz w:val="24"/>
          <w:szCs w:val="24"/>
        </w:rPr>
        <w:t>NOME DA EMPRESA E SEU REPRESENTANTE LEGAL</w:t>
      </w:r>
    </w:p>
    <w:p w14:paraId="38534814" w14:textId="77777777" w:rsidR="00DB1FD4" w:rsidRPr="00993E35" w:rsidRDefault="00DB1FD4" w:rsidP="00703FD3">
      <w:pPr>
        <w:ind w:left="302"/>
        <w:jc w:val="center"/>
        <w:rPr>
          <w:sz w:val="24"/>
          <w:szCs w:val="24"/>
        </w:rPr>
      </w:pPr>
      <w:r w:rsidRPr="00993E35">
        <w:rPr>
          <w:sz w:val="24"/>
          <w:szCs w:val="24"/>
        </w:rPr>
        <w:t>.</w:t>
      </w:r>
    </w:p>
    <w:p w14:paraId="6E010107" w14:textId="77777777" w:rsidR="00DB1FD4" w:rsidRPr="00993E35" w:rsidRDefault="00DB1FD4" w:rsidP="00703FD3">
      <w:pPr>
        <w:jc w:val="center"/>
        <w:rPr>
          <w:sz w:val="24"/>
          <w:szCs w:val="24"/>
        </w:rPr>
      </w:pPr>
    </w:p>
    <w:p w14:paraId="37915A9C" w14:textId="77777777" w:rsidR="00DB1FD4" w:rsidRPr="00993E35" w:rsidRDefault="00DB1FD4" w:rsidP="00703FD3">
      <w:pPr>
        <w:jc w:val="center"/>
        <w:rPr>
          <w:sz w:val="24"/>
          <w:szCs w:val="24"/>
        </w:rPr>
      </w:pPr>
    </w:p>
    <w:p w14:paraId="5E4DF041" w14:textId="77777777" w:rsidR="00DB1FD4" w:rsidRPr="00993E35" w:rsidRDefault="00DB1FD4" w:rsidP="00703FD3">
      <w:pPr>
        <w:spacing w:before="2"/>
        <w:jc w:val="center"/>
        <w:rPr>
          <w:sz w:val="24"/>
          <w:szCs w:val="24"/>
        </w:rPr>
      </w:pPr>
    </w:p>
    <w:p w14:paraId="6F06E8CB" w14:textId="68FF05E5" w:rsidR="00DB1FD4" w:rsidRPr="00993E35" w:rsidRDefault="00DB1FD4" w:rsidP="00703FD3">
      <w:pPr>
        <w:tabs>
          <w:tab w:val="left" w:pos="2636"/>
          <w:tab w:val="left" w:pos="3536"/>
          <w:tab w:val="left" w:pos="5202"/>
        </w:tabs>
        <w:spacing w:before="90"/>
        <w:ind w:left="302"/>
        <w:jc w:val="center"/>
        <w:rPr>
          <w:sz w:val="24"/>
          <w:szCs w:val="24"/>
        </w:rPr>
      </w:pPr>
      <w:r w:rsidRPr="00993E35">
        <w:rPr>
          <w:sz w:val="24"/>
          <w:szCs w:val="24"/>
        </w:rPr>
        <w:t>,</w:t>
      </w:r>
      <w:r w:rsidRPr="00993E35">
        <w:rPr>
          <w:sz w:val="24"/>
          <w:szCs w:val="24"/>
          <w:u w:val="single"/>
        </w:rPr>
        <w:tab/>
      </w:r>
      <w:r w:rsidRPr="00993E35">
        <w:rPr>
          <w:sz w:val="24"/>
          <w:szCs w:val="24"/>
        </w:rPr>
        <w:t>de</w:t>
      </w:r>
      <w:r w:rsidRPr="00993E35">
        <w:rPr>
          <w:sz w:val="24"/>
          <w:szCs w:val="24"/>
          <w:u w:val="single"/>
        </w:rPr>
        <w:tab/>
      </w:r>
      <w:r w:rsidRPr="00993E35">
        <w:rPr>
          <w:sz w:val="24"/>
          <w:szCs w:val="24"/>
        </w:rPr>
        <w:t>de</w:t>
      </w:r>
      <w:r w:rsidRPr="00993E35">
        <w:rPr>
          <w:spacing w:val="-1"/>
          <w:sz w:val="24"/>
          <w:szCs w:val="24"/>
        </w:rPr>
        <w:t xml:space="preserve"> </w:t>
      </w:r>
      <w:r w:rsidRPr="00993E35">
        <w:rPr>
          <w:sz w:val="24"/>
          <w:szCs w:val="24"/>
        </w:rPr>
        <w:t>202</w:t>
      </w:r>
      <w:r w:rsidR="00091BEE">
        <w:rPr>
          <w:sz w:val="24"/>
          <w:szCs w:val="24"/>
        </w:rPr>
        <w:t>6</w:t>
      </w:r>
      <w:r w:rsidRPr="00993E35">
        <w:rPr>
          <w:sz w:val="24"/>
          <w:szCs w:val="24"/>
        </w:rPr>
        <w:t>.</w:t>
      </w:r>
    </w:p>
    <w:p w14:paraId="771DA542" w14:textId="77777777" w:rsidR="00DB1FD4" w:rsidRPr="00993E35" w:rsidRDefault="00DB1FD4" w:rsidP="00703FD3">
      <w:pPr>
        <w:jc w:val="center"/>
        <w:rPr>
          <w:sz w:val="24"/>
          <w:szCs w:val="24"/>
        </w:rPr>
      </w:pPr>
    </w:p>
    <w:p w14:paraId="3EDC4869" w14:textId="77777777" w:rsidR="00321F41" w:rsidRPr="00993E35" w:rsidRDefault="00321F41" w:rsidP="00703FD3">
      <w:pPr>
        <w:jc w:val="center"/>
        <w:rPr>
          <w:sz w:val="24"/>
          <w:szCs w:val="24"/>
        </w:rPr>
      </w:pPr>
    </w:p>
    <w:p w14:paraId="23D2A7E2" w14:textId="77777777" w:rsidR="00321F41" w:rsidRPr="00993E35" w:rsidRDefault="00321F41" w:rsidP="00703FD3">
      <w:pPr>
        <w:jc w:val="center"/>
        <w:rPr>
          <w:sz w:val="24"/>
          <w:szCs w:val="24"/>
        </w:rPr>
      </w:pPr>
    </w:p>
    <w:p w14:paraId="5D680B0A" w14:textId="4FD1CE18" w:rsidR="00DB1FD4" w:rsidRPr="00993E35" w:rsidRDefault="00321F41" w:rsidP="00321F41">
      <w:pPr>
        <w:spacing w:before="9"/>
        <w:jc w:val="center"/>
        <w:rPr>
          <w:sz w:val="24"/>
          <w:szCs w:val="24"/>
        </w:rPr>
      </w:pPr>
      <w:r w:rsidRPr="00993E35">
        <w:rPr>
          <w:sz w:val="24"/>
          <w:szCs w:val="24"/>
        </w:rPr>
        <w:t>____________________________________</w:t>
      </w:r>
    </w:p>
    <w:p w14:paraId="7B7C795D" w14:textId="77777777" w:rsidR="00DB1FD4" w:rsidRPr="00993E35" w:rsidRDefault="00DB1FD4" w:rsidP="00321F41">
      <w:pPr>
        <w:spacing w:line="248" w:lineRule="exact"/>
        <w:jc w:val="center"/>
        <w:rPr>
          <w:sz w:val="24"/>
          <w:szCs w:val="24"/>
        </w:rPr>
      </w:pPr>
      <w:r w:rsidRPr="00993E35">
        <w:rPr>
          <w:sz w:val="24"/>
          <w:szCs w:val="24"/>
        </w:rPr>
        <w:t>Assinatura</w:t>
      </w:r>
      <w:r w:rsidRPr="00993E35">
        <w:rPr>
          <w:spacing w:val="-2"/>
          <w:sz w:val="24"/>
          <w:szCs w:val="24"/>
        </w:rPr>
        <w:t xml:space="preserve"> </w:t>
      </w:r>
      <w:r w:rsidRPr="00993E35">
        <w:rPr>
          <w:sz w:val="24"/>
          <w:szCs w:val="24"/>
        </w:rPr>
        <w:t>do Proponente</w:t>
      </w:r>
    </w:p>
    <w:p w14:paraId="7148D2DA" w14:textId="77777777" w:rsidR="00DB1FD4" w:rsidRPr="00993E35" w:rsidRDefault="00DB1FD4" w:rsidP="00280E5C">
      <w:pPr>
        <w:spacing w:line="248" w:lineRule="exact"/>
        <w:jc w:val="both"/>
        <w:rPr>
          <w:sz w:val="24"/>
          <w:szCs w:val="24"/>
        </w:rPr>
        <w:sectPr w:rsidR="00DB1FD4" w:rsidRPr="00993E35" w:rsidSect="000E59EE">
          <w:headerReference w:type="default" r:id="rId82"/>
          <w:footerReference w:type="default" r:id="rId83"/>
          <w:pgSz w:w="11910" w:h="16840"/>
          <w:pgMar w:top="1667" w:right="820" w:bottom="709" w:left="1400" w:header="567" w:footer="558" w:gutter="0"/>
          <w:cols w:space="720"/>
        </w:sectPr>
      </w:pPr>
    </w:p>
    <w:p w14:paraId="7CCDAEA5" w14:textId="72149F9A" w:rsidR="008A6E70" w:rsidRPr="00993E35" w:rsidRDefault="00851287" w:rsidP="00720EEA">
      <w:pPr>
        <w:spacing w:before="60" w:after="60"/>
        <w:ind w:right="46"/>
        <w:jc w:val="center"/>
        <w:rPr>
          <w:b/>
          <w:bCs/>
          <w:sz w:val="24"/>
          <w:szCs w:val="24"/>
        </w:rPr>
      </w:pPr>
      <w:r w:rsidRPr="00993E35">
        <w:rPr>
          <w:b/>
          <w:bCs/>
          <w:sz w:val="24"/>
          <w:szCs w:val="24"/>
        </w:rPr>
        <w:lastRenderedPageBreak/>
        <w:t>E</w:t>
      </w:r>
      <w:r w:rsidR="008A6E70" w:rsidRPr="00993E35">
        <w:rPr>
          <w:b/>
          <w:bCs/>
          <w:sz w:val="24"/>
          <w:szCs w:val="24"/>
        </w:rPr>
        <w:t>DITAL</w:t>
      </w:r>
    </w:p>
    <w:p w14:paraId="79B1F456" w14:textId="58027A24" w:rsidR="008A6E70" w:rsidRPr="00993E35" w:rsidRDefault="008A6E70" w:rsidP="00720EEA">
      <w:pPr>
        <w:spacing w:before="60" w:after="60"/>
        <w:jc w:val="center"/>
        <w:rPr>
          <w:b/>
          <w:sz w:val="24"/>
          <w:szCs w:val="24"/>
        </w:rPr>
      </w:pPr>
      <w:r w:rsidRPr="00993E35">
        <w:rPr>
          <w:b/>
          <w:bCs/>
          <w:sz w:val="24"/>
          <w:szCs w:val="24"/>
        </w:rPr>
        <w:t xml:space="preserve">PREGÃO </w:t>
      </w:r>
      <w:r w:rsidR="0036037D" w:rsidRPr="00993E35">
        <w:rPr>
          <w:b/>
          <w:bCs/>
          <w:sz w:val="24"/>
          <w:szCs w:val="24"/>
        </w:rPr>
        <w:t>ELETRÔNICO</w:t>
      </w:r>
      <w:r w:rsidRPr="00993E35">
        <w:rPr>
          <w:b/>
          <w:bCs/>
          <w:sz w:val="24"/>
          <w:szCs w:val="24"/>
        </w:rPr>
        <w:t xml:space="preserve"> Nº</w:t>
      </w:r>
      <w:r w:rsidR="004F51FE" w:rsidRPr="00993E35">
        <w:rPr>
          <w:b/>
          <w:bCs/>
          <w:sz w:val="24"/>
          <w:szCs w:val="24"/>
        </w:rPr>
        <w:t xml:space="preserve"> </w:t>
      </w:r>
      <w:r w:rsidR="00C90C30">
        <w:rPr>
          <w:b/>
          <w:bCs/>
          <w:sz w:val="24"/>
          <w:szCs w:val="24"/>
        </w:rPr>
        <w:t>100</w:t>
      </w:r>
      <w:r w:rsidR="004F51FE" w:rsidRPr="00993E35">
        <w:rPr>
          <w:b/>
          <w:sz w:val="24"/>
          <w:szCs w:val="24"/>
        </w:rPr>
        <w:t>/</w:t>
      </w:r>
      <w:r w:rsidR="00E1704B" w:rsidRPr="00993E35">
        <w:rPr>
          <w:b/>
          <w:sz w:val="24"/>
          <w:szCs w:val="24"/>
        </w:rPr>
        <w:t>20</w:t>
      </w:r>
      <w:r w:rsidR="009A41B8" w:rsidRPr="00993E35">
        <w:rPr>
          <w:b/>
          <w:sz w:val="24"/>
          <w:szCs w:val="24"/>
        </w:rPr>
        <w:t>2</w:t>
      </w:r>
      <w:r w:rsidR="00B2486E" w:rsidRPr="00993E35">
        <w:rPr>
          <w:b/>
          <w:sz w:val="24"/>
          <w:szCs w:val="24"/>
        </w:rPr>
        <w:t>5</w:t>
      </w:r>
    </w:p>
    <w:p w14:paraId="27540C7B" w14:textId="0168275B" w:rsidR="00D93B7A" w:rsidRPr="00993E35" w:rsidRDefault="008A6E70" w:rsidP="004563F6">
      <w:pPr>
        <w:spacing w:before="60" w:after="60"/>
        <w:jc w:val="center"/>
        <w:rPr>
          <w:b/>
          <w:bCs/>
          <w:sz w:val="24"/>
          <w:szCs w:val="24"/>
        </w:rPr>
      </w:pPr>
      <w:r w:rsidRPr="00993E35">
        <w:rPr>
          <w:b/>
          <w:bCs/>
          <w:sz w:val="24"/>
          <w:szCs w:val="24"/>
        </w:rPr>
        <w:t>ANEXO I</w:t>
      </w:r>
      <w:r w:rsidR="00321F41" w:rsidRPr="00993E35">
        <w:rPr>
          <w:b/>
          <w:bCs/>
          <w:sz w:val="24"/>
          <w:szCs w:val="24"/>
        </w:rPr>
        <w:t>II</w:t>
      </w:r>
      <w:r w:rsidR="004563F6" w:rsidRPr="00993E35">
        <w:rPr>
          <w:b/>
          <w:bCs/>
          <w:sz w:val="24"/>
          <w:szCs w:val="24"/>
        </w:rPr>
        <w:t xml:space="preserve"> - </w:t>
      </w:r>
      <w:r w:rsidR="00D93B7A" w:rsidRPr="00993E35">
        <w:rPr>
          <w:b/>
          <w:sz w:val="24"/>
          <w:szCs w:val="24"/>
        </w:rPr>
        <w:t>DECLARAÇÃO</w:t>
      </w:r>
      <w:r w:rsidR="00D93B7A" w:rsidRPr="00993E35">
        <w:rPr>
          <w:b/>
          <w:spacing w:val="1"/>
          <w:sz w:val="24"/>
          <w:szCs w:val="24"/>
        </w:rPr>
        <w:t xml:space="preserve"> </w:t>
      </w:r>
      <w:r w:rsidR="00D93B7A" w:rsidRPr="00993E35">
        <w:rPr>
          <w:b/>
          <w:sz w:val="24"/>
          <w:szCs w:val="24"/>
        </w:rPr>
        <w:t>ÚNICA</w:t>
      </w:r>
    </w:p>
    <w:p w14:paraId="1155F8A8" w14:textId="77777777" w:rsidR="00CC29A0" w:rsidRPr="00993E35" w:rsidRDefault="00CC29A0" w:rsidP="00CC29A0">
      <w:pPr>
        <w:pStyle w:val="Corpodetexto"/>
        <w:tabs>
          <w:tab w:val="left" w:pos="284"/>
          <w:tab w:val="left" w:pos="709"/>
          <w:tab w:val="left" w:pos="9214"/>
        </w:tabs>
        <w:rPr>
          <w:color w:val="000000" w:themeColor="text1"/>
          <w:sz w:val="22"/>
          <w:szCs w:val="22"/>
        </w:rPr>
      </w:pPr>
    </w:p>
    <w:p w14:paraId="2A30F1EA" w14:textId="77777777" w:rsidR="00CC29A0" w:rsidRPr="00993E35" w:rsidRDefault="00CC29A0" w:rsidP="00CC29A0">
      <w:pPr>
        <w:pStyle w:val="Corpodetexto"/>
        <w:tabs>
          <w:tab w:val="left" w:pos="284"/>
          <w:tab w:val="left" w:pos="709"/>
          <w:tab w:val="left" w:pos="9214"/>
        </w:tabs>
        <w:rPr>
          <w:color w:val="000000" w:themeColor="text1"/>
          <w:sz w:val="22"/>
          <w:szCs w:val="22"/>
        </w:rPr>
      </w:pPr>
      <w:proofErr w:type="gramStart"/>
      <w:r w:rsidRPr="00993E35">
        <w:rPr>
          <w:color w:val="000000" w:themeColor="text1"/>
          <w:sz w:val="22"/>
          <w:szCs w:val="22"/>
        </w:rPr>
        <w:t>DECLARAMOS</w:t>
      </w:r>
      <w:r w:rsidRPr="00993E35">
        <w:rPr>
          <w:color w:val="000000" w:themeColor="text1"/>
          <w:spacing w:val="-4"/>
          <w:sz w:val="22"/>
          <w:szCs w:val="22"/>
        </w:rPr>
        <w:t xml:space="preserve"> </w:t>
      </w:r>
      <w:r w:rsidRPr="00993E35">
        <w:rPr>
          <w:color w:val="000000" w:themeColor="text1"/>
          <w:sz w:val="22"/>
          <w:szCs w:val="22"/>
        </w:rPr>
        <w:t>,</w:t>
      </w:r>
      <w:proofErr w:type="gramEnd"/>
      <w:r w:rsidRPr="00993E35">
        <w:rPr>
          <w:color w:val="000000" w:themeColor="text1"/>
          <w:spacing w:val="-1"/>
          <w:sz w:val="22"/>
          <w:szCs w:val="22"/>
        </w:rPr>
        <w:t xml:space="preserve"> </w:t>
      </w:r>
      <w:r w:rsidRPr="00993E35">
        <w:rPr>
          <w:color w:val="000000" w:themeColor="text1"/>
          <w:sz w:val="22"/>
          <w:szCs w:val="22"/>
        </w:rPr>
        <w:t>sob</w:t>
      </w:r>
      <w:r w:rsidRPr="00993E35">
        <w:rPr>
          <w:color w:val="000000" w:themeColor="text1"/>
          <w:spacing w:val="-1"/>
          <w:sz w:val="22"/>
          <w:szCs w:val="22"/>
        </w:rPr>
        <w:t xml:space="preserve"> </w:t>
      </w:r>
      <w:r w:rsidRPr="00993E35">
        <w:rPr>
          <w:color w:val="000000" w:themeColor="text1"/>
          <w:sz w:val="22"/>
          <w:szCs w:val="22"/>
        </w:rPr>
        <w:t>as</w:t>
      </w:r>
      <w:r w:rsidRPr="00993E35">
        <w:rPr>
          <w:color w:val="000000" w:themeColor="text1"/>
          <w:spacing w:val="-1"/>
          <w:sz w:val="22"/>
          <w:szCs w:val="22"/>
        </w:rPr>
        <w:t xml:space="preserve"> </w:t>
      </w:r>
      <w:r w:rsidRPr="00993E35">
        <w:rPr>
          <w:color w:val="000000" w:themeColor="text1"/>
          <w:sz w:val="22"/>
          <w:szCs w:val="22"/>
        </w:rPr>
        <w:t>penas</w:t>
      </w:r>
      <w:r w:rsidRPr="00993E35">
        <w:rPr>
          <w:color w:val="000000" w:themeColor="text1"/>
          <w:spacing w:val="-1"/>
          <w:sz w:val="22"/>
          <w:szCs w:val="22"/>
        </w:rPr>
        <w:t xml:space="preserve"> </w:t>
      </w:r>
      <w:r w:rsidRPr="00993E35">
        <w:rPr>
          <w:color w:val="000000" w:themeColor="text1"/>
          <w:sz w:val="22"/>
          <w:szCs w:val="22"/>
        </w:rPr>
        <w:t>da</w:t>
      </w:r>
      <w:r w:rsidRPr="00993E35">
        <w:rPr>
          <w:color w:val="000000" w:themeColor="text1"/>
          <w:spacing w:val="-3"/>
          <w:sz w:val="22"/>
          <w:szCs w:val="22"/>
        </w:rPr>
        <w:t xml:space="preserve"> </w:t>
      </w:r>
      <w:r w:rsidRPr="00993E35">
        <w:rPr>
          <w:color w:val="000000" w:themeColor="text1"/>
          <w:sz w:val="22"/>
          <w:szCs w:val="22"/>
        </w:rPr>
        <w:t>lei,</w:t>
      </w:r>
      <w:r w:rsidRPr="00993E35">
        <w:rPr>
          <w:color w:val="000000" w:themeColor="text1"/>
          <w:spacing w:val="-4"/>
          <w:sz w:val="22"/>
          <w:szCs w:val="22"/>
        </w:rPr>
        <w:t xml:space="preserve"> </w:t>
      </w:r>
      <w:r w:rsidRPr="00993E35">
        <w:rPr>
          <w:color w:val="000000" w:themeColor="text1"/>
          <w:sz w:val="22"/>
          <w:szCs w:val="22"/>
        </w:rPr>
        <w:t>em</w:t>
      </w:r>
      <w:r w:rsidRPr="00993E35">
        <w:rPr>
          <w:color w:val="000000" w:themeColor="text1"/>
          <w:spacing w:val="-1"/>
          <w:sz w:val="22"/>
          <w:szCs w:val="22"/>
        </w:rPr>
        <w:t xml:space="preserve"> </w:t>
      </w:r>
      <w:r w:rsidRPr="00993E35">
        <w:rPr>
          <w:color w:val="000000" w:themeColor="text1"/>
          <w:sz w:val="22"/>
          <w:szCs w:val="22"/>
        </w:rPr>
        <w:t>especial o</w:t>
      </w:r>
      <w:r w:rsidRPr="00993E35">
        <w:rPr>
          <w:color w:val="000000" w:themeColor="text1"/>
          <w:spacing w:val="-1"/>
          <w:sz w:val="22"/>
          <w:szCs w:val="22"/>
        </w:rPr>
        <w:t xml:space="preserve"> </w:t>
      </w:r>
      <w:r w:rsidRPr="00993E35">
        <w:rPr>
          <w:color w:val="000000" w:themeColor="text1"/>
          <w:sz w:val="22"/>
          <w:szCs w:val="22"/>
        </w:rPr>
        <w:t>art.</w:t>
      </w:r>
      <w:r w:rsidRPr="00993E35">
        <w:rPr>
          <w:color w:val="000000" w:themeColor="text1"/>
          <w:spacing w:val="-5"/>
          <w:sz w:val="22"/>
          <w:szCs w:val="22"/>
        </w:rPr>
        <w:t xml:space="preserve"> </w:t>
      </w:r>
      <w:r w:rsidRPr="00993E35">
        <w:rPr>
          <w:color w:val="000000" w:themeColor="text1"/>
          <w:sz w:val="22"/>
          <w:szCs w:val="22"/>
        </w:rPr>
        <w:t>299</w:t>
      </w:r>
      <w:r w:rsidRPr="00993E35">
        <w:rPr>
          <w:color w:val="000000" w:themeColor="text1"/>
          <w:spacing w:val="-1"/>
          <w:sz w:val="22"/>
          <w:szCs w:val="22"/>
        </w:rPr>
        <w:t xml:space="preserve"> </w:t>
      </w:r>
      <w:r w:rsidRPr="00993E35">
        <w:rPr>
          <w:color w:val="000000" w:themeColor="text1"/>
          <w:sz w:val="22"/>
          <w:szCs w:val="22"/>
        </w:rPr>
        <w:t>do</w:t>
      </w:r>
      <w:r w:rsidRPr="00993E35">
        <w:rPr>
          <w:color w:val="000000" w:themeColor="text1"/>
          <w:spacing w:val="-1"/>
          <w:sz w:val="22"/>
          <w:szCs w:val="22"/>
        </w:rPr>
        <w:t xml:space="preserve"> </w:t>
      </w:r>
      <w:r w:rsidRPr="00993E35">
        <w:rPr>
          <w:color w:val="000000" w:themeColor="text1"/>
          <w:sz w:val="22"/>
          <w:szCs w:val="22"/>
        </w:rPr>
        <w:t>Código</w:t>
      </w:r>
      <w:r w:rsidRPr="00993E35">
        <w:rPr>
          <w:color w:val="000000" w:themeColor="text1"/>
          <w:spacing w:val="-3"/>
          <w:sz w:val="22"/>
          <w:szCs w:val="22"/>
        </w:rPr>
        <w:t xml:space="preserve"> </w:t>
      </w:r>
      <w:r w:rsidRPr="00993E35">
        <w:rPr>
          <w:color w:val="000000" w:themeColor="text1"/>
          <w:sz w:val="22"/>
          <w:szCs w:val="22"/>
        </w:rPr>
        <w:t>Penal</w:t>
      </w:r>
      <w:r w:rsidRPr="00993E35">
        <w:rPr>
          <w:color w:val="000000" w:themeColor="text1"/>
          <w:spacing w:val="-1"/>
          <w:sz w:val="22"/>
          <w:szCs w:val="22"/>
        </w:rPr>
        <w:t xml:space="preserve"> </w:t>
      </w:r>
      <w:r w:rsidRPr="00993E35">
        <w:rPr>
          <w:color w:val="000000" w:themeColor="text1"/>
          <w:sz w:val="22"/>
          <w:szCs w:val="22"/>
        </w:rPr>
        <w:t>Brasileiro:</w:t>
      </w:r>
    </w:p>
    <w:p w14:paraId="0DC85532"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a) não possui em seu quadro de pessoal empregado(s) com menos de 18 (dezoito) anos em trabalho</w:t>
      </w:r>
      <w:r>
        <w:rPr>
          <w:color w:val="000000"/>
          <w:lang w:eastAsia="pt-BR"/>
        </w:rPr>
        <w:t xml:space="preserve"> </w:t>
      </w:r>
      <w:r w:rsidRPr="00661A97">
        <w:rPr>
          <w:color w:val="000000"/>
          <w:lang w:eastAsia="pt-BR"/>
        </w:rPr>
        <w:t>noturno, perigoso ou insalubre e de 16 (dezesseis) anos em qualquer trabalho, salvo na condição de</w:t>
      </w:r>
      <w:r>
        <w:rPr>
          <w:color w:val="000000"/>
          <w:lang w:eastAsia="pt-BR"/>
        </w:rPr>
        <w:t xml:space="preserve"> </w:t>
      </w:r>
      <w:r w:rsidRPr="00661A97">
        <w:rPr>
          <w:color w:val="000000"/>
          <w:lang w:eastAsia="pt-BR"/>
        </w:rPr>
        <w:t>aprendiz, nos termos do inciso XXXIII do art. 7º da Constituição Federal de 1998 (Lei nº.</w:t>
      </w:r>
      <w:r>
        <w:rPr>
          <w:color w:val="000000"/>
          <w:lang w:eastAsia="pt-BR"/>
        </w:rPr>
        <w:t xml:space="preserve"> </w:t>
      </w:r>
      <w:r w:rsidRPr="00661A97">
        <w:rPr>
          <w:color w:val="000000"/>
          <w:lang w:eastAsia="pt-BR"/>
        </w:rPr>
        <w:t>9.854/99);</w:t>
      </w:r>
    </w:p>
    <w:p w14:paraId="59792226"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b) declaração de enquadramento em ME ou EPP;</w:t>
      </w:r>
    </w:p>
    <w:p w14:paraId="171FF47B"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c) Se o licitante participante for Microempreendedor Individual deverá apresentar o Certificado da</w:t>
      </w:r>
      <w:r>
        <w:rPr>
          <w:color w:val="000000"/>
          <w:lang w:eastAsia="pt-BR"/>
        </w:rPr>
        <w:t xml:space="preserve"> </w:t>
      </w:r>
      <w:r w:rsidRPr="00661A97">
        <w:rPr>
          <w:color w:val="000000"/>
          <w:lang w:eastAsia="pt-BR"/>
        </w:rPr>
        <w:t>Condição caso queira usufruir dos benefícios da Lei Complementar nº 123/2006 ou a Declaração de</w:t>
      </w:r>
      <w:r>
        <w:rPr>
          <w:color w:val="000000"/>
          <w:lang w:eastAsia="pt-BR"/>
        </w:rPr>
        <w:t xml:space="preserve"> </w:t>
      </w:r>
      <w:r w:rsidRPr="00661A97">
        <w:rPr>
          <w:color w:val="000000"/>
          <w:lang w:eastAsia="pt-BR"/>
        </w:rPr>
        <w:t>Microempresa – ME ou Empresa de Pequeno Porte – EPP;</w:t>
      </w:r>
    </w:p>
    <w:p w14:paraId="3FF2E302"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d) detém conhecimento de todas as informações contidas neste edital e em seus anexos, e que a sua</w:t>
      </w:r>
      <w:r>
        <w:rPr>
          <w:color w:val="000000"/>
          <w:lang w:eastAsia="pt-BR"/>
        </w:rPr>
        <w:t xml:space="preserve"> </w:t>
      </w:r>
      <w:r w:rsidRPr="00661A97">
        <w:rPr>
          <w:color w:val="000000"/>
          <w:lang w:eastAsia="pt-BR"/>
        </w:rPr>
        <w:t>proposta atende integralmente aos requisitos constantes do edital;</w:t>
      </w:r>
    </w:p>
    <w:p w14:paraId="63FB92C6"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e) não incursa nos impedimentos de que trata o artigo 14 da Lei Federal nº 14.133/2021;</w:t>
      </w:r>
    </w:p>
    <w:p w14:paraId="453AA7F8"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f) a inexistência de fato impeditivo para licitar ou contratar com a Administração Pública;</w:t>
      </w:r>
    </w:p>
    <w:p w14:paraId="764AC077"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g) o pleno conhecimento e aceitação das regras e das condições gerais da contratação, definidas do</w:t>
      </w:r>
    </w:p>
    <w:p w14:paraId="2CC67A3C"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Edital;</w:t>
      </w:r>
    </w:p>
    <w:p w14:paraId="554C23F1"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h) a responsabilidade pelas transações que forem efetuadas no sistema;</w:t>
      </w:r>
    </w:p>
    <w:p w14:paraId="650BADB7"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i) que a proposta econômica compreende a integralidade dos custos para atendimento dos direitos</w:t>
      </w:r>
      <w:r>
        <w:rPr>
          <w:color w:val="000000"/>
          <w:lang w:eastAsia="pt-BR"/>
        </w:rPr>
        <w:t xml:space="preserve"> </w:t>
      </w:r>
      <w:r w:rsidRPr="00661A97">
        <w:rPr>
          <w:color w:val="000000"/>
          <w:lang w:eastAsia="pt-BR"/>
        </w:rPr>
        <w:t>trabalhistas assegurados na Constituição Federal, nas leis trabalhistas, nas normas infra legais, nas</w:t>
      </w:r>
      <w:r>
        <w:rPr>
          <w:color w:val="000000"/>
          <w:lang w:eastAsia="pt-BR"/>
        </w:rPr>
        <w:t xml:space="preserve"> </w:t>
      </w:r>
      <w:r w:rsidRPr="00661A97">
        <w:rPr>
          <w:color w:val="000000"/>
          <w:lang w:eastAsia="pt-BR"/>
        </w:rPr>
        <w:t>convenções coletivas de trabalho e nos termos de ajustamento de conduta vigentes na data de</w:t>
      </w:r>
      <w:r>
        <w:rPr>
          <w:color w:val="000000"/>
          <w:lang w:eastAsia="pt-BR"/>
        </w:rPr>
        <w:t xml:space="preserve"> </w:t>
      </w:r>
      <w:r w:rsidRPr="00661A97">
        <w:rPr>
          <w:color w:val="000000"/>
          <w:lang w:eastAsia="pt-BR"/>
        </w:rPr>
        <w:t>entrega das propostas.</w:t>
      </w:r>
    </w:p>
    <w:p w14:paraId="0C14252B"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j) que cumpre os requisitos de habilitação e que as declarações informadas são verídicas, de acordo</w:t>
      </w:r>
      <w:r>
        <w:rPr>
          <w:color w:val="000000"/>
          <w:lang w:eastAsia="pt-BR"/>
        </w:rPr>
        <w:t xml:space="preserve"> </w:t>
      </w:r>
      <w:r w:rsidRPr="00661A97">
        <w:rPr>
          <w:color w:val="000000"/>
          <w:lang w:eastAsia="pt-BR"/>
        </w:rPr>
        <w:t>com os dispositivos legais;</w:t>
      </w:r>
    </w:p>
    <w:p w14:paraId="7BE2945F"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k) que não possui, em sua cadeia produtiva, empregados executando trabalho degradante ou</w:t>
      </w:r>
      <w:r>
        <w:rPr>
          <w:color w:val="000000"/>
          <w:lang w:eastAsia="pt-BR"/>
        </w:rPr>
        <w:t xml:space="preserve"> </w:t>
      </w:r>
      <w:r w:rsidRPr="00661A97">
        <w:rPr>
          <w:color w:val="000000"/>
          <w:lang w:eastAsia="pt-BR"/>
        </w:rPr>
        <w:t>forçado, observando o disposto nos incisos III e IV do art. 1º e no inciso III do art. 5º da</w:t>
      </w:r>
      <w:r>
        <w:rPr>
          <w:color w:val="000000"/>
          <w:lang w:eastAsia="pt-BR"/>
        </w:rPr>
        <w:t xml:space="preserve"> </w:t>
      </w:r>
      <w:r w:rsidRPr="00661A97">
        <w:rPr>
          <w:color w:val="000000"/>
          <w:lang w:eastAsia="pt-BR"/>
        </w:rPr>
        <w:t>Constituição Federal;</w:t>
      </w:r>
    </w:p>
    <w:p w14:paraId="3E62F1BB" w14:textId="77777777" w:rsidR="00E57B86" w:rsidRPr="00661A97"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l) a inexistência no quadro da empresa, de sócios ou representantes com vínculo de parentesco em</w:t>
      </w:r>
      <w:r>
        <w:rPr>
          <w:color w:val="000000"/>
          <w:lang w:eastAsia="pt-BR"/>
        </w:rPr>
        <w:t xml:space="preserve"> </w:t>
      </w:r>
      <w:r w:rsidRPr="00661A97">
        <w:rPr>
          <w:color w:val="000000"/>
          <w:lang w:eastAsia="pt-BR"/>
        </w:rPr>
        <w:t>linha reta, colateral ou por afinidade até o terceiro grau, de gestores públicos (servidores e agentes</w:t>
      </w:r>
      <w:r>
        <w:rPr>
          <w:color w:val="000000"/>
          <w:lang w:eastAsia="pt-BR"/>
        </w:rPr>
        <w:t xml:space="preserve"> </w:t>
      </w:r>
      <w:r w:rsidRPr="00661A97">
        <w:rPr>
          <w:color w:val="000000"/>
          <w:lang w:eastAsia="pt-BR"/>
        </w:rPr>
        <w:t>políticos) ocupantes do quadro da Prefeitura Municipal de Bom Jardim – RJ, envolvidos no</w:t>
      </w:r>
      <w:r>
        <w:rPr>
          <w:color w:val="000000"/>
          <w:lang w:eastAsia="pt-BR"/>
        </w:rPr>
        <w:t xml:space="preserve"> </w:t>
      </w:r>
      <w:r w:rsidRPr="00661A97">
        <w:rPr>
          <w:color w:val="000000"/>
          <w:lang w:eastAsia="pt-BR"/>
        </w:rPr>
        <w:t>procedimento licitatório.</w:t>
      </w:r>
    </w:p>
    <w:p w14:paraId="74E05817" w14:textId="77777777" w:rsidR="00E57B86"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m) de idoneidade</w:t>
      </w:r>
    </w:p>
    <w:p w14:paraId="5DA05D4B" w14:textId="77777777" w:rsidR="00E57B86" w:rsidRDefault="00E57B86" w:rsidP="00E57B86">
      <w:pPr>
        <w:pStyle w:val="PargrafodaLista"/>
        <w:shd w:val="clear" w:color="auto" w:fill="FFFFFF"/>
        <w:spacing w:before="120" w:after="120"/>
        <w:ind w:left="0"/>
        <w:jc w:val="both"/>
        <w:rPr>
          <w:color w:val="000000"/>
          <w:lang w:eastAsia="pt-BR"/>
        </w:rPr>
      </w:pPr>
      <w:r w:rsidRPr="00661A97">
        <w:rPr>
          <w:color w:val="000000"/>
          <w:lang w:eastAsia="pt-BR"/>
        </w:rPr>
        <w:t>n) declaração de que a proposta apresentada para participar do Processo Eletrônico, foi elaborada de</w:t>
      </w:r>
      <w:r>
        <w:rPr>
          <w:color w:val="000000"/>
          <w:lang w:eastAsia="pt-BR"/>
        </w:rPr>
        <w:t xml:space="preserve"> </w:t>
      </w:r>
      <w:r w:rsidRPr="00661A97">
        <w:rPr>
          <w:color w:val="000000"/>
          <w:lang w:eastAsia="pt-BR"/>
        </w:rPr>
        <w:t>maneira independente, e o conteúdo da proposta não foi, no todo ou em parte, direta ou</w:t>
      </w:r>
      <w:r>
        <w:rPr>
          <w:color w:val="000000"/>
          <w:lang w:eastAsia="pt-BR"/>
        </w:rPr>
        <w:t xml:space="preserve"> </w:t>
      </w:r>
      <w:r w:rsidRPr="00661A97">
        <w:rPr>
          <w:color w:val="000000"/>
          <w:lang w:eastAsia="pt-BR"/>
        </w:rPr>
        <w:t>indiretamente, informado, discutido ou recebido de qualquer outro participante potencial ou de fato</w:t>
      </w:r>
      <w:r>
        <w:rPr>
          <w:color w:val="000000"/>
          <w:lang w:eastAsia="pt-BR"/>
        </w:rPr>
        <w:t xml:space="preserve"> </w:t>
      </w:r>
      <w:r w:rsidRPr="00661A97">
        <w:rPr>
          <w:color w:val="000000"/>
          <w:lang w:eastAsia="pt-BR"/>
        </w:rPr>
        <w:t>da Concorrência, por qualquer meio ou por qualquer pessoa e que a empresa não foi declarada</w:t>
      </w:r>
      <w:r>
        <w:rPr>
          <w:color w:val="000000"/>
          <w:lang w:eastAsia="pt-BR"/>
        </w:rPr>
        <w:t xml:space="preserve"> </w:t>
      </w:r>
      <w:r w:rsidRPr="00661A97">
        <w:rPr>
          <w:color w:val="000000"/>
          <w:lang w:eastAsia="pt-BR"/>
        </w:rPr>
        <w:t>inidônea ou suspensa, por nenhum órgão público de qualquer esfera de governo, estando apta a</w:t>
      </w:r>
      <w:r>
        <w:rPr>
          <w:color w:val="000000"/>
          <w:lang w:eastAsia="pt-BR"/>
        </w:rPr>
        <w:t xml:space="preserve"> </w:t>
      </w:r>
      <w:r w:rsidRPr="00661A97">
        <w:rPr>
          <w:color w:val="000000"/>
          <w:lang w:eastAsia="pt-BR"/>
        </w:rPr>
        <w:t>contratar com o poder público.</w:t>
      </w:r>
    </w:p>
    <w:p w14:paraId="6C27F8A9" w14:textId="77777777" w:rsidR="00E57B86" w:rsidRDefault="00E57B86" w:rsidP="00E57B86">
      <w:pPr>
        <w:pStyle w:val="PargrafodaLista"/>
        <w:shd w:val="clear" w:color="auto" w:fill="FFFFFF"/>
        <w:spacing w:before="120" w:after="120"/>
        <w:ind w:left="0"/>
        <w:jc w:val="both"/>
        <w:rPr>
          <w:color w:val="000000"/>
          <w:lang w:eastAsia="pt-BR"/>
        </w:rPr>
      </w:pPr>
      <w:r>
        <w:rPr>
          <w:color w:val="000000"/>
          <w:lang w:eastAsia="pt-BR"/>
        </w:rPr>
        <w:lastRenderedPageBreak/>
        <w:t>o</w:t>
      </w:r>
      <w:r w:rsidRPr="00661A97">
        <w:rPr>
          <w:color w:val="000000"/>
          <w:lang w:eastAsia="pt-BR"/>
        </w:rPr>
        <w:t>) Declaração de que cumpre as exigências de reserva de cargos para pessoa com deficiência e para</w:t>
      </w:r>
      <w:r>
        <w:rPr>
          <w:color w:val="000000"/>
          <w:lang w:eastAsia="pt-BR"/>
        </w:rPr>
        <w:t xml:space="preserve"> </w:t>
      </w:r>
      <w:r w:rsidRPr="00661A97">
        <w:rPr>
          <w:color w:val="000000"/>
          <w:lang w:eastAsia="pt-BR"/>
        </w:rPr>
        <w:t>reabilitado da Previdência Social, previstas em lei e em outras normas específicas</w:t>
      </w:r>
    </w:p>
    <w:p w14:paraId="5429EE97" w14:textId="77777777" w:rsidR="00E57B86" w:rsidRDefault="00E57B86" w:rsidP="00E57B86">
      <w:pPr>
        <w:spacing w:after="120"/>
        <w:jc w:val="both"/>
        <w:rPr>
          <w:color w:val="000000" w:themeColor="text1"/>
          <w:sz w:val="23"/>
          <w:szCs w:val="23"/>
        </w:rPr>
      </w:pPr>
    </w:p>
    <w:p w14:paraId="5A2CC747" w14:textId="77777777" w:rsidR="00E57B86" w:rsidRDefault="00E57B86" w:rsidP="00E57B86">
      <w:pPr>
        <w:spacing w:after="120"/>
        <w:jc w:val="both"/>
        <w:rPr>
          <w:color w:val="000000" w:themeColor="text1"/>
          <w:sz w:val="23"/>
          <w:szCs w:val="23"/>
        </w:rPr>
      </w:pPr>
    </w:p>
    <w:p w14:paraId="47739C50" w14:textId="77777777" w:rsidR="00E57B86" w:rsidRPr="00E57B86" w:rsidRDefault="00E57B86" w:rsidP="00E57B86">
      <w:pPr>
        <w:spacing w:after="120"/>
        <w:jc w:val="both"/>
        <w:rPr>
          <w:color w:val="000000" w:themeColor="text1"/>
          <w:sz w:val="23"/>
          <w:szCs w:val="23"/>
        </w:rPr>
      </w:pPr>
    </w:p>
    <w:p w14:paraId="30C19873" w14:textId="3B35E71B" w:rsidR="00D93B7A" w:rsidRPr="00993E35"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993E35">
        <w:rPr>
          <w:sz w:val="24"/>
          <w:szCs w:val="24"/>
          <w:u w:val="single" w:color="1F2227"/>
        </w:rPr>
        <w:t xml:space="preserve"> </w:t>
      </w:r>
      <w:r w:rsidRPr="00993E35">
        <w:rPr>
          <w:sz w:val="24"/>
          <w:szCs w:val="24"/>
          <w:u w:val="single" w:color="1F2227"/>
        </w:rPr>
        <w:tab/>
      </w:r>
      <w:r w:rsidRPr="00993E35">
        <w:rPr>
          <w:sz w:val="24"/>
          <w:szCs w:val="24"/>
        </w:rPr>
        <w:t>,</w:t>
      </w:r>
      <w:r w:rsidRPr="00993E35">
        <w:rPr>
          <w:sz w:val="24"/>
          <w:szCs w:val="24"/>
          <w:u w:val="single" w:color="1F2227"/>
        </w:rPr>
        <w:tab/>
      </w:r>
      <w:r w:rsidRPr="00993E35">
        <w:rPr>
          <w:sz w:val="24"/>
          <w:szCs w:val="24"/>
        </w:rPr>
        <w:t>de</w:t>
      </w:r>
      <w:r w:rsidRPr="00993E35">
        <w:rPr>
          <w:sz w:val="24"/>
          <w:szCs w:val="24"/>
          <w:u w:val="single" w:color="1F2227"/>
        </w:rPr>
        <w:tab/>
      </w:r>
      <w:r w:rsidRPr="00993E35">
        <w:rPr>
          <w:sz w:val="24"/>
          <w:szCs w:val="24"/>
        </w:rPr>
        <w:t>de</w:t>
      </w:r>
      <w:r w:rsidRPr="00993E35">
        <w:rPr>
          <w:spacing w:val="-1"/>
          <w:sz w:val="24"/>
          <w:szCs w:val="24"/>
        </w:rPr>
        <w:t xml:space="preserve"> </w:t>
      </w:r>
      <w:r w:rsidRPr="00993E35">
        <w:rPr>
          <w:sz w:val="24"/>
          <w:szCs w:val="24"/>
        </w:rPr>
        <w:t>202</w:t>
      </w:r>
      <w:r w:rsidR="00C90C30">
        <w:rPr>
          <w:sz w:val="24"/>
          <w:szCs w:val="24"/>
        </w:rPr>
        <w:t>6</w:t>
      </w:r>
      <w:r w:rsidR="00B2486E" w:rsidRPr="00993E35">
        <w:rPr>
          <w:sz w:val="24"/>
          <w:szCs w:val="24"/>
        </w:rPr>
        <w:t>.</w:t>
      </w:r>
    </w:p>
    <w:p w14:paraId="04BCADE0" w14:textId="77777777" w:rsidR="00D93B7A" w:rsidRPr="00993E35" w:rsidRDefault="00D93B7A" w:rsidP="000E59EE">
      <w:pPr>
        <w:tabs>
          <w:tab w:val="left" w:pos="284"/>
          <w:tab w:val="left" w:pos="709"/>
          <w:tab w:val="left" w:pos="9214"/>
        </w:tabs>
        <w:spacing w:before="120" w:after="120"/>
        <w:jc w:val="center"/>
        <w:rPr>
          <w:b/>
          <w:sz w:val="24"/>
          <w:szCs w:val="24"/>
        </w:rPr>
      </w:pPr>
      <w:r w:rsidRPr="00993E35">
        <w:rPr>
          <w:b/>
          <w:sz w:val="24"/>
          <w:szCs w:val="24"/>
        </w:rPr>
        <w:t>LOCAL</w:t>
      </w:r>
      <w:r w:rsidRPr="00993E35">
        <w:rPr>
          <w:b/>
          <w:spacing w:val="-1"/>
          <w:sz w:val="24"/>
          <w:szCs w:val="24"/>
        </w:rPr>
        <w:t xml:space="preserve"> </w:t>
      </w:r>
      <w:r w:rsidRPr="00993E35">
        <w:rPr>
          <w:b/>
          <w:sz w:val="24"/>
          <w:szCs w:val="24"/>
        </w:rPr>
        <w:t>E</w:t>
      </w:r>
      <w:r w:rsidRPr="00993E35">
        <w:rPr>
          <w:b/>
          <w:spacing w:val="1"/>
          <w:sz w:val="24"/>
          <w:szCs w:val="24"/>
        </w:rPr>
        <w:t xml:space="preserve"> </w:t>
      </w:r>
      <w:r w:rsidRPr="00993E35">
        <w:rPr>
          <w:b/>
          <w:sz w:val="24"/>
          <w:szCs w:val="24"/>
        </w:rPr>
        <w:t>DATA</w:t>
      </w:r>
    </w:p>
    <w:p w14:paraId="6E13DB55" w14:textId="77777777" w:rsidR="00D93B7A" w:rsidRPr="00993E35" w:rsidRDefault="00D93B7A" w:rsidP="000E59EE">
      <w:pPr>
        <w:tabs>
          <w:tab w:val="left" w:pos="284"/>
          <w:tab w:val="left" w:pos="709"/>
          <w:tab w:val="left" w:pos="9214"/>
        </w:tabs>
        <w:spacing w:before="120" w:after="120"/>
        <w:jc w:val="center"/>
        <w:rPr>
          <w:b/>
          <w:sz w:val="24"/>
          <w:szCs w:val="24"/>
        </w:rPr>
      </w:pPr>
      <w:r w:rsidRPr="00993E35">
        <w:rPr>
          <w:b/>
          <w:sz w:val="24"/>
          <w:szCs w:val="24"/>
        </w:rPr>
        <w:t>Assinatura</w:t>
      </w:r>
      <w:r w:rsidRPr="00993E35">
        <w:rPr>
          <w:b/>
          <w:spacing w:val="-3"/>
          <w:sz w:val="24"/>
          <w:szCs w:val="24"/>
        </w:rPr>
        <w:t xml:space="preserve"> </w:t>
      </w:r>
      <w:r w:rsidRPr="00993E35">
        <w:rPr>
          <w:b/>
          <w:sz w:val="24"/>
          <w:szCs w:val="24"/>
        </w:rPr>
        <w:t>Digital:</w:t>
      </w:r>
    </w:p>
    <w:p w14:paraId="3F730163" w14:textId="77777777" w:rsidR="00A87358" w:rsidRPr="00993E35" w:rsidRDefault="00A87358" w:rsidP="000E59EE">
      <w:pPr>
        <w:tabs>
          <w:tab w:val="left" w:pos="284"/>
          <w:tab w:val="left" w:pos="709"/>
          <w:tab w:val="left" w:pos="9214"/>
        </w:tabs>
        <w:spacing w:before="120" w:after="120"/>
        <w:jc w:val="both"/>
        <w:rPr>
          <w:b/>
          <w:sz w:val="24"/>
          <w:szCs w:val="24"/>
        </w:rPr>
      </w:pPr>
      <w:r w:rsidRPr="00993E35">
        <w:rPr>
          <w:b/>
          <w:sz w:val="24"/>
          <w:szCs w:val="24"/>
        </w:rPr>
        <w:t xml:space="preserve">OBSERVAÇÕES: </w:t>
      </w:r>
    </w:p>
    <w:p w14:paraId="0A14774D" w14:textId="77777777" w:rsidR="00A87358" w:rsidRPr="00993E35"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993E35">
        <w:rPr>
          <w:b/>
          <w:color w:val="auto"/>
        </w:rPr>
        <w:t xml:space="preserve">TODAS AS FOLHAS DEVERÃO </w:t>
      </w:r>
      <w:r w:rsidRPr="00993E35">
        <w:rPr>
          <w:color w:val="auto"/>
        </w:rPr>
        <w:t>SER CARIMBADAS E ASSINADAS PELO REPRESENTANTE DA EMPRESA</w:t>
      </w:r>
    </w:p>
    <w:p w14:paraId="30CA4C4F" w14:textId="77777777" w:rsidR="00E57B86" w:rsidRDefault="00E57B86">
      <w:pPr>
        <w:rPr>
          <w:b/>
          <w:bCs/>
          <w:sz w:val="24"/>
          <w:szCs w:val="24"/>
        </w:rPr>
      </w:pPr>
      <w:r>
        <w:rPr>
          <w:b/>
          <w:bCs/>
          <w:sz w:val="24"/>
          <w:szCs w:val="24"/>
        </w:rPr>
        <w:br w:type="page"/>
      </w:r>
    </w:p>
    <w:p w14:paraId="32EC8A8E" w14:textId="5FF58672" w:rsidR="008A6E70" w:rsidRPr="00993E35" w:rsidRDefault="008A6E70" w:rsidP="00D93B7A">
      <w:pPr>
        <w:spacing w:before="120"/>
        <w:jc w:val="center"/>
        <w:rPr>
          <w:b/>
          <w:bCs/>
          <w:sz w:val="24"/>
          <w:szCs w:val="24"/>
        </w:rPr>
      </w:pPr>
      <w:r w:rsidRPr="00993E35">
        <w:rPr>
          <w:b/>
          <w:bCs/>
          <w:sz w:val="24"/>
          <w:szCs w:val="24"/>
        </w:rPr>
        <w:lastRenderedPageBreak/>
        <w:t>EDITAL</w:t>
      </w:r>
    </w:p>
    <w:p w14:paraId="378C48D2" w14:textId="7B3CA0E6" w:rsidR="008A6E70" w:rsidRPr="00993E35" w:rsidRDefault="008A6E70" w:rsidP="00D93B7A">
      <w:pPr>
        <w:pStyle w:val="Ttulo2"/>
        <w:spacing w:before="120"/>
        <w:jc w:val="center"/>
        <w:rPr>
          <w:szCs w:val="24"/>
        </w:rPr>
      </w:pPr>
      <w:r w:rsidRPr="00993E35">
        <w:rPr>
          <w:szCs w:val="24"/>
        </w:rPr>
        <w:t xml:space="preserve">PREGÃO </w:t>
      </w:r>
      <w:r w:rsidR="007576F3" w:rsidRPr="00993E35">
        <w:rPr>
          <w:szCs w:val="24"/>
        </w:rPr>
        <w:t>ELETRÔNICO</w:t>
      </w:r>
      <w:r w:rsidRPr="00993E35">
        <w:rPr>
          <w:szCs w:val="24"/>
        </w:rPr>
        <w:t xml:space="preserve"> Nº</w:t>
      </w:r>
      <w:r w:rsidR="00977FC7" w:rsidRPr="00993E35">
        <w:rPr>
          <w:szCs w:val="24"/>
        </w:rPr>
        <w:t xml:space="preserve">. </w:t>
      </w:r>
      <w:r w:rsidR="00C90C30">
        <w:rPr>
          <w:szCs w:val="24"/>
        </w:rPr>
        <w:t>100</w:t>
      </w:r>
      <w:r w:rsidR="004F51FE" w:rsidRPr="00993E35">
        <w:rPr>
          <w:szCs w:val="24"/>
        </w:rPr>
        <w:t>/</w:t>
      </w:r>
      <w:r w:rsidR="00E1704B" w:rsidRPr="00993E35">
        <w:rPr>
          <w:szCs w:val="24"/>
        </w:rPr>
        <w:t>20</w:t>
      </w:r>
      <w:r w:rsidR="009A41B8" w:rsidRPr="00993E35">
        <w:rPr>
          <w:szCs w:val="24"/>
        </w:rPr>
        <w:t>2</w:t>
      </w:r>
      <w:r w:rsidR="00B2486E" w:rsidRPr="00993E35">
        <w:rPr>
          <w:szCs w:val="24"/>
        </w:rPr>
        <w:t>5</w:t>
      </w:r>
    </w:p>
    <w:p w14:paraId="1BD274F6" w14:textId="47348A3A" w:rsidR="008A6E70" w:rsidRPr="00993E35" w:rsidRDefault="00D93B7A" w:rsidP="00D93B7A">
      <w:pPr>
        <w:spacing w:before="120"/>
        <w:jc w:val="center"/>
        <w:rPr>
          <w:b/>
          <w:bCs/>
          <w:sz w:val="24"/>
          <w:szCs w:val="24"/>
        </w:rPr>
      </w:pPr>
      <w:r w:rsidRPr="00993E35">
        <w:rPr>
          <w:b/>
          <w:bCs/>
          <w:sz w:val="24"/>
          <w:szCs w:val="24"/>
        </w:rPr>
        <w:t xml:space="preserve">ANEXO </w:t>
      </w:r>
      <w:r w:rsidR="00321F41" w:rsidRPr="00993E35">
        <w:rPr>
          <w:b/>
          <w:bCs/>
          <w:sz w:val="24"/>
          <w:szCs w:val="24"/>
        </w:rPr>
        <w:t>I</w:t>
      </w:r>
      <w:r w:rsidR="008A6E70" w:rsidRPr="00993E35">
        <w:rPr>
          <w:b/>
          <w:bCs/>
          <w:sz w:val="24"/>
          <w:szCs w:val="24"/>
        </w:rPr>
        <w:t>V</w:t>
      </w:r>
    </w:p>
    <w:p w14:paraId="73DDBE95" w14:textId="77777777" w:rsidR="008A6E70" w:rsidRPr="00993E35" w:rsidRDefault="008A6E70" w:rsidP="00D93B7A">
      <w:pPr>
        <w:spacing w:before="120"/>
        <w:jc w:val="center"/>
        <w:rPr>
          <w:b/>
          <w:bCs/>
          <w:sz w:val="24"/>
          <w:szCs w:val="24"/>
        </w:rPr>
      </w:pPr>
      <w:r w:rsidRPr="00993E35">
        <w:rPr>
          <w:b/>
          <w:bCs/>
          <w:sz w:val="24"/>
          <w:szCs w:val="24"/>
        </w:rPr>
        <w:t>CARTA DE CREDENCIAMENTO (modelo)</w:t>
      </w:r>
    </w:p>
    <w:p w14:paraId="1CE54355" w14:textId="77777777" w:rsidR="008A6E70" w:rsidRPr="00993E35" w:rsidRDefault="008A6E70" w:rsidP="00280E5C">
      <w:pPr>
        <w:jc w:val="both"/>
        <w:rPr>
          <w:b/>
          <w:bCs/>
          <w:sz w:val="24"/>
          <w:szCs w:val="24"/>
        </w:rPr>
      </w:pPr>
    </w:p>
    <w:p w14:paraId="2254C842" w14:textId="77777777" w:rsidR="008A6E70" w:rsidRPr="00993E35" w:rsidRDefault="008A6E70" w:rsidP="00280E5C">
      <w:pPr>
        <w:jc w:val="both"/>
        <w:rPr>
          <w:b/>
          <w:bCs/>
          <w:sz w:val="24"/>
          <w:szCs w:val="24"/>
        </w:rPr>
      </w:pPr>
    </w:p>
    <w:p w14:paraId="29933E2E" w14:textId="00E76175" w:rsidR="008A6E70" w:rsidRPr="00993E35" w:rsidRDefault="008A6E70" w:rsidP="00280E5C">
      <w:pPr>
        <w:jc w:val="both"/>
        <w:rPr>
          <w:sz w:val="24"/>
          <w:szCs w:val="24"/>
        </w:rPr>
      </w:pPr>
      <w:r w:rsidRPr="00993E35">
        <w:rPr>
          <w:sz w:val="24"/>
          <w:szCs w:val="24"/>
        </w:rPr>
        <w:t>(</w:t>
      </w:r>
      <w:proofErr w:type="gramStart"/>
      <w:r w:rsidRPr="00993E35">
        <w:rPr>
          <w:sz w:val="24"/>
          <w:szCs w:val="24"/>
        </w:rPr>
        <w:t>local )</w:t>
      </w:r>
      <w:proofErr w:type="gramEnd"/>
      <w:r w:rsidRPr="00993E35">
        <w:rPr>
          <w:sz w:val="24"/>
          <w:szCs w:val="24"/>
        </w:rPr>
        <w:t xml:space="preserve">     </w:t>
      </w:r>
      <w:proofErr w:type="gramStart"/>
      <w:r w:rsidRPr="00993E35">
        <w:rPr>
          <w:sz w:val="24"/>
          <w:szCs w:val="24"/>
        </w:rPr>
        <w:t xml:space="preserve">  ,</w:t>
      </w:r>
      <w:proofErr w:type="gramEnd"/>
      <w:r w:rsidRPr="00993E35">
        <w:rPr>
          <w:sz w:val="24"/>
          <w:szCs w:val="24"/>
        </w:rPr>
        <w:t xml:space="preserve"> de      </w:t>
      </w:r>
      <w:proofErr w:type="spellStart"/>
      <w:proofErr w:type="gramStart"/>
      <w:r w:rsidRPr="00993E35">
        <w:rPr>
          <w:sz w:val="24"/>
          <w:szCs w:val="24"/>
        </w:rPr>
        <w:t>de</w:t>
      </w:r>
      <w:proofErr w:type="spellEnd"/>
      <w:r w:rsidRPr="00993E35">
        <w:rPr>
          <w:sz w:val="24"/>
          <w:szCs w:val="24"/>
        </w:rPr>
        <w:t xml:space="preserve">  20</w:t>
      </w:r>
      <w:r w:rsidR="009A41B8" w:rsidRPr="00993E35">
        <w:rPr>
          <w:sz w:val="24"/>
          <w:szCs w:val="24"/>
        </w:rPr>
        <w:t>2</w:t>
      </w:r>
      <w:r w:rsidR="00C90C30">
        <w:rPr>
          <w:sz w:val="24"/>
          <w:szCs w:val="24"/>
        </w:rPr>
        <w:t>6</w:t>
      </w:r>
      <w:proofErr w:type="gramEnd"/>
      <w:r w:rsidRPr="00993E35">
        <w:rPr>
          <w:sz w:val="24"/>
          <w:szCs w:val="24"/>
        </w:rPr>
        <w:t>.</w:t>
      </w:r>
    </w:p>
    <w:p w14:paraId="10C53904" w14:textId="77777777" w:rsidR="008A6E70" w:rsidRPr="00993E35" w:rsidRDefault="008A6E70" w:rsidP="00280E5C">
      <w:pPr>
        <w:jc w:val="both"/>
        <w:rPr>
          <w:sz w:val="24"/>
          <w:szCs w:val="24"/>
        </w:rPr>
      </w:pPr>
    </w:p>
    <w:p w14:paraId="7928FACF" w14:textId="77777777" w:rsidR="008A6E70" w:rsidRPr="00993E35" w:rsidRDefault="008A6E70" w:rsidP="00280E5C">
      <w:pPr>
        <w:jc w:val="both"/>
        <w:rPr>
          <w:sz w:val="24"/>
          <w:szCs w:val="24"/>
        </w:rPr>
      </w:pPr>
      <w:r w:rsidRPr="00993E35">
        <w:rPr>
          <w:sz w:val="24"/>
          <w:szCs w:val="24"/>
        </w:rPr>
        <w:t>Ao</w:t>
      </w:r>
    </w:p>
    <w:p w14:paraId="342AC56B" w14:textId="77777777" w:rsidR="008A6E70" w:rsidRPr="00993E35" w:rsidRDefault="00BB0C02" w:rsidP="00280E5C">
      <w:pPr>
        <w:jc w:val="both"/>
        <w:rPr>
          <w:sz w:val="24"/>
          <w:szCs w:val="24"/>
        </w:rPr>
      </w:pPr>
      <w:r w:rsidRPr="00993E35">
        <w:rPr>
          <w:sz w:val="24"/>
          <w:szCs w:val="24"/>
        </w:rPr>
        <w:t>Município de Bom Jardim/RJ</w:t>
      </w:r>
      <w:r w:rsidR="008A6E70" w:rsidRPr="00993E35">
        <w:rPr>
          <w:sz w:val="24"/>
          <w:szCs w:val="24"/>
        </w:rPr>
        <w:t>.</w:t>
      </w:r>
    </w:p>
    <w:p w14:paraId="67E47B33" w14:textId="77777777" w:rsidR="008A6E70" w:rsidRPr="00993E35" w:rsidRDefault="008A6E70" w:rsidP="00280E5C">
      <w:pPr>
        <w:jc w:val="both"/>
        <w:rPr>
          <w:sz w:val="24"/>
          <w:szCs w:val="24"/>
        </w:rPr>
      </w:pPr>
      <w:r w:rsidRPr="00993E35">
        <w:rPr>
          <w:sz w:val="24"/>
          <w:szCs w:val="24"/>
        </w:rPr>
        <w:t xml:space="preserve">Praça Gov. Roberto Silveira nº 44 – </w:t>
      </w:r>
      <w:r w:rsidR="00EB0121" w:rsidRPr="00993E35">
        <w:rPr>
          <w:sz w:val="24"/>
          <w:szCs w:val="24"/>
        </w:rPr>
        <w:t>2</w:t>
      </w:r>
      <w:r w:rsidRPr="00993E35">
        <w:rPr>
          <w:sz w:val="24"/>
          <w:szCs w:val="24"/>
        </w:rPr>
        <w:t>º andar</w:t>
      </w:r>
    </w:p>
    <w:p w14:paraId="435751DB" w14:textId="77777777" w:rsidR="008A6E70" w:rsidRPr="00993E35" w:rsidRDefault="008A6E70" w:rsidP="00280E5C">
      <w:pPr>
        <w:jc w:val="both"/>
        <w:rPr>
          <w:sz w:val="24"/>
          <w:szCs w:val="24"/>
        </w:rPr>
      </w:pPr>
      <w:r w:rsidRPr="00993E35">
        <w:rPr>
          <w:sz w:val="24"/>
          <w:szCs w:val="24"/>
        </w:rPr>
        <w:t>Centro-Bom Jardim – RJ.</w:t>
      </w:r>
    </w:p>
    <w:p w14:paraId="07EC21D8" w14:textId="77777777" w:rsidR="008A6E70" w:rsidRPr="00993E35" w:rsidRDefault="008A6E70" w:rsidP="00280E5C">
      <w:pPr>
        <w:jc w:val="both"/>
        <w:rPr>
          <w:sz w:val="24"/>
          <w:szCs w:val="24"/>
        </w:rPr>
      </w:pPr>
    </w:p>
    <w:p w14:paraId="08DB026F" w14:textId="73039A54" w:rsidR="008A6E70" w:rsidRPr="00993E35" w:rsidRDefault="00C719A1" w:rsidP="00280E5C">
      <w:pPr>
        <w:jc w:val="both"/>
        <w:rPr>
          <w:sz w:val="24"/>
          <w:szCs w:val="24"/>
        </w:rPr>
      </w:pPr>
      <w:r w:rsidRPr="00993E35">
        <w:rPr>
          <w:sz w:val="24"/>
          <w:szCs w:val="24"/>
        </w:rPr>
        <w:t>Ao (</w:t>
      </w:r>
      <w:r w:rsidR="008208EE" w:rsidRPr="00993E35">
        <w:rPr>
          <w:sz w:val="24"/>
          <w:szCs w:val="24"/>
        </w:rPr>
        <w:t>À</w:t>
      </w:r>
      <w:r w:rsidRPr="00993E35">
        <w:rPr>
          <w:sz w:val="24"/>
          <w:szCs w:val="24"/>
        </w:rPr>
        <w:t>)</w:t>
      </w:r>
      <w:r w:rsidR="008208EE" w:rsidRPr="00993E35">
        <w:rPr>
          <w:sz w:val="24"/>
          <w:szCs w:val="24"/>
        </w:rPr>
        <w:t xml:space="preserve"> </w:t>
      </w:r>
      <w:r w:rsidRPr="00993E35">
        <w:rPr>
          <w:sz w:val="24"/>
          <w:szCs w:val="24"/>
        </w:rPr>
        <w:t>P</w:t>
      </w:r>
      <w:r w:rsidR="008208EE" w:rsidRPr="00993E35">
        <w:rPr>
          <w:sz w:val="24"/>
          <w:szCs w:val="24"/>
        </w:rPr>
        <w:t>regoeir</w:t>
      </w:r>
      <w:r w:rsidRPr="00993E35">
        <w:rPr>
          <w:sz w:val="24"/>
          <w:szCs w:val="24"/>
        </w:rPr>
        <w:t>o (</w:t>
      </w:r>
      <w:r w:rsidR="008208EE" w:rsidRPr="00993E35">
        <w:rPr>
          <w:sz w:val="24"/>
          <w:szCs w:val="24"/>
        </w:rPr>
        <w:t>a</w:t>
      </w:r>
      <w:r w:rsidRPr="00993E35">
        <w:rPr>
          <w:sz w:val="24"/>
          <w:szCs w:val="24"/>
        </w:rPr>
        <w:t>)</w:t>
      </w:r>
    </w:p>
    <w:p w14:paraId="54F9212F" w14:textId="77777777" w:rsidR="008A6E70" w:rsidRPr="00993E35" w:rsidRDefault="008A6E70" w:rsidP="00280E5C">
      <w:pPr>
        <w:jc w:val="both"/>
        <w:rPr>
          <w:sz w:val="24"/>
          <w:szCs w:val="24"/>
        </w:rPr>
      </w:pPr>
    </w:p>
    <w:p w14:paraId="747ADF23" w14:textId="77777777" w:rsidR="008A6E70" w:rsidRPr="00993E35" w:rsidRDefault="008A6E70" w:rsidP="00280E5C">
      <w:pPr>
        <w:jc w:val="both"/>
        <w:rPr>
          <w:sz w:val="24"/>
          <w:szCs w:val="24"/>
        </w:rPr>
      </w:pPr>
      <w:r w:rsidRPr="00993E35">
        <w:rPr>
          <w:sz w:val="24"/>
          <w:szCs w:val="24"/>
        </w:rPr>
        <w:t xml:space="preserve">Pela presente, fica credenciado o Sr. ____________, </w:t>
      </w:r>
      <w:r w:rsidR="00054D6F" w:rsidRPr="00993E35">
        <w:rPr>
          <w:sz w:val="24"/>
          <w:szCs w:val="24"/>
        </w:rPr>
        <w:t xml:space="preserve">residente e domiciliado na Rua...., </w:t>
      </w:r>
      <w:r w:rsidRPr="00993E35">
        <w:rPr>
          <w:sz w:val="24"/>
          <w:szCs w:val="24"/>
        </w:rPr>
        <w:t>portador da Célula de Identidade nº _______________, expedida em ____/___/___ e CPF nº ______________, para representar a empresa __________________________</w:t>
      </w:r>
    </w:p>
    <w:p w14:paraId="28CF4477" w14:textId="61902F83" w:rsidR="008A6E70" w:rsidRPr="00993E35" w:rsidRDefault="008A6E70" w:rsidP="00280E5C">
      <w:pPr>
        <w:jc w:val="both"/>
        <w:rPr>
          <w:sz w:val="24"/>
          <w:szCs w:val="24"/>
        </w:rPr>
      </w:pPr>
      <w:r w:rsidRPr="00993E35">
        <w:rPr>
          <w:sz w:val="24"/>
          <w:szCs w:val="24"/>
        </w:rPr>
        <w:t xml:space="preserve">Inscrita no CNPJ sob o nº __________________, na Licitação modalidade PREGÃO </w:t>
      </w:r>
      <w:r w:rsidR="00897E9F" w:rsidRPr="00993E35">
        <w:rPr>
          <w:sz w:val="24"/>
          <w:szCs w:val="24"/>
        </w:rPr>
        <w:t>ELETRÔNICO</w:t>
      </w:r>
      <w:r w:rsidR="00490F6E" w:rsidRPr="00993E35">
        <w:rPr>
          <w:sz w:val="24"/>
          <w:szCs w:val="24"/>
        </w:rPr>
        <w:t xml:space="preserve"> </w:t>
      </w:r>
      <w:r w:rsidRPr="00993E35">
        <w:rPr>
          <w:sz w:val="24"/>
          <w:szCs w:val="24"/>
        </w:rPr>
        <w:t>nº ____________, a ser realizada em ____________</w:t>
      </w:r>
    </w:p>
    <w:p w14:paraId="328261B9" w14:textId="77777777" w:rsidR="008A6E70" w:rsidRPr="00993E35" w:rsidRDefault="008A6E70" w:rsidP="00280E5C">
      <w:pPr>
        <w:jc w:val="both"/>
        <w:rPr>
          <w:sz w:val="24"/>
          <w:szCs w:val="24"/>
        </w:rPr>
      </w:pPr>
      <w:r w:rsidRPr="00993E35">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993E35">
        <w:rPr>
          <w:sz w:val="24"/>
          <w:szCs w:val="24"/>
        </w:rPr>
        <w:t>, bem como assinar contratos e Atas</w:t>
      </w:r>
      <w:r w:rsidRPr="00993E35">
        <w:rPr>
          <w:sz w:val="24"/>
          <w:szCs w:val="24"/>
        </w:rPr>
        <w:t>.</w:t>
      </w:r>
    </w:p>
    <w:p w14:paraId="4EEBBD8A" w14:textId="77777777" w:rsidR="008A6E70" w:rsidRPr="00993E35" w:rsidRDefault="008A6E70" w:rsidP="00280E5C">
      <w:pPr>
        <w:jc w:val="both"/>
        <w:rPr>
          <w:sz w:val="24"/>
          <w:szCs w:val="24"/>
        </w:rPr>
      </w:pPr>
    </w:p>
    <w:p w14:paraId="44D32DFA" w14:textId="77777777" w:rsidR="008A6E70" w:rsidRPr="00993E35" w:rsidRDefault="008A6E70" w:rsidP="00280E5C">
      <w:pPr>
        <w:jc w:val="both"/>
        <w:rPr>
          <w:sz w:val="24"/>
          <w:szCs w:val="24"/>
        </w:rPr>
      </w:pPr>
      <w:r w:rsidRPr="00993E35">
        <w:rPr>
          <w:sz w:val="24"/>
          <w:szCs w:val="24"/>
        </w:rPr>
        <w:t>Atenciosamente.</w:t>
      </w:r>
    </w:p>
    <w:p w14:paraId="7497974D" w14:textId="77777777" w:rsidR="00E22D7E" w:rsidRPr="00993E35" w:rsidRDefault="00E22D7E" w:rsidP="00280E5C">
      <w:pPr>
        <w:jc w:val="both"/>
        <w:rPr>
          <w:sz w:val="24"/>
          <w:szCs w:val="24"/>
        </w:rPr>
      </w:pPr>
    </w:p>
    <w:p w14:paraId="769449C0" w14:textId="77777777" w:rsidR="00E22D7E" w:rsidRPr="00993E35" w:rsidRDefault="00E22D7E" w:rsidP="00280E5C">
      <w:pPr>
        <w:jc w:val="both"/>
        <w:rPr>
          <w:sz w:val="24"/>
          <w:szCs w:val="24"/>
        </w:rPr>
      </w:pPr>
    </w:p>
    <w:p w14:paraId="31DE306E" w14:textId="77777777" w:rsidR="00E22D7E" w:rsidRPr="00993E35" w:rsidRDefault="00E22D7E" w:rsidP="00280E5C">
      <w:pPr>
        <w:jc w:val="both"/>
        <w:rPr>
          <w:sz w:val="24"/>
          <w:szCs w:val="24"/>
        </w:rPr>
      </w:pPr>
    </w:p>
    <w:p w14:paraId="33F4B22B" w14:textId="77777777" w:rsidR="008A6E70" w:rsidRPr="00993E35" w:rsidRDefault="008A6E70" w:rsidP="00280E5C">
      <w:pPr>
        <w:jc w:val="both"/>
        <w:rPr>
          <w:sz w:val="24"/>
          <w:szCs w:val="24"/>
        </w:rPr>
      </w:pPr>
    </w:p>
    <w:p w14:paraId="4D63FD07" w14:textId="77777777" w:rsidR="008A6E70" w:rsidRPr="00993E35" w:rsidRDefault="008A6E70" w:rsidP="00897E9F">
      <w:pPr>
        <w:jc w:val="center"/>
        <w:rPr>
          <w:sz w:val="24"/>
          <w:szCs w:val="24"/>
        </w:rPr>
      </w:pPr>
      <w:r w:rsidRPr="00993E35">
        <w:rPr>
          <w:sz w:val="24"/>
          <w:szCs w:val="24"/>
        </w:rPr>
        <w:t>________________________________</w:t>
      </w:r>
    </w:p>
    <w:p w14:paraId="0FEED47B" w14:textId="77777777" w:rsidR="008A6E70" w:rsidRPr="00993E35" w:rsidRDefault="008A6E70" w:rsidP="00897E9F">
      <w:pPr>
        <w:jc w:val="center"/>
        <w:rPr>
          <w:sz w:val="24"/>
          <w:szCs w:val="24"/>
        </w:rPr>
      </w:pPr>
      <w:r w:rsidRPr="00993E35">
        <w:rPr>
          <w:sz w:val="24"/>
          <w:szCs w:val="24"/>
        </w:rPr>
        <w:t>Assinatura do representante legal.</w:t>
      </w:r>
    </w:p>
    <w:p w14:paraId="585A2B7A" w14:textId="77777777" w:rsidR="008A6E70" w:rsidRPr="00993E35" w:rsidRDefault="008A6E70" w:rsidP="00897E9F">
      <w:pPr>
        <w:jc w:val="center"/>
        <w:rPr>
          <w:sz w:val="24"/>
          <w:szCs w:val="24"/>
        </w:rPr>
      </w:pPr>
    </w:p>
    <w:p w14:paraId="1642DB63" w14:textId="77777777" w:rsidR="008A6E70" w:rsidRPr="00993E35" w:rsidRDefault="008A6E70" w:rsidP="00897E9F">
      <w:pPr>
        <w:jc w:val="center"/>
        <w:rPr>
          <w:sz w:val="24"/>
          <w:szCs w:val="24"/>
        </w:rPr>
      </w:pPr>
      <w:r w:rsidRPr="00993E35">
        <w:rPr>
          <w:sz w:val="24"/>
          <w:szCs w:val="24"/>
        </w:rPr>
        <w:t>Carimbo do CNPJ.</w:t>
      </w:r>
    </w:p>
    <w:p w14:paraId="1DE7264E" w14:textId="77777777" w:rsidR="008A6E70" w:rsidRPr="00993E35" w:rsidRDefault="008A6E70" w:rsidP="00897E9F">
      <w:pPr>
        <w:jc w:val="center"/>
        <w:rPr>
          <w:b/>
          <w:bCs/>
          <w:sz w:val="24"/>
          <w:szCs w:val="24"/>
        </w:rPr>
      </w:pPr>
    </w:p>
    <w:p w14:paraId="47B540CC" w14:textId="77777777" w:rsidR="00E22D7E" w:rsidRPr="00993E35" w:rsidRDefault="00E22D7E" w:rsidP="00280E5C">
      <w:pPr>
        <w:jc w:val="both"/>
        <w:rPr>
          <w:b/>
          <w:bCs/>
          <w:sz w:val="24"/>
          <w:szCs w:val="24"/>
        </w:rPr>
      </w:pPr>
    </w:p>
    <w:p w14:paraId="0F83B05F" w14:textId="77777777" w:rsidR="00E22D7E" w:rsidRPr="00993E35" w:rsidRDefault="00E22D7E" w:rsidP="00280E5C">
      <w:pPr>
        <w:jc w:val="both"/>
        <w:rPr>
          <w:b/>
          <w:bCs/>
          <w:sz w:val="24"/>
          <w:szCs w:val="24"/>
        </w:rPr>
      </w:pPr>
    </w:p>
    <w:p w14:paraId="2DB05D38" w14:textId="77777777" w:rsidR="00E22D7E" w:rsidRPr="00993E35" w:rsidRDefault="00E22D7E" w:rsidP="00280E5C">
      <w:pPr>
        <w:jc w:val="both"/>
        <w:rPr>
          <w:b/>
          <w:bCs/>
          <w:sz w:val="24"/>
          <w:szCs w:val="24"/>
        </w:rPr>
      </w:pPr>
    </w:p>
    <w:p w14:paraId="61F4EB4F" w14:textId="77777777" w:rsidR="00E22D7E" w:rsidRPr="00993E35" w:rsidRDefault="00E22D7E" w:rsidP="00280E5C">
      <w:pPr>
        <w:jc w:val="both"/>
        <w:rPr>
          <w:b/>
          <w:bCs/>
          <w:sz w:val="24"/>
          <w:szCs w:val="24"/>
        </w:rPr>
      </w:pPr>
    </w:p>
    <w:p w14:paraId="0BF417DC" w14:textId="77777777" w:rsidR="00E22D7E" w:rsidRPr="00993E35" w:rsidRDefault="00E22D7E" w:rsidP="00280E5C">
      <w:pPr>
        <w:jc w:val="both"/>
        <w:rPr>
          <w:b/>
          <w:bCs/>
          <w:sz w:val="24"/>
          <w:szCs w:val="24"/>
        </w:rPr>
      </w:pPr>
    </w:p>
    <w:p w14:paraId="2E440473" w14:textId="77777777" w:rsidR="008A6E70" w:rsidRPr="00993E35" w:rsidRDefault="008A6E70" w:rsidP="00280E5C">
      <w:pPr>
        <w:jc w:val="both"/>
        <w:rPr>
          <w:sz w:val="24"/>
          <w:szCs w:val="24"/>
        </w:rPr>
      </w:pPr>
      <w:r w:rsidRPr="00993E35">
        <w:rPr>
          <w:b/>
          <w:bCs/>
          <w:sz w:val="24"/>
          <w:szCs w:val="24"/>
        </w:rPr>
        <w:t xml:space="preserve">OBS: </w:t>
      </w:r>
      <w:r w:rsidRPr="00993E35">
        <w:rPr>
          <w:sz w:val="24"/>
          <w:szCs w:val="24"/>
        </w:rPr>
        <w:t>A carta de credenciamento deverá ser assinada pelo representante legal da licitante, com poderes para constituir mandatário.</w:t>
      </w:r>
    </w:p>
    <w:p w14:paraId="026B8C18" w14:textId="77777777" w:rsidR="008A6E70" w:rsidRPr="00993E35" w:rsidRDefault="008A6E70" w:rsidP="00280E5C">
      <w:pPr>
        <w:jc w:val="both"/>
        <w:rPr>
          <w:sz w:val="24"/>
          <w:szCs w:val="24"/>
        </w:rPr>
      </w:pPr>
      <w:r w:rsidRPr="00993E35">
        <w:rPr>
          <w:sz w:val="24"/>
          <w:szCs w:val="24"/>
        </w:rPr>
        <w:t>Esta carta deverá ser confeccionada em papel timbrado da empresa;</w:t>
      </w:r>
    </w:p>
    <w:p w14:paraId="65CF5985" w14:textId="77777777" w:rsidR="003D3C63" w:rsidRPr="00993E35" w:rsidRDefault="003D3C63" w:rsidP="00280E5C">
      <w:pPr>
        <w:jc w:val="both"/>
        <w:rPr>
          <w:sz w:val="24"/>
          <w:szCs w:val="24"/>
        </w:rPr>
      </w:pPr>
    </w:p>
    <w:p w14:paraId="5EAA4311" w14:textId="77777777" w:rsidR="003D3C63" w:rsidRPr="00993E35" w:rsidRDefault="003D3C63" w:rsidP="00280E5C">
      <w:pPr>
        <w:jc w:val="both"/>
        <w:rPr>
          <w:sz w:val="24"/>
          <w:szCs w:val="24"/>
        </w:rPr>
      </w:pPr>
    </w:p>
    <w:p w14:paraId="27DAC975" w14:textId="4792638D" w:rsidR="008A6E70" w:rsidRPr="00993E35" w:rsidRDefault="008A6E70" w:rsidP="00BC78F1">
      <w:pPr>
        <w:pStyle w:val="Ttulo2"/>
        <w:spacing w:before="120"/>
        <w:jc w:val="center"/>
        <w:rPr>
          <w:szCs w:val="24"/>
        </w:rPr>
      </w:pPr>
      <w:r w:rsidRPr="00993E35">
        <w:rPr>
          <w:szCs w:val="24"/>
        </w:rPr>
        <w:lastRenderedPageBreak/>
        <w:t>EDITAL</w:t>
      </w:r>
    </w:p>
    <w:p w14:paraId="0F6F560A" w14:textId="7ECB93C7" w:rsidR="003E5F04" w:rsidRPr="00993E35" w:rsidRDefault="003E5F04" w:rsidP="00BC78F1">
      <w:pPr>
        <w:pStyle w:val="Ttulo2"/>
        <w:spacing w:before="120"/>
        <w:jc w:val="center"/>
        <w:rPr>
          <w:szCs w:val="24"/>
        </w:rPr>
      </w:pPr>
      <w:r w:rsidRPr="00993E35">
        <w:rPr>
          <w:szCs w:val="24"/>
        </w:rPr>
        <w:t>PREGÃO</w:t>
      </w:r>
      <w:r w:rsidR="0036037D" w:rsidRPr="00993E35">
        <w:rPr>
          <w:szCs w:val="24"/>
        </w:rPr>
        <w:t xml:space="preserve"> ELETRÔNICO</w:t>
      </w:r>
      <w:r w:rsidRPr="00993E35">
        <w:rPr>
          <w:szCs w:val="24"/>
        </w:rPr>
        <w:t xml:space="preserve"> Nº </w:t>
      </w:r>
      <w:r w:rsidR="00C90C30">
        <w:rPr>
          <w:szCs w:val="24"/>
        </w:rPr>
        <w:t>100</w:t>
      </w:r>
      <w:r w:rsidRPr="00993E35">
        <w:rPr>
          <w:szCs w:val="24"/>
        </w:rPr>
        <w:t>/202</w:t>
      </w:r>
      <w:r w:rsidR="00B2486E" w:rsidRPr="00993E35">
        <w:rPr>
          <w:szCs w:val="24"/>
        </w:rPr>
        <w:t>5</w:t>
      </w:r>
    </w:p>
    <w:p w14:paraId="3D446A84" w14:textId="2485D349" w:rsidR="008A6E70" w:rsidRPr="00993E35" w:rsidRDefault="008A6E70" w:rsidP="00BC78F1">
      <w:pPr>
        <w:spacing w:before="120"/>
        <w:jc w:val="center"/>
        <w:rPr>
          <w:i/>
          <w:sz w:val="24"/>
          <w:szCs w:val="24"/>
        </w:rPr>
      </w:pPr>
      <w:r w:rsidRPr="00993E35">
        <w:rPr>
          <w:b/>
          <w:bCs/>
          <w:sz w:val="24"/>
          <w:szCs w:val="24"/>
        </w:rPr>
        <w:t xml:space="preserve">ANEXO </w:t>
      </w:r>
      <w:r w:rsidR="00321F41" w:rsidRPr="00993E35">
        <w:rPr>
          <w:b/>
          <w:bCs/>
          <w:sz w:val="24"/>
          <w:szCs w:val="24"/>
        </w:rPr>
        <w:t>V</w:t>
      </w:r>
    </w:p>
    <w:p w14:paraId="04B71C3A" w14:textId="77777777" w:rsidR="008A6E70" w:rsidRPr="00993E35" w:rsidRDefault="008A6E70" w:rsidP="00BC78F1">
      <w:pPr>
        <w:jc w:val="center"/>
        <w:rPr>
          <w:sz w:val="24"/>
          <w:szCs w:val="24"/>
        </w:rPr>
      </w:pPr>
    </w:p>
    <w:p w14:paraId="7FC2A17A" w14:textId="1CDAA6C4" w:rsidR="00557F2E" w:rsidRPr="00E52785" w:rsidRDefault="00557F2E" w:rsidP="00BC78F1">
      <w:pPr>
        <w:pStyle w:val="Ttulo9"/>
        <w:rPr>
          <w:b/>
          <w:i w:val="0"/>
          <w:szCs w:val="24"/>
          <w:u w:val="single"/>
        </w:rPr>
      </w:pPr>
      <w:r w:rsidRPr="00E52785">
        <w:rPr>
          <w:b/>
          <w:i w:val="0"/>
          <w:szCs w:val="24"/>
          <w:u w:val="single"/>
        </w:rPr>
        <w:t>MINUTA DE CONTRATO</w:t>
      </w:r>
    </w:p>
    <w:p w14:paraId="7C3BE8F9" w14:textId="77777777" w:rsidR="00E52785" w:rsidRPr="00E52785" w:rsidRDefault="00E52785" w:rsidP="00E52785">
      <w:pPr>
        <w:jc w:val="both"/>
        <w:rPr>
          <w:b/>
          <w:sz w:val="24"/>
          <w:szCs w:val="24"/>
        </w:rPr>
      </w:pPr>
      <w:r w:rsidRPr="00E52785">
        <w:rPr>
          <w:b/>
          <w:sz w:val="24"/>
          <w:szCs w:val="24"/>
        </w:rPr>
        <w:t>MINUTA DE CONTRATO nº. 0XX/2025.</w:t>
      </w:r>
    </w:p>
    <w:p w14:paraId="21659417" w14:textId="429D83DB" w:rsidR="00E52785" w:rsidRPr="00E52785" w:rsidRDefault="00E52785" w:rsidP="00E52785">
      <w:pPr>
        <w:jc w:val="both"/>
        <w:rPr>
          <w:b/>
          <w:sz w:val="24"/>
          <w:szCs w:val="24"/>
        </w:rPr>
      </w:pPr>
      <w:r w:rsidRPr="00E52785">
        <w:rPr>
          <w:b/>
          <w:sz w:val="24"/>
          <w:szCs w:val="24"/>
        </w:rPr>
        <w:t xml:space="preserve">Ref.: Pregão Eletrônico nº. </w:t>
      </w:r>
      <w:r w:rsidR="00C90C30">
        <w:rPr>
          <w:b/>
          <w:sz w:val="24"/>
          <w:szCs w:val="24"/>
        </w:rPr>
        <w:t>100</w:t>
      </w:r>
      <w:r w:rsidRPr="00E52785">
        <w:rPr>
          <w:b/>
          <w:sz w:val="24"/>
          <w:szCs w:val="24"/>
        </w:rPr>
        <w:t>/2025.</w:t>
      </w:r>
    </w:p>
    <w:p w14:paraId="50EF051B" w14:textId="77777777" w:rsidR="00E52785" w:rsidRPr="00E52785" w:rsidRDefault="00E52785" w:rsidP="00E52785">
      <w:pPr>
        <w:jc w:val="both"/>
        <w:rPr>
          <w:b/>
          <w:sz w:val="24"/>
          <w:szCs w:val="24"/>
        </w:rPr>
      </w:pPr>
      <w:r w:rsidRPr="00E52785">
        <w:rPr>
          <w:b/>
          <w:sz w:val="24"/>
          <w:szCs w:val="24"/>
        </w:rPr>
        <w:t xml:space="preserve">          </w:t>
      </w:r>
      <w:r w:rsidRPr="00E52785">
        <w:rPr>
          <w:b/>
          <w:sz w:val="24"/>
          <w:szCs w:val="24"/>
        </w:rPr>
        <w:tab/>
      </w:r>
      <w:r w:rsidRPr="00E52785">
        <w:rPr>
          <w:b/>
          <w:sz w:val="24"/>
          <w:szCs w:val="24"/>
        </w:rPr>
        <w:tab/>
      </w:r>
    </w:p>
    <w:p w14:paraId="7CA3B2F9" w14:textId="77777777" w:rsidR="00E52785" w:rsidRPr="00E52785" w:rsidRDefault="00E52785" w:rsidP="00E52785">
      <w:pPr>
        <w:ind w:left="2977"/>
        <w:jc w:val="both"/>
        <w:rPr>
          <w:b/>
          <w:i/>
          <w:sz w:val="24"/>
          <w:szCs w:val="24"/>
        </w:rPr>
      </w:pPr>
      <w:r w:rsidRPr="00E52785">
        <w:rPr>
          <w:b/>
          <w:sz w:val="24"/>
          <w:szCs w:val="24"/>
        </w:rPr>
        <w:t xml:space="preserve">CONTRATO PARA </w:t>
      </w:r>
      <w:r w:rsidRPr="00E52785">
        <w:rPr>
          <w:b/>
          <w:sz w:val="24"/>
          <w:szCs w:val="24"/>
          <w:lang w:val="pt-PT" w:eastAsia="en-US"/>
        </w:rPr>
        <w:t xml:space="preserve">PRESTAÇÃO DE SERVIÇO DE MONITORIA DE ALUNOS NO TRANSPORTE ESCOLAR E DE AUXÍLIO NO DESENVOLVIMENTO DO ENSINO NA EDUCAÇÃO INFANTIL </w:t>
      </w:r>
      <w:r w:rsidRPr="00E52785">
        <w:rPr>
          <w:b/>
          <w:sz w:val="24"/>
          <w:szCs w:val="24"/>
        </w:rPr>
        <w:t>QUE ENTRE SI CELEBRAM O FUNDO MUNICIPAL DE EDUCAÇÃO E A EMPRESA XXXXXXXX.</w:t>
      </w:r>
    </w:p>
    <w:p w14:paraId="2F15F651" w14:textId="77777777" w:rsidR="00E52785" w:rsidRPr="00E52785" w:rsidRDefault="00E52785" w:rsidP="00E52785">
      <w:pPr>
        <w:jc w:val="both"/>
        <w:rPr>
          <w:b/>
          <w:sz w:val="24"/>
          <w:szCs w:val="24"/>
        </w:rPr>
      </w:pPr>
      <w:r w:rsidRPr="00E52785">
        <w:rPr>
          <w:b/>
          <w:sz w:val="24"/>
          <w:szCs w:val="24"/>
        </w:rPr>
        <w:t xml:space="preserve">                                                            </w:t>
      </w:r>
    </w:p>
    <w:p w14:paraId="78973EA4" w14:textId="77777777" w:rsidR="00E52785" w:rsidRPr="00E52785" w:rsidRDefault="00E52785" w:rsidP="00E52785">
      <w:pPr>
        <w:ind w:right="3"/>
        <w:jc w:val="both"/>
        <w:outlineLvl w:val="0"/>
        <w:rPr>
          <w:sz w:val="24"/>
          <w:szCs w:val="24"/>
        </w:rPr>
      </w:pPr>
      <w:r w:rsidRPr="00E52785">
        <w:rPr>
          <w:b/>
          <w:bCs/>
          <w:sz w:val="24"/>
          <w:szCs w:val="24"/>
        </w:rPr>
        <w:t xml:space="preserve">O </w:t>
      </w:r>
      <w:r w:rsidRPr="00E52785">
        <w:rPr>
          <w:b/>
          <w:sz w:val="24"/>
          <w:szCs w:val="24"/>
        </w:rPr>
        <w:t>FUNDO MUNICIPAL DE EDUCAÇÃO</w:t>
      </w:r>
      <w:r w:rsidRPr="00E52785">
        <w:rPr>
          <w:b/>
          <w:iCs/>
          <w:sz w:val="24"/>
          <w:szCs w:val="24"/>
        </w:rPr>
        <w:t xml:space="preserve">, </w:t>
      </w:r>
      <w:r w:rsidRPr="00E52785">
        <w:rPr>
          <w:iCs/>
          <w:sz w:val="24"/>
          <w:szCs w:val="24"/>
        </w:rPr>
        <w:t xml:space="preserve">pessoa jurídica de direito público, situado na Rua Mozart Serpa de Carvalho, nº 190 – Centro – Bom Jardim / RJ, inscrita no C.N.P.J. sob o nº 44.848.243/0001-50, neste ato representado pela Secretária Municipal de Educação </w:t>
      </w:r>
      <w:r w:rsidRPr="00E52785">
        <w:rPr>
          <w:b/>
          <w:iCs/>
          <w:sz w:val="24"/>
          <w:szCs w:val="24"/>
        </w:rPr>
        <w:t>LUCIANA LATTANZI MOTA MENEZES</w:t>
      </w:r>
      <w:r w:rsidRPr="00E52785">
        <w:rPr>
          <w:bCs/>
          <w:sz w:val="24"/>
          <w:szCs w:val="24"/>
        </w:rPr>
        <w:t xml:space="preserve">, </w:t>
      </w:r>
      <w:r w:rsidRPr="00E52785">
        <w:rPr>
          <w:iCs/>
          <w:sz w:val="24"/>
          <w:szCs w:val="24"/>
        </w:rPr>
        <w:t>brasileira, casada, , inscrita no CPF/MF sob o nº 886.661.407-63, com endereço profissional na Rua Mozart Serpa de Carvalho, n° 190, Centro, Bom Jardim/RJ, CEP 28.660-000</w:t>
      </w:r>
      <w:r w:rsidRPr="00E52785">
        <w:rPr>
          <w:sz w:val="24"/>
          <w:szCs w:val="24"/>
        </w:rPr>
        <w:t xml:space="preserve">, a seguir denominado </w:t>
      </w:r>
      <w:r w:rsidRPr="00E52785">
        <w:rPr>
          <w:b/>
          <w:sz w:val="24"/>
          <w:szCs w:val="24"/>
        </w:rPr>
        <w:t>CONTRATANTE</w:t>
      </w:r>
      <w:r w:rsidRPr="00E52785">
        <w:rPr>
          <w:sz w:val="24"/>
          <w:szCs w:val="24"/>
        </w:rPr>
        <w:t xml:space="preserve"> e a empresa </w:t>
      </w:r>
      <w:r w:rsidRPr="00E52785">
        <w:rPr>
          <w:b/>
          <w:sz w:val="24"/>
          <w:szCs w:val="24"/>
        </w:rPr>
        <w:t xml:space="preserve">XXXXXXXX, </w:t>
      </w:r>
      <w:r w:rsidRPr="00E52785">
        <w:rPr>
          <w:sz w:val="24"/>
          <w:szCs w:val="24"/>
        </w:rPr>
        <w:t xml:space="preserve">inscrita no CNPJ sob o                                                                                                                                                                                                                                                                                                                                                                                                                                                                                                                                                                                                                                                                                                                                                                                                                                                                                                                                                            nº. XXXXX, com sede na XXXXXXXX, CEP XXXX, neste ato representado por </w:t>
      </w:r>
      <w:r w:rsidRPr="00E52785">
        <w:rPr>
          <w:b/>
          <w:sz w:val="24"/>
          <w:szCs w:val="24"/>
        </w:rPr>
        <w:t>XXXXX</w:t>
      </w:r>
      <w:r w:rsidRPr="00E52785">
        <w:rPr>
          <w:sz w:val="24"/>
          <w:szCs w:val="24"/>
        </w:rPr>
        <w:t xml:space="preserve">, inscrito no CPF/MF sob o nº. XXXXX, a seguir denominada </w:t>
      </w:r>
      <w:r w:rsidRPr="00E52785">
        <w:rPr>
          <w:b/>
          <w:sz w:val="24"/>
          <w:szCs w:val="24"/>
        </w:rPr>
        <w:t>CONTRATADA</w:t>
      </w:r>
      <w:r w:rsidRPr="00E52785">
        <w:rPr>
          <w:sz w:val="24"/>
          <w:szCs w:val="24"/>
        </w:rPr>
        <w:t xml:space="preserve">, resolvem celebrar o presente instrumento, na modalidade de </w:t>
      </w:r>
      <w:r w:rsidRPr="00E52785">
        <w:rPr>
          <w:sz w:val="24"/>
          <w:szCs w:val="24"/>
          <w:u w:val="single"/>
        </w:rPr>
        <w:t>Pregão Eletrônico nº. 00XX/2025,</w:t>
      </w:r>
      <w:r w:rsidRPr="00E52785">
        <w:rPr>
          <w:sz w:val="24"/>
          <w:szCs w:val="24"/>
        </w:rPr>
        <w:t xml:space="preserve"> tipo MENOR PREÇO POR ITEM, previsto na Lei nº. 14.133, de 01 de abril de 2021, suas alterações, e demais legislações pertinentes, constante dos autos do Processo Administrativo nº 8.970/2025, em nome da Secretaria Municipal de Educação, acordam e ajustam firmar o presente Contrato, nos termos da proposta da CONTRATADA e pelas cláusulas a seguir expressas, definidoras dos direitos, obrigações e responsabilidades das partes.</w:t>
      </w:r>
    </w:p>
    <w:p w14:paraId="5D4B02C7" w14:textId="77777777" w:rsidR="00E52785" w:rsidRPr="00E52785" w:rsidRDefault="00E52785" w:rsidP="00E52785">
      <w:pPr>
        <w:jc w:val="both"/>
        <w:rPr>
          <w:b/>
          <w:sz w:val="24"/>
          <w:szCs w:val="24"/>
        </w:rPr>
      </w:pPr>
    </w:p>
    <w:p w14:paraId="21B66709" w14:textId="77777777" w:rsidR="00E52785" w:rsidRPr="00E52785" w:rsidRDefault="00E52785" w:rsidP="00E52785">
      <w:pPr>
        <w:jc w:val="both"/>
        <w:rPr>
          <w:b/>
          <w:sz w:val="24"/>
          <w:szCs w:val="24"/>
        </w:rPr>
      </w:pPr>
      <w:r w:rsidRPr="00E52785">
        <w:rPr>
          <w:b/>
          <w:sz w:val="24"/>
          <w:szCs w:val="24"/>
        </w:rPr>
        <w:t xml:space="preserve">CLÁUSULA PRIMEIRA – OBJETO </w:t>
      </w:r>
    </w:p>
    <w:p w14:paraId="6D9B7678" w14:textId="77777777" w:rsidR="00E52785" w:rsidRPr="00E52785" w:rsidRDefault="00E52785" w:rsidP="00E52785">
      <w:pPr>
        <w:widowControl w:val="0"/>
        <w:tabs>
          <w:tab w:val="left" w:pos="426"/>
        </w:tabs>
        <w:autoSpaceDE w:val="0"/>
        <w:autoSpaceDN w:val="0"/>
        <w:contextualSpacing/>
        <w:jc w:val="both"/>
        <w:rPr>
          <w:sz w:val="24"/>
          <w:szCs w:val="24"/>
        </w:rPr>
      </w:pPr>
      <w:r w:rsidRPr="00E52785">
        <w:rPr>
          <w:sz w:val="24"/>
          <w:szCs w:val="24"/>
        </w:rPr>
        <w:t>O presente contrato tem por objeto a contratação de empresa especializada na prestação de serviços de Monitoria de Alunos no Transporte Escolar com vistas ao acompanhamento físico dos traslados das rotas implementadas pela frota municipal e serviços de Auxílio no Desenvolvimento do Ensino na Educação Infantil, para atender a Rede Municipal de Ensino, cujas especificações se encontram detalhadas no Termo de Referência constante no Anexo I do Edital.</w:t>
      </w:r>
    </w:p>
    <w:p w14:paraId="001CCE43" w14:textId="77777777" w:rsidR="00E52785" w:rsidRPr="00E52785" w:rsidRDefault="00E52785" w:rsidP="00E52785">
      <w:pPr>
        <w:widowControl w:val="0"/>
        <w:tabs>
          <w:tab w:val="left" w:pos="426"/>
        </w:tabs>
        <w:autoSpaceDE w:val="0"/>
        <w:autoSpaceDN w:val="0"/>
        <w:contextualSpacing/>
        <w:jc w:val="both"/>
        <w:rPr>
          <w:kern w:val="2"/>
          <w:sz w:val="24"/>
          <w:szCs w:val="24"/>
          <w:lang w:eastAsia="zh-CN"/>
        </w:rPr>
      </w:pPr>
    </w:p>
    <w:p w14:paraId="6C218CC5" w14:textId="77777777" w:rsidR="00E52785" w:rsidRPr="00E52785" w:rsidRDefault="00E52785" w:rsidP="00E52785">
      <w:pPr>
        <w:contextualSpacing/>
        <w:jc w:val="both"/>
        <w:rPr>
          <w:sz w:val="24"/>
          <w:szCs w:val="24"/>
        </w:rPr>
      </w:pPr>
      <w:r w:rsidRPr="00E52785">
        <w:rPr>
          <w:b/>
          <w:sz w:val="24"/>
          <w:szCs w:val="24"/>
        </w:rPr>
        <w:t xml:space="preserve">Parágrafo Único </w:t>
      </w:r>
      <w:r w:rsidRPr="00E52785">
        <w:rPr>
          <w:sz w:val="24"/>
          <w:szCs w:val="24"/>
        </w:rPr>
        <w:t>– Integram e completam o presente Termo Contratual, para todos os fins de direito, obrigando as partes em todos os seus termos, as condições expressas no Edital, juntamente com seus anexos e a proposta da Contratada.</w:t>
      </w:r>
    </w:p>
    <w:p w14:paraId="5E2256C1" w14:textId="77777777" w:rsidR="00E52785" w:rsidRPr="00E52785" w:rsidRDefault="00E52785" w:rsidP="00E52785">
      <w:pPr>
        <w:widowControl w:val="0"/>
        <w:tabs>
          <w:tab w:val="left" w:pos="426"/>
          <w:tab w:val="left" w:pos="766"/>
        </w:tabs>
        <w:autoSpaceDE w:val="0"/>
        <w:autoSpaceDN w:val="0"/>
        <w:jc w:val="both"/>
        <w:rPr>
          <w:sz w:val="24"/>
          <w:szCs w:val="24"/>
        </w:rPr>
      </w:pPr>
    </w:p>
    <w:p w14:paraId="666715A2" w14:textId="77777777" w:rsidR="00E52785" w:rsidRPr="00E52785" w:rsidRDefault="00E52785" w:rsidP="00E52785">
      <w:pPr>
        <w:jc w:val="both"/>
        <w:rPr>
          <w:b/>
          <w:sz w:val="24"/>
          <w:szCs w:val="24"/>
        </w:rPr>
      </w:pPr>
      <w:r w:rsidRPr="00E52785">
        <w:rPr>
          <w:b/>
          <w:sz w:val="24"/>
          <w:szCs w:val="24"/>
        </w:rPr>
        <w:t>CLÁUSULA SEGUNDA – DO PRAZO</w:t>
      </w:r>
    </w:p>
    <w:p w14:paraId="1BB5DACB" w14:textId="77777777" w:rsidR="00E52785" w:rsidRPr="00E52785" w:rsidRDefault="00E52785" w:rsidP="00E52785">
      <w:pPr>
        <w:jc w:val="both"/>
        <w:rPr>
          <w:color w:val="000000"/>
          <w:sz w:val="24"/>
          <w:szCs w:val="24"/>
        </w:rPr>
      </w:pPr>
      <w:r w:rsidRPr="00E52785">
        <w:rPr>
          <w:color w:val="000000"/>
          <w:sz w:val="24"/>
          <w:szCs w:val="24"/>
        </w:rPr>
        <w:t>O prazo de vigência da contratação é de 01(um) ano contado da assinatura contratual, podendo ser prorrogado, na forma do art. 105, 106 e 107 da Lei n° 14.133/2021.</w:t>
      </w:r>
    </w:p>
    <w:p w14:paraId="2A9769A6" w14:textId="77777777" w:rsidR="00E52785" w:rsidRPr="00E52785" w:rsidRDefault="00E52785" w:rsidP="00E52785">
      <w:pPr>
        <w:jc w:val="both"/>
        <w:rPr>
          <w:color w:val="000000"/>
          <w:sz w:val="24"/>
          <w:szCs w:val="24"/>
        </w:rPr>
      </w:pPr>
    </w:p>
    <w:p w14:paraId="0DBCDF39" w14:textId="77777777" w:rsidR="00E52785" w:rsidRPr="00E52785" w:rsidRDefault="00E52785" w:rsidP="00E52785">
      <w:pPr>
        <w:jc w:val="both"/>
        <w:rPr>
          <w:color w:val="000000"/>
          <w:sz w:val="24"/>
          <w:szCs w:val="24"/>
        </w:rPr>
      </w:pPr>
      <w:r w:rsidRPr="00E52785">
        <w:rPr>
          <w:b/>
          <w:color w:val="000000"/>
          <w:sz w:val="24"/>
          <w:szCs w:val="24"/>
        </w:rPr>
        <w:lastRenderedPageBreak/>
        <w:t>Parágrafo Primeiro</w:t>
      </w:r>
      <w:r w:rsidRPr="00E52785">
        <w:rPr>
          <w:color w:val="000000"/>
          <w:sz w:val="24"/>
          <w:szCs w:val="24"/>
        </w:rPr>
        <w:t xml:space="preserve"> - A prorrogação de que trata este item é condicionada ao ateste, pela autoridade competente, de que as condições e os preços permanecem vantajosos para a Administração, permitida a negociação com o contratado, atentando, ainda, para o cumprimento dos seguintes requisitos:</w:t>
      </w:r>
    </w:p>
    <w:p w14:paraId="21CC3FFC" w14:textId="77777777" w:rsidR="00E52785" w:rsidRPr="00E52785" w:rsidRDefault="00E52785" w:rsidP="00E52785">
      <w:pPr>
        <w:jc w:val="both"/>
        <w:rPr>
          <w:color w:val="000000"/>
          <w:sz w:val="24"/>
          <w:szCs w:val="24"/>
        </w:rPr>
      </w:pPr>
      <w:r w:rsidRPr="00E52785">
        <w:rPr>
          <w:color w:val="000000"/>
          <w:sz w:val="24"/>
          <w:szCs w:val="24"/>
        </w:rPr>
        <w:t xml:space="preserve">a) Estar formalmente demonstrado no processo que a forma de prestação dos serviços tem natureza continuada; </w:t>
      </w:r>
    </w:p>
    <w:p w14:paraId="33BF7BD1" w14:textId="77777777" w:rsidR="00E52785" w:rsidRPr="00E52785" w:rsidRDefault="00E52785" w:rsidP="00E52785">
      <w:pPr>
        <w:jc w:val="both"/>
        <w:rPr>
          <w:color w:val="000000"/>
          <w:sz w:val="24"/>
          <w:szCs w:val="24"/>
        </w:rPr>
      </w:pPr>
      <w:r w:rsidRPr="00E52785">
        <w:rPr>
          <w:color w:val="000000"/>
          <w:sz w:val="24"/>
          <w:szCs w:val="24"/>
        </w:rPr>
        <w:t xml:space="preserve">b) Seja juntado relatório que discorra sobre a execução do contrato, com informações de que os serviços tenham sido prestados regularmente; </w:t>
      </w:r>
    </w:p>
    <w:p w14:paraId="53FDCF86" w14:textId="77777777" w:rsidR="00E52785" w:rsidRPr="00E52785" w:rsidRDefault="00E52785" w:rsidP="00E52785">
      <w:pPr>
        <w:jc w:val="both"/>
        <w:rPr>
          <w:color w:val="000000"/>
          <w:sz w:val="24"/>
          <w:szCs w:val="24"/>
        </w:rPr>
      </w:pPr>
      <w:r w:rsidRPr="00E52785">
        <w:rPr>
          <w:color w:val="000000"/>
          <w:sz w:val="24"/>
          <w:szCs w:val="24"/>
        </w:rPr>
        <w:t xml:space="preserve">c) Seja juntada justificativa e motivo, por escrito, de que a Administração mantém interesse na realização do serviço; </w:t>
      </w:r>
    </w:p>
    <w:p w14:paraId="4B0F3646" w14:textId="77777777" w:rsidR="00E52785" w:rsidRPr="00E52785" w:rsidRDefault="00E52785" w:rsidP="00E52785">
      <w:pPr>
        <w:jc w:val="both"/>
        <w:rPr>
          <w:color w:val="000000"/>
          <w:sz w:val="24"/>
          <w:szCs w:val="24"/>
        </w:rPr>
      </w:pPr>
      <w:r w:rsidRPr="00E52785">
        <w:rPr>
          <w:color w:val="000000"/>
          <w:sz w:val="24"/>
          <w:szCs w:val="24"/>
        </w:rPr>
        <w:t xml:space="preserve">d) Haja manifestação expressa do contratado informando o interesse na prorrogação; </w:t>
      </w:r>
    </w:p>
    <w:p w14:paraId="21A1F92B" w14:textId="77777777" w:rsidR="00E52785" w:rsidRPr="00E52785" w:rsidRDefault="00E52785" w:rsidP="00E52785">
      <w:pPr>
        <w:jc w:val="both"/>
        <w:rPr>
          <w:color w:val="000000"/>
          <w:sz w:val="24"/>
          <w:szCs w:val="24"/>
        </w:rPr>
      </w:pPr>
      <w:r w:rsidRPr="00E52785">
        <w:rPr>
          <w:color w:val="000000"/>
          <w:sz w:val="24"/>
          <w:szCs w:val="24"/>
        </w:rPr>
        <w:t xml:space="preserve">e) Seja comprovado que o contratado mantém as condições iniciais de habilitação. </w:t>
      </w:r>
    </w:p>
    <w:p w14:paraId="5DE0A303" w14:textId="77777777" w:rsidR="00E52785" w:rsidRPr="00E52785" w:rsidRDefault="00E52785" w:rsidP="00E52785">
      <w:pPr>
        <w:jc w:val="both"/>
        <w:rPr>
          <w:color w:val="000000"/>
          <w:sz w:val="24"/>
          <w:szCs w:val="24"/>
        </w:rPr>
      </w:pPr>
      <w:r w:rsidRPr="00E52785">
        <w:rPr>
          <w:b/>
          <w:color w:val="000000"/>
          <w:sz w:val="24"/>
          <w:szCs w:val="24"/>
        </w:rPr>
        <w:t>Parágrafo Segundo</w:t>
      </w:r>
      <w:r w:rsidRPr="00E52785">
        <w:rPr>
          <w:color w:val="000000"/>
          <w:sz w:val="24"/>
          <w:szCs w:val="24"/>
        </w:rPr>
        <w:t xml:space="preserve"> - O contratado não tem direito subjetivo à prorrogação contratual. </w:t>
      </w:r>
    </w:p>
    <w:p w14:paraId="0DDA935E" w14:textId="77777777" w:rsidR="00E52785" w:rsidRPr="00E52785" w:rsidRDefault="00E52785" w:rsidP="00E52785">
      <w:pPr>
        <w:jc w:val="both"/>
        <w:rPr>
          <w:color w:val="000000"/>
          <w:sz w:val="24"/>
          <w:szCs w:val="24"/>
        </w:rPr>
      </w:pPr>
      <w:r w:rsidRPr="00E52785">
        <w:rPr>
          <w:b/>
          <w:color w:val="000000"/>
          <w:sz w:val="24"/>
          <w:szCs w:val="24"/>
        </w:rPr>
        <w:t>Parágrafo Terceiro</w:t>
      </w:r>
      <w:r w:rsidRPr="00E52785">
        <w:rPr>
          <w:color w:val="000000"/>
          <w:sz w:val="24"/>
          <w:szCs w:val="24"/>
        </w:rPr>
        <w:t xml:space="preserve"> - A prorrogação de contrato deverá ser promovida mediante celebração de termo aditivo. </w:t>
      </w:r>
    </w:p>
    <w:p w14:paraId="1554387F" w14:textId="77777777" w:rsidR="00E52785" w:rsidRPr="00E52785" w:rsidRDefault="00E52785" w:rsidP="00E52785">
      <w:pPr>
        <w:jc w:val="both"/>
        <w:rPr>
          <w:color w:val="000000"/>
          <w:sz w:val="24"/>
          <w:szCs w:val="24"/>
        </w:rPr>
      </w:pPr>
      <w:r w:rsidRPr="00E52785">
        <w:rPr>
          <w:b/>
          <w:color w:val="000000"/>
          <w:sz w:val="24"/>
          <w:szCs w:val="24"/>
        </w:rPr>
        <w:t>Parágrafo Quarto</w:t>
      </w:r>
      <w:r w:rsidRPr="00E52785">
        <w:rPr>
          <w:color w:val="000000"/>
          <w:sz w:val="24"/>
          <w:szCs w:val="24"/>
        </w:rPr>
        <w:t xml:space="preserve"> - Nas eventuais prorrogações contratuais, os custos não renováveis já pagos ou amortizados ao longo do primeiro período de vigência da contratação deverão ser reduzidos ou eliminados como condição para a renovação. </w:t>
      </w:r>
    </w:p>
    <w:p w14:paraId="5B080E37" w14:textId="77777777" w:rsidR="00E52785" w:rsidRPr="00E52785" w:rsidRDefault="00E52785" w:rsidP="00E52785">
      <w:pPr>
        <w:jc w:val="both"/>
        <w:rPr>
          <w:sz w:val="24"/>
          <w:szCs w:val="24"/>
        </w:rPr>
      </w:pPr>
      <w:r w:rsidRPr="00E52785">
        <w:rPr>
          <w:b/>
          <w:color w:val="000000"/>
          <w:sz w:val="24"/>
          <w:szCs w:val="24"/>
        </w:rPr>
        <w:t>Parágrafo Quinto</w:t>
      </w:r>
      <w:r w:rsidRPr="00E52785">
        <w:rPr>
          <w:color w:val="000000"/>
          <w:sz w:val="24"/>
          <w:szCs w:val="24"/>
        </w:rPr>
        <w:t xml:space="preserve"> - O contrato não poderá ser prorrogado quando o contratado tiver sido penalizado nas sanções de declaração de inidoneidade ou impedimento de licitar e contratar com poder público, observadas as abrangências de aplicação.</w:t>
      </w:r>
    </w:p>
    <w:p w14:paraId="5F164904" w14:textId="77777777" w:rsidR="00E52785" w:rsidRPr="00E52785" w:rsidRDefault="00E52785" w:rsidP="00E52785">
      <w:pPr>
        <w:jc w:val="both"/>
        <w:rPr>
          <w:sz w:val="24"/>
          <w:szCs w:val="24"/>
        </w:rPr>
      </w:pPr>
    </w:p>
    <w:p w14:paraId="74FC1403" w14:textId="77777777" w:rsidR="00E52785" w:rsidRPr="00E52785" w:rsidRDefault="00E52785" w:rsidP="00E52785">
      <w:pPr>
        <w:jc w:val="both"/>
        <w:rPr>
          <w:b/>
          <w:sz w:val="24"/>
          <w:szCs w:val="24"/>
        </w:rPr>
      </w:pPr>
      <w:r w:rsidRPr="00E52785">
        <w:rPr>
          <w:b/>
          <w:sz w:val="24"/>
          <w:szCs w:val="24"/>
        </w:rPr>
        <w:t xml:space="preserve">CLÁUSULA TERCEIRA – DO VALOR CONTRATUAL </w:t>
      </w:r>
    </w:p>
    <w:p w14:paraId="0598B712" w14:textId="77777777" w:rsidR="00E52785" w:rsidRPr="00E52785" w:rsidRDefault="00E52785" w:rsidP="00E52785">
      <w:pPr>
        <w:jc w:val="both"/>
        <w:rPr>
          <w:b/>
          <w:sz w:val="24"/>
          <w:szCs w:val="24"/>
        </w:rPr>
      </w:pPr>
      <w:r w:rsidRPr="00E52785">
        <w:rPr>
          <w:sz w:val="24"/>
          <w:szCs w:val="24"/>
        </w:rPr>
        <w:t xml:space="preserve">Pelo objeto ora contratado, a CONTRATANTE pagará a CONTRATADA o valor mensal de </w:t>
      </w:r>
      <w:r w:rsidRPr="00E52785">
        <w:rPr>
          <w:b/>
          <w:sz w:val="24"/>
          <w:szCs w:val="24"/>
        </w:rPr>
        <w:t>R$ XXXX (por extenso), totalizando o valor de R$XXX (por extenso) pelo período de 12 (doze) meses, para o item XX.</w:t>
      </w:r>
    </w:p>
    <w:p w14:paraId="4EB3EA4E" w14:textId="77777777" w:rsidR="00E52785" w:rsidRPr="00E52785" w:rsidRDefault="00E52785" w:rsidP="00E52785">
      <w:pPr>
        <w:jc w:val="both"/>
        <w:rPr>
          <w:sz w:val="24"/>
          <w:szCs w:val="24"/>
        </w:rPr>
      </w:pPr>
    </w:p>
    <w:p w14:paraId="67309816" w14:textId="77777777" w:rsidR="00E52785" w:rsidRPr="00E52785" w:rsidRDefault="00E52785" w:rsidP="00E52785">
      <w:pPr>
        <w:jc w:val="both"/>
        <w:rPr>
          <w:sz w:val="24"/>
          <w:szCs w:val="24"/>
        </w:rPr>
      </w:pPr>
      <w:r w:rsidRPr="00E52785">
        <w:rPr>
          <w:b/>
          <w:sz w:val="24"/>
          <w:szCs w:val="24"/>
        </w:rPr>
        <w:t xml:space="preserve">Parágrafo Único - </w:t>
      </w:r>
      <w:r w:rsidRPr="00E52785">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E477775" w14:textId="77777777" w:rsidR="00E52785" w:rsidRPr="00E52785" w:rsidRDefault="00E52785" w:rsidP="00E52785">
      <w:pPr>
        <w:jc w:val="both"/>
        <w:rPr>
          <w:sz w:val="24"/>
          <w:szCs w:val="24"/>
        </w:rPr>
      </w:pPr>
    </w:p>
    <w:p w14:paraId="26BE99D3" w14:textId="77777777" w:rsidR="00E52785" w:rsidRPr="00E52785" w:rsidRDefault="00E52785" w:rsidP="00E52785">
      <w:pPr>
        <w:jc w:val="both"/>
        <w:rPr>
          <w:b/>
          <w:bCs/>
          <w:sz w:val="24"/>
          <w:szCs w:val="24"/>
        </w:rPr>
      </w:pPr>
      <w:r w:rsidRPr="00E52785">
        <w:rPr>
          <w:b/>
          <w:sz w:val="24"/>
          <w:szCs w:val="24"/>
        </w:rPr>
        <w:t xml:space="preserve">CLÁUSULA QUARTA – </w:t>
      </w:r>
      <w:r w:rsidRPr="00E52785">
        <w:rPr>
          <w:b/>
          <w:bCs/>
          <w:sz w:val="24"/>
          <w:szCs w:val="24"/>
        </w:rPr>
        <w:t>EXECUÇÃO DO OBJETO</w:t>
      </w:r>
    </w:p>
    <w:p w14:paraId="791FF0B7" w14:textId="77777777" w:rsidR="00E52785" w:rsidRPr="00E52785" w:rsidRDefault="00E52785" w:rsidP="00E52785">
      <w:pPr>
        <w:jc w:val="both"/>
        <w:rPr>
          <w:sz w:val="24"/>
          <w:szCs w:val="24"/>
          <w:lang w:val="pt-PT" w:eastAsia="en-US"/>
        </w:rPr>
      </w:pPr>
      <w:r w:rsidRPr="00E52785">
        <w:rPr>
          <w:sz w:val="24"/>
          <w:szCs w:val="24"/>
          <w:lang w:val="pt-PT" w:eastAsia="en-US"/>
        </w:rPr>
        <w:t>A forma de execução será INDIRETA, pelo regime de EMPREITADA POR PREÇO UNITÁRIO.</w:t>
      </w:r>
    </w:p>
    <w:p w14:paraId="59629E1B" w14:textId="77777777" w:rsidR="00E52785" w:rsidRPr="00E52785" w:rsidRDefault="00E52785" w:rsidP="00E52785">
      <w:pPr>
        <w:jc w:val="both"/>
        <w:rPr>
          <w:sz w:val="24"/>
          <w:szCs w:val="24"/>
          <w:lang w:val="pt-PT" w:eastAsia="en-US"/>
        </w:rPr>
      </w:pPr>
    </w:p>
    <w:p w14:paraId="375854F1"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Primeiro - </w:t>
      </w:r>
      <w:r w:rsidRPr="00E52785">
        <w:rPr>
          <w:sz w:val="24"/>
          <w:szCs w:val="24"/>
          <w:lang w:val="pt-PT" w:eastAsia="en-US"/>
        </w:rPr>
        <w:t xml:space="preserve">O Início da execução do objeto será em até 05 (cinco) dias úteis da emissão da ordem de início, a ser emitida pela Secretaria Municipal de Educação; </w:t>
      </w:r>
    </w:p>
    <w:p w14:paraId="52BF60F0"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Segundo - </w:t>
      </w:r>
      <w:r w:rsidRPr="00E52785">
        <w:rPr>
          <w:sz w:val="24"/>
          <w:szCs w:val="24"/>
          <w:lang w:val="pt-PT" w:eastAsia="en-US"/>
        </w:rPr>
        <w:t>Os profissionais serão distribuídos conforme a demanda das unidades educacionais e rotas dos veículos, com carga horária de 40h semanais.</w:t>
      </w:r>
    </w:p>
    <w:p w14:paraId="12F6CAA8" w14:textId="77777777" w:rsidR="00E52785" w:rsidRPr="00E52785" w:rsidRDefault="00E52785" w:rsidP="00E52785">
      <w:pPr>
        <w:jc w:val="both"/>
        <w:rPr>
          <w:b/>
          <w:sz w:val="24"/>
          <w:szCs w:val="24"/>
          <w:u w:val="single"/>
          <w:lang w:val="pt-PT" w:eastAsia="en-US"/>
        </w:rPr>
      </w:pPr>
      <w:r w:rsidRPr="00E52785">
        <w:rPr>
          <w:b/>
          <w:sz w:val="24"/>
          <w:szCs w:val="24"/>
          <w:lang w:val="pt-PT" w:eastAsia="en-US"/>
        </w:rPr>
        <w:t xml:space="preserve">Parágrafo Terceiro - </w:t>
      </w:r>
      <w:r w:rsidRPr="00E52785">
        <w:rPr>
          <w:b/>
          <w:sz w:val="24"/>
          <w:szCs w:val="24"/>
          <w:u w:val="single"/>
          <w:lang w:val="pt-PT" w:eastAsia="en-US"/>
        </w:rPr>
        <w:t xml:space="preserve">Monitores de transporte escolar </w:t>
      </w:r>
    </w:p>
    <w:p w14:paraId="20C93EFD" w14:textId="77777777" w:rsidR="00E52785" w:rsidRPr="00E52785" w:rsidRDefault="00E52785" w:rsidP="00E52785">
      <w:pPr>
        <w:jc w:val="both"/>
        <w:rPr>
          <w:sz w:val="24"/>
          <w:szCs w:val="24"/>
          <w:lang w:val="pt-PT" w:eastAsia="en-US"/>
        </w:rPr>
      </w:pPr>
      <w:r w:rsidRPr="00E52785">
        <w:rPr>
          <w:sz w:val="24"/>
          <w:szCs w:val="24"/>
          <w:lang w:val="pt-PT" w:eastAsia="en-US"/>
        </w:rPr>
        <w:t>I - O serviço será prestado em todas as rotas de transporte escolar (próprias e terceirizadas) definidas pela SME, abrangendo o trajeto de ida e volta entre os pontos de embarque (residência ou pontos de referência) e as respectivas unidades escolares.</w:t>
      </w:r>
    </w:p>
    <w:p w14:paraId="63822CFA" w14:textId="77777777" w:rsidR="00E52785" w:rsidRPr="00E52785" w:rsidRDefault="00E52785" w:rsidP="00E52785">
      <w:pPr>
        <w:jc w:val="both"/>
        <w:rPr>
          <w:sz w:val="24"/>
          <w:szCs w:val="24"/>
          <w:lang w:val="pt-PT" w:eastAsia="en-US"/>
        </w:rPr>
      </w:pPr>
      <w:r w:rsidRPr="00E52785">
        <w:rPr>
          <w:sz w:val="24"/>
          <w:szCs w:val="24"/>
          <w:lang w:val="pt-PT" w:eastAsia="en-US"/>
        </w:rPr>
        <w:t>II - Nos itinerários de difícil acesso, onde a frota própria é substituída por veículos terceirizados de menor porte (como veículos tipo Kombi), a monitoria será executada de forma idêntica, garantindo que nenhum aluno com direito ao benefício fique desassistido.</w:t>
      </w:r>
    </w:p>
    <w:p w14:paraId="14044E16" w14:textId="77777777" w:rsidR="00E52785" w:rsidRPr="00E52785" w:rsidRDefault="00E52785" w:rsidP="00E52785">
      <w:pPr>
        <w:jc w:val="both"/>
        <w:rPr>
          <w:sz w:val="24"/>
          <w:szCs w:val="24"/>
          <w:lang w:val="pt-PT" w:eastAsia="en-US"/>
        </w:rPr>
      </w:pPr>
      <w:r w:rsidRPr="00E52785">
        <w:rPr>
          <w:sz w:val="24"/>
          <w:szCs w:val="24"/>
          <w:lang w:val="pt-PT" w:eastAsia="en-US"/>
        </w:rPr>
        <w:lastRenderedPageBreak/>
        <w:t xml:space="preserve">III - Requisitos para contratação (deverão ser apresentados no momento da assinatura do contrato): </w:t>
      </w:r>
    </w:p>
    <w:p w14:paraId="04345E9D" w14:textId="77777777" w:rsidR="00E52785" w:rsidRPr="00E52785" w:rsidRDefault="00E52785" w:rsidP="00E52785">
      <w:pPr>
        <w:jc w:val="both"/>
        <w:rPr>
          <w:sz w:val="24"/>
          <w:szCs w:val="24"/>
          <w:u w:val="single"/>
          <w:lang w:val="pt-PT" w:eastAsia="en-US"/>
        </w:rPr>
      </w:pPr>
      <w:r w:rsidRPr="00E52785">
        <w:rPr>
          <w:sz w:val="24"/>
          <w:szCs w:val="24"/>
          <w:u w:val="single"/>
          <w:lang w:val="pt-PT" w:eastAsia="en-US"/>
        </w:rPr>
        <w:t xml:space="preserve">Obrigatório: </w:t>
      </w:r>
    </w:p>
    <w:p w14:paraId="681E5E7C" w14:textId="77777777" w:rsidR="00E52785" w:rsidRPr="00E52785" w:rsidRDefault="00E52785" w:rsidP="00E52785">
      <w:pPr>
        <w:jc w:val="both"/>
        <w:rPr>
          <w:sz w:val="24"/>
          <w:szCs w:val="24"/>
          <w:lang w:val="pt-PT" w:eastAsia="en-US"/>
        </w:rPr>
      </w:pPr>
      <w:r w:rsidRPr="00E52785">
        <w:rPr>
          <w:sz w:val="24"/>
          <w:szCs w:val="24"/>
          <w:lang w:val="pt-PT" w:eastAsia="en-US"/>
        </w:rPr>
        <w:t>a)</w:t>
      </w:r>
      <w:r w:rsidRPr="00E52785">
        <w:rPr>
          <w:sz w:val="24"/>
          <w:szCs w:val="24"/>
          <w:lang w:val="pt-PT" w:eastAsia="en-US"/>
        </w:rPr>
        <w:tab/>
        <w:t>Escolaridade Mínima: Ensino Fundamental Completo;</w:t>
      </w:r>
    </w:p>
    <w:p w14:paraId="701BB6C0" w14:textId="77777777" w:rsidR="00E52785" w:rsidRPr="00E52785" w:rsidRDefault="00E52785" w:rsidP="00E52785">
      <w:pPr>
        <w:jc w:val="both"/>
        <w:rPr>
          <w:sz w:val="24"/>
          <w:szCs w:val="24"/>
          <w:lang w:val="pt-PT" w:eastAsia="en-US"/>
        </w:rPr>
      </w:pPr>
      <w:r w:rsidRPr="00E52785">
        <w:rPr>
          <w:sz w:val="24"/>
          <w:szCs w:val="24"/>
          <w:lang w:val="pt-PT" w:eastAsia="en-US"/>
        </w:rPr>
        <w:t>b)</w:t>
      </w:r>
      <w:r w:rsidRPr="00E52785">
        <w:rPr>
          <w:sz w:val="24"/>
          <w:szCs w:val="24"/>
          <w:lang w:val="pt-PT" w:eastAsia="en-US"/>
        </w:rPr>
        <w:tab/>
        <w:t>Idade mínima superior a 18 anos;</w:t>
      </w:r>
    </w:p>
    <w:p w14:paraId="723EDFAE" w14:textId="77777777" w:rsidR="00E52785" w:rsidRPr="00E52785" w:rsidRDefault="00E52785" w:rsidP="00E52785">
      <w:pPr>
        <w:jc w:val="both"/>
        <w:rPr>
          <w:sz w:val="24"/>
          <w:szCs w:val="24"/>
          <w:lang w:val="pt-PT" w:eastAsia="en-US"/>
        </w:rPr>
      </w:pPr>
      <w:r w:rsidRPr="00E52785">
        <w:rPr>
          <w:sz w:val="24"/>
          <w:szCs w:val="24"/>
          <w:lang w:val="pt-PT" w:eastAsia="en-US"/>
        </w:rPr>
        <w:t>c)</w:t>
      </w:r>
      <w:r w:rsidRPr="00E52785">
        <w:rPr>
          <w:sz w:val="24"/>
          <w:szCs w:val="24"/>
          <w:lang w:val="pt-PT" w:eastAsia="en-US"/>
        </w:rPr>
        <w:tab/>
        <w:t>Aptidão física e mental comprovada por atestado de saúde ocupacional;</w:t>
      </w:r>
    </w:p>
    <w:p w14:paraId="711800D5" w14:textId="77777777" w:rsidR="00E52785" w:rsidRPr="00E52785" w:rsidRDefault="00E52785" w:rsidP="00E52785">
      <w:pPr>
        <w:jc w:val="both"/>
        <w:rPr>
          <w:sz w:val="24"/>
          <w:szCs w:val="24"/>
          <w:lang w:val="pt-PT" w:eastAsia="en-US"/>
        </w:rPr>
      </w:pPr>
      <w:r w:rsidRPr="00E52785">
        <w:rPr>
          <w:sz w:val="24"/>
          <w:szCs w:val="24"/>
          <w:lang w:val="pt-PT" w:eastAsia="en-US"/>
        </w:rPr>
        <w:t>d)</w:t>
      </w:r>
      <w:r w:rsidRPr="00E52785">
        <w:rPr>
          <w:sz w:val="24"/>
          <w:szCs w:val="24"/>
          <w:lang w:val="pt-PT" w:eastAsia="en-US"/>
        </w:rPr>
        <w:tab/>
        <w:t xml:space="preserve"> Apresentação de certidão negativa de antecedentes criminais para garantir a idoneidade moral.</w:t>
      </w:r>
    </w:p>
    <w:p w14:paraId="40E4D780" w14:textId="77777777" w:rsidR="00E52785" w:rsidRPr="00E52785" w:rsidRDefault="00E52785" w:rsidP="00E52785">
      <w:pPr>
        <w:jc w:val="both"/>
        <w:rPr>
          <w:sz w:val="24"/>
          <w:szCs w:val="24"/>
          <w:u w:val="single"/>
          <w:lang w:val="pt-PT" w:eastAsia="en-US"/>
        </w:rPr>
      </w:pPr>
      <w:r w:rsidRPr="00E52785">
        <w:rPr>
          <w:sz w:val="24"/>
          <w:szCs w:val="24"/>
          <w:u w:val="single"/>
          <w:lang w:val="pt-PT" w:eastAsia="en-US"/>
        </w:rPr>
        <w:t>Desejável:</w:t>
      </w:r>
    </w:p>
    <w:p w14:paraId="262C2789" w14:textId="77777777" w:rsidR="00E52785" w:rsidRPr="00E52785" w:rsidRDefault="00E52785" w:rsidP="00E52785">
      <w:pPr>
        <w:jc w:val="both"/>
        <w:rPr>
          <w:sz w:val="24"/>
          <w:szCs w:val="24"/>
          <w:lang w:val="pt-PT" w:eastAsia="en-US"/>
        </w:rPr>
      </w:pPr>
      <w:r w:rsidRPr="00E52785">
        <w:rPr>
          <w:sz w:val="24"/>
          <w:szCs w:val="24"/>
          <w:lang w:val="pt-PT" w:eastAsia="en-US"/>
        </w:rPr>
        <w:t>a)</w:t>
      </w:r>
      <w:r w:rsidRPr="00E52785">
        <w:rPr>
          <w:sz w:val="24"/>
          <w:szCs w:val="24"/>
          <w:lang w:val="pt-PT" w:eastAsia="en-US"/>
        </w:rPr>
        <w:tab/>
        <w:t xml:space="preserve"> Cursos de Capacitação:  comprovação de participação em cursos específicos, como:</w:t>
      </w:r>
    </w:p>
    <w:p w14:paraId="06F58B0A" w14:textId="77777777" w:rsidR="00E52785" w:rsidRPr="00E52785" w:rsidRDefault="00E52785" w:rsidP="00E52785">
      <w:pPr>
        <w:jc w:val="both"/>
        <w:rPr>
          <w:sz w:val="24"/>
          <w:szCs w:val="24"/>
          <w:lang w:val="pt-PT" w:eastAsia="en-US"/>
        </w:rPr>
      </w:pPr>
      <w:r w:rsidRPr="00E52785">
        <w:rPr>
          <w:sz w:val="24"/>
          <w:szCs w:val="24"/>
          <w:lang w:val="pt-PT" w:eastAsia="en-US"/>
        </w:rPr>
        <w:t>•</w:t>
      </w:r>
      <w:r w:rsidRPr="00E52785">
        <w:rPr>
          <w:sz w:val="24"/>
          <w:szCs w:val="24"/>
          <w:lang w:val="pt-PT" w:eastAsia="en-US"/>
        </w:rPr>
        <w:tab/>
        <w:t>Primeiros Socorros;</w:t>
      </w:r>
    </w:p>
    <w:p w14:paraId="14E3B110" w14:textId="77777777" w:rsidR="00E52785" w:rsidRPr="00E52785" w:rsidRDefault="00E52785" w:rsidP="00E52785">
      <w:pPr>
        <w:jc w:val="both"/>
        <w:rPr>
          <w:sz w:val="24"/>
          <w:szCs w:val="24"/>
          <w:lang w:val="pt-PT" w:eastAsia="en-US"/>
        </w:rPr>
      </w:pPr>
      <w:r w:rsidRPr="00E52785">
        <w:rPr>
          <w:sz w:val="24"/>
          <w:szCs w:val="24"/>
          <w:lang w:val="pt-PT" w:eastAsia="en-US"/>
        </w:rPr>
        <w:t>•</w:t>
      </w:r>
      <w:r w:rsidRPr="00E52785">
        <w:rPr>
          <w:sz w:val="24"/>
          <w:szCs w:val="24"/>
          <w:lang w:val="pt-PT" w:eastAsia="en-US"/>
        </w:rPr>
        <w:tab/>
        <w:t>Mobilidade Reduzida e Inclusão (auxílio a alunos com deficiência);</w:t>
      </w:r>
    </w:p>
    <w:p w14:paraId="7E0C6FA7" w14:textId="77777777" w:rsidR="00E52785" w:rsidRPr="00E52785" w:rsidRDefault="00E52785" w:rsidP="00E52785">
      <w:pPr>
        <w:jc w:val="both"/>
        <w:rPr>
          <w:sz w:val="24"/>
          <w:szCs w:val="24"/>
          <w:lang w:val="pt-PT" w:eastAsia="en-US"/>
        </w:rPr>
      </w:pPr>
      <w:r w:rsidRPr="00E52785">
        <w:rPr>
          <w:sz w:val="24"/>
          <w:szCs w:val="24"/>
          <w:lang w:val="pt-PT" w:eastAsia="en-US"/>
        </w:rPr>
        <w:t>•</w:t>
      </w:r>
      <w:r w:rsidRPr="00E52785">
        <w:rPr>
          <w:sz w:val="24"/>
          <w:szCs w:val="24"/>
          <w:lang w:val="pt-PT" w:eastAsia="en-US"/>
        </w:rPr>
        <w:tab/>
        <w:t>Regras de Segurança no Transporte Escolar.</w:t>
      </w:r>
    </w:p>
    <w:p w14:paraId="3E244664" w14:textId="77777777" w:rsidR="00E52785" w:rsidRPr="00E52785" w:rsidRDefault="00E52785" w:rsidP="00E52785">
      <w:pPr>
        <w:jc w:val="both"/>
        <w:rPr>
          <w:sz w:val="24"/>
          <w:szCs w:val="24"/>
          <w:lang w:val="pt-PT" w:eastAsia="en-US"/>
        </w:rPr>
      </w:pPr>
      <w:r w:rsidRPr="00E52785">
        <w:rPr>
          <w:sz w:val="24"/>
          <w:szCs w:val="24"/>
          <w:lang w:val="pt-PT" w:eastAsia="en-US"/>
        </w:rPr>
        <w:t>IV - Atribuições dos Monitores de Transporte Escolar</w:t>
      </w:r>
    </w:p>
    <w:p w14:paraId="10AD3363" w14:textId="77777777" w:rsidR="00E52785" w:rsidRPr="00E52785" w:rsidRDefault="00E52785" w:rsidP="00E52785">
      <w:pPr>
        <w:jc w:val="both"/>
        <w:rPr>
          <w:sz w:val="24"/>
          <w:szCs w:val="24"/>
          <w:lang w:val="pt-PT" w:eastAsia="en-US"/>
        </w:rPr>
      </w:pPr>
      <w:r w:rsidRPr="00E52785">
        <w:rPr>
          <w:sz w:val="24"/>
          <w:szCs w:val="24"/>
          <w:lang w:val="pt-PT" w:eastAsia="en-US"/>
        </w:rPr>
        <w:t>a)</w:t>
      </w:r>
      <w:r w:rsidRPr="00E52785">
        <w:rPr>
          <w:sz w:val="24"/>
          <w:szCs w:val="24"/>
          <w:lang w:val="pt-PT" w:eastAsia="en-US"/>
        </w:rPr>
        <w:tab/>
        <w:t>Identificar os pontos de embarque e desembarque e as escolas de destino dos alunos;</w:t>
      </w:r>
    </w:p>
    <w:p w14:paraId="5F991443" w14:textId="77777777" w:rsidR="00E52785" w:rsidRPr="00E52785" w:rsidRDefault="00E52785" w:rsidP="00E52785">
      <w:pPr>
        <w:jc w:val="both"/>
        <w:rPr>
          <w:sz w:val="24"/>
          <w:szCs w:val="24"/>
          <w:lang w:val="pt-PT" w:eastAsia="en-US"/>
        </w:rPr>
      </w:pPr>
      <w:r w:rsidRPr="00E52785">
        <w:rPr>
          <w:sz w:val="24"/>
          <w:szCs w:val="24"/>
          <w:lang w:val="pt-PT" w:eastAsia="en-US"/>
        </w:rPr>
        <w:t>b)</w:t>
      </w:r>
      <w:r w:rsidRPr="00E52785">
        <w:rPr>
          <w:sz w:val="24"/>
          <w:szCs w:val="24"/>
          <w:lang w:val="pt-PT" w:eastAsia="en-US"/>
        </w:rPr>
        <w:tab/>
        <w:t>Orientar e auxiliar os alunos durante a entrada e saída do veículo, garantindo que o façam somente após a parada total do transporte e pelo lado correto (calçada);</w:t>
      </w:r>
    </w:p>
    <w:p w14:paraId="0EAB2A21" w14:textId="77777777" w:rsidR="00E52785" w:rsidRPr="00E52785" w:rsidRDefault="00E52785" w:rsidP="00E52785">
      <w:pPr>
        <w:jc w:val="both"/>
        <w:rPr>
          <w:sz w:val="24"/>
          <w:szCs w:val="24"/>
          <w:lang w:val="pt-PT" w:eastAsia="en-US"/>
        </w:rPr>
      </w:pPr>
      <w:r w:rsidRPr="00E52785">
        <w:rPr>
          <w:sz w:val="24"/>
          <w:szCs w:val="24"/>
          <w:lang w:val="pt-PT" w:eastAsia="en-US"/>
        </w:rPr>
        <w:t>c)</w:t>
      </w:r>
      <w:r w:rsidRPr="00E52785">
        <w:rPr>
          <w:sz w:val="24"/>
          <w:szCs w:val="24"/>
          <w:lang w:val="pt-PT" w:eastAsia="en-US"/>
        </w:rPr>
        <w:tab/>
        <w:t>Supervisionar a conduta dos alunos dentro do veículo, promovendo um ambiente seguro e organizado. Isso envolve orientar sobre medidas de segurança e comportamento, evitando ações de risco (como colocar a cabeça ou braços para fora da janela, gritar excessivamente ou levantar-se com o veículo em movimento);</w:t>
      </w:r>
    </w:p>
    <w:p w14:paraId="577BFB05" w14:textId="77777777" w:rsidR="00E52785" w:rsidRPr="00E52785" w:rsidRDefault="00E52785" w:rsidP="00E52785">
      <w:pPr>
        <w:jc w:val="both"/>
        <w:rPr>
          <w:sz w:val="24"/>
          <w:szCs w:val="24"/>
          <w:lang w:val="pt-PT" w:eastAsia="en-US"/>
        </w:rPr>
      </w:pPr>
      <w:r w:rsidRPr="00E52785">
        <w:rPr>
          <w:sz w:val="24"/>
          <w:szCs w:val="24"/>
          <w:lang w:val="pt-PT" w:eastAsia="en-US"/>
        </w:rPr>
        <w:t>d)</w:t>
      </w:r>
      <w:r w:rsidRPr="00E52785">
        <w:rPr>
          <w:sz w:val="24"/>
          <w:szCs w:val="24"/>
          <w:lang w:val="pt-PT" w:eastAsia="en-US"/>
        </w:rPr>
        <w:tab/>
        <w:t xml:space="preserve"> Garantir que todos os alunos estejam devidamente sentados e com os cintos de segurança afivelados durante todo o trajeto;</w:t>
      </w:r>
    </w:p>
    <w:p w14:paraId="4A59D026" w14:textId="77777777" w:rsidR="00E52785" w:rsidRPr="00E52785" w:rsidRDefault="00E52785" w:rsidP="00E52785">
      <w:pPr>
        <w:jc w:val="both"/>
        <w:rPr>
          <w:sz w:val="24"/>
          <w:szCs w:val="24"/>
          <w:lang w:val="pt-PT" w:eastAsia="en-US"/>
        </w:rPr>
      </w:pPr>
      <w:r w:rsidRPr="00E52785">
        <w:rPr>
          <w:sz w:val="24"/>
          <w:szCs w:val="24"/>
          <w:lang w:val="pt-PT" w:eastAsia="en-US"/>
        </w:rPr>
        <w:t>e)</w:t>
      </w:r>
      <w:r w:rsidRPr="00E52785">
        <w:rPr>
          <w:sz w:val="24"/>
          <w:szCs w:val="24"/>
          <w:lang w:val="pt-PT" w:eastAsia="en-US"/>
        </w:rPr>
        <w:tab/>
        <w:t xml:space="preserve"> Prestar auxílio e atenção redobrada a alunos com deficiência (PcD), mobilidade reduzida ou necessidades educacionais especiais, auxiliando na locomoção e acomodação, se necessário e comprovado clinicamente;</w:t>
      </w:r>
    </w:p>
    <w:p w14:paraId="729319C5" w14:textId="77777777" w:rsidR="00E52785" w:rsidRPr="00E52785" w:rsidRDefault="00E52785" w:rsidP="00E52785">
      <w:pPr>
        <w:jc w:val="both"/>
        <w:rPr>
          <w:sz w:val="24"/>
          <w:szCs w:val="24"/>
          <w:lang w:val="pt-PT" w:eastAsia="en-US"/>
        </w:rPr>
      </w:pPr>
      <w:r w:rsidRPr="00E52785">
        <w:rPr>
          <w:sz w:val="24"/>
          <w:szCs w:val="24"/>
          <w:lang w:val="pt-PT" w:eastAsia="en-US"/>
        </w:rPr>
        <w:t>f)</w:t>
      </w:r>
      <w:r w:rsidRPr="00E52785">
        <w:rPr>
          <w:sz w:val="24"/>
          <w:szCs w:val="24"/>
          <w:lang w:val="pt-PT" w:eastAsia="en-US"/>
        </w:rPr>
        <w:tab/>
        <w:t xml:space="preserve"> Estar apto a agir em situações de emergência (acidentes, mal súbito de aluno ou motorista), prestando os primeiros socorros básicos (se capacitado) e comunicando imediatamente as autoridades competentes e a gestão escolar;</w:t>
      </w:r>
    </w:p>
    <w:p w14:paraId="10507DDA" w14:textId="77777777" w:rsidR="00E52785" w:rsidRPr="00E52785" w:rsidRDefault="00E52785" w:rsidP="00E52785">
      <w:pPr>
        <w:jc w:val="both"/>
        <w:rPr>
          <w:sz w:val="24"/>
          <w:szCs w:val="24"/>
          <w:lang w:val="pt-PT" w:eastAsia="en-US"/>
        </w:rPr>
      </w:pPr>
      <w:r w:rsidRPr="00E52785">
        <w:rPr>
          <w:sz w:val="24"/>
          <w:szCs w:val="24"/>
          <w:lang w:val="pt-PT" w:eastAsia="en-US"/>
        </w:rPr>
        <w:t>g)</w:t>
      </w:r>
      <w:r w:rsidRPr="00E52785">
        <w:rPr>
          <w:sz w:val="24"/>
          <w:szCs w:val="24"/>
          <w:lang w:val="pt-PT" w:eastAsia="en-US"/>
        </w:rPr>
        <w:tab/>
        <w:t>Vistoriar e zelar pela conservação e limpeza do veículo, reportando irregularidades ao Coordenador de Transportes da Secretaria Municipal de Educação;</w:t>
      </w:r>
    </w:p>
    <w:p w14:paraId="7AF8BB3B" w14:textId="77777777" w:rsidR="00E52785" w:rsidRPr="00E52785" w:rsidRDefault="00E52785" w:rsidP="00E52785">
      <w:pPr>
        <w:jc w:val="both"/>
        <w:rPr>
          <w:sz w:val="24"/>
          <w:szCs w:val="24"/>
          <w:lang w:val="pt-PT" w:eastAsia="en-US"/>
        </w:rPr>
      </w:pPr>
      <w:r w:rsidRPr="00E52785">
        <w:rPr>
          <w:sz w:val="24"/>
          <w:szCs w:val="24"/>
          <w:lang w:val="pt-PT" w:eastAsia="en-US"/>
        </w:rPr>
        <w:t>h)</w:t>
      </w:r>
      <w:r w:rsidRPr="00E52785">
        <w:rPr>
          <w:sz w:val="24"/>
          <w:szCs w:val="24"/>
          <w:lang w:val="pt-PT" w:eastAsia="en-US"/>
        </w:rPr>
        <w:tab/>
        <w:t>Realizar a checagem diária dos alunos presentes na rota (chamada), controlando a frequência e registrando faltas ou ocorrências relevantes em planilhas ou sistemas específicos;</w:t>
      </w:r>
    </w:p>
    <w:p w14:paraId="3333B8A0" w14:textId="77777777" w:rsidR="00E52785" w:rsidRPr="00E52785" w:rsidRDefault="00E52785" w:rsidP="00E52785">
      <w:pPr>
        <w:jc w:val="both"/>
        <w:rPr>
          <w:sz w:val="24"/>
          <w:szCs w:val="24"/>
          <w:lang w:val="pt-PT" w:eastAsia="en-US"/>
        </w:rPr>
      </w:pPr>
      <w:r w:rsidRPr="00E52785">
        <w:rPr>
          <w:sz w:val="24"/>
          <w:szCs w:val="24"/>
          <w:lang w:val="pt-PT" w:eastAsia="en-US"/>
        </w:rPr>
        <w:t>i)</w:t>
      </w:r>
      <w:r w:rsidRPr="00E52785">
        <w:rPr>
          <w:sz w:val="24"/>
          <w:szCs w:val="24"/>
          <w:lang w:val="pt-PT" w:eastAsia="en-US"/>
        </w:rPr>
        <w:tab/>
        <w:t>Servir como elo de comunicação entre os pais/responsáveis, o motorista e a Secretaria de Educação/Escola, reportando fatos relevantes do dia a dia, atrasos ou intercorrências;</w:t>
      </w:r>
    </w:p>
    <w:p w14:paraId="623EA512" w14:textId="77777777" w:rsidR="00E52785" w:rsidRPr="00E52785" w:rsidRDefault="00E52785" w:rsidP="00E52785">
      <w:pPr>
        <w:jc w:val="both"/>
        <w:rPr>
          <w:sz w:val="24"/>
          <w:szCs w:val="24"/>
          <w:lang w:val="pt-PT" w:eastAsia="en-US"/>
        </w:rPr>
      </w:pPr>
      <w:r w:rsidRPr="00E52785">
        <w:rPr>
          <w:sz w:val="24"/>
          <w:szCs w:val="24"/>
          <w:lang w:val="pt-PT" w:eastAsia="en-US"/>
        </w:rPr>
        <w:t xml:space="preserve">V – A lotação dos serviços dos monitores do transporte escolar será conforme previsto no Termo de Referência – Anexo I do Edital. </w:t>
      </w:r>
    </w:p>
    <w:p w14:paraId="184F804E" w14:textId="77777777" w:rsidR="00E52785" w:rsidRPr="00E52785" w:rsidRDefault="00E52785" w:rsidP="00E52785">
      <w:pPr>
        <w:jc w:val="both"/>
        <w:rPr>
          <w:sz w:val="24"/>
          <w:szCs w:val="24"/>
          <w:lang w:val="pt-PT" w:eastAsia="en-US"/>
        </w:rPr>
      </w:pPr>
    </w:p>
    <w:p w14:paraId="3CF9DEDE" w14:textId="77777777" w:rsidR="00E52785" w:rsidRPr="00E52785" w:rsidRDefault="00E52785" w:rsidP="00E52785">
      <w:pPr>
        <w:jc w:val="both"/>
        <w:rPr>
          <w:b/>
          <w:sz w:val="24"/>
          <w:szCs w:val="24"/>
          <w:u w:val="single"/>
          <w:lang w:val="pt-PT" w:eastAsia="en-US"/>
        </w:rPr>
      </w:pPr>
      <w:r w:rsidRPr="00E52785">
        <w:rPr>
          <w:b/>
          <w:sz w:val="24"/>
          <w:szCs w:val="24"/>
          <w:lang w:val="pt-PT" w:eastAsia="en-US"/>
        </w:rPr>
        <w:t xml:space="preserve">Parágrafo Quarto - </w:t>
      </w:r>
      <w:r w:rsidRPr="00E52785">
        <w:rPr>
          <w:b/>
          <w:sz w:val="24"/>
          <w:szCs w:val="24"/>
          <w:u w:val="single"/>
          <w:lang w:val="pt-PT" w:eastAsia="en-US"/>
        </w:rPr>
        <w:t>Auxiliares no desenvolvimento do ensino da Educação Infantil</w:t>
      </w:r>
    </w:p>
    <w:p w14:paraId="58E7BCC5" w14:textId="77777777" w:rsidR="00E52785" w:rsidRPr="00E52785" w:rsidRDefault="00E52785" w:rsidP="00E52785">
      <w:pPr>
        <w:jc w:val="both"/>
        <w:rPr>
          <w:sz w:val="24"/>
          <w:szCs w:val="24"/>
          <w:lang w:val="pt-PT" w:eastAsia="en-US"/>
        </w:rPr>
      </w:pPr>
      <w:r w:rsidRPr="00E52785">
        <w:rPr>
          <w:sz w:val="24"/>
          <w:szCs w:val="24"/>
          <w:lang w:val="pt-PT" w:eastAsia="en-US"/>
        </w:rPr>
        <w:t>I - Os serviços serão executados nas unidades de Educação Infantil (Creches e Pré-escolas) da Rede Municipal de Ensino, conforme a distribuição de turmas e o calendário escolar vigente.</w:t>
      </w:r>
    </w:p>
    <w:p w14:paraId="4D41AE67" w14:textId="77777777" w:rsidR="00E52785" w:rsidRPr="00E52785" w:rsidRDefault="00E52785" w:rsidP="00E52785">
      <w:pPr>
        <w:jc w:val="both"/>
        <w:rPr>
          <w:sz w:val="24"/>
          <w:szCs w:val="24"/>
          <w:lang w:val="pt-PT" w:eastAsia="en-US"/>
        </w:rPr>
      </w:pPr>
      <w:r w:rsidRPr="00E52785">
        <w:rPr>
          <w:sz w:val="24"/>
          <w:szCs w:val="24"/>
          <w:lang w:val="pt-PT" w:eastAsia="en-US"/>
        </w:rPr>
        <w:t>II - Requisitos para contratação (deverão ser apresentados no momento da assinatura do contrato):</w:t>
      </w:r>
    </w:p>
    <w:p w14:paraId="6BCC8147" w14:textId="77777777" w:rsidR="00E52785" w:rsidRPr="00E52785" w:rsidRDefault="00E52785" w:rsidP="00E52785">
      <w:pPr>
        <w:jc w:val="both"/>
        <w:rPr>
          <w:sz w:val="24"/>
          <w:szCs w:val="24"/>
          <w:u w:val="single"/>
          <w:lang w:val="pt-PT" w:eastAsia="en-US"/>
        </w:rPr>
      </w:pPr>
      <w:r w:rsidRPr="00E52785">
        <w:rPr>
          <w:sz w:val="24"/>
          <w:szCs w:val="24"/>
          <w:u w:val="single"/>
          <w:lang w:val="pt-PT" w:eastAsia="en-US"/>
        </w:rPr>
        <w:t xml:space="preserve">Obrigatório: </w:t>
      </w:r>
    </w:p>
    <w:p w14:paraId="1F887529" w14:textId="77777777" w:rsidR="00E52785" w:rsidRPr="00E52785" w:rsidRDefault="00E52785" w:rsidP="00E52785">
      <w:pPr>
        <w:jc w:val="both"/>
        <w:rPr>
          <w:sz w:val="24"/>
          <w:szCs w:val="24"/>
          <w:lang w:val="pt-PT" w:eastAsia="en-US"/>
        </w:rPr>
      </w:pPr>
      <w:r w:rsidRPr="00E52785">
        <w:rPr>
          <w:sz w:val="24"/>
          <w:szCs w:val="24"/>
          <w:lang w:val="pt-PT" w:eastAsia="en-US"/>
        </w:rPr>
        <w:t>a)</w:t>
      </w:r>
      <w:r w:rsidRPr="00E52785">
        <w:rPr>
          <w:sz w:val="24"/>
          <w:szCs w:val="24"/>
          <w:lang w:val="pt-PT" w:eastAsia="en-US"/>
        </w:rPr>
        <w:tab/>
        <w:t>Escolaridade Mínima: Ensino Médio Completo;</w:t>
      </w:r>
    </w:p>
    <w:p w14:paraId="51035CD1" w14:textId="77777777" w:rsidR="00E52785" w:rsidRPr="00E52785" w:rsidRDefault="00E52785" w:rsidP="00E52785">
      <w:pPr>
        <w:jc w:val="both"/>
        <w:rPr>
          <w:sz w:val="24"/>
          <w:szCs w:val="24"/>
          <w:lang w:val="pt-PT" w:eastAsia="en-US"/>
        </w:rPr>
      </w:pPr>
      <w:r w:rsidRPr="00E52785">
        <w:rPr>
          <w:sz w:val="24"/>
          <w:szCs w:val="24"/>
          <w:lang w:val="pt-PT" w:eastAsia="en-US"/>
        </w:rPr>
        <w:t>b)</w:t>
      </w:r>
      <w:r w:rsidRPr="00E52785">
        <w:rPr>
          <w:sz w:val="24"/>
          <w:szCs w:val="24"/>
          <w:lang w:val="pt-PT" w:eastAsia="en-US"/>
        </w:rPr>
        <w:tab/>
        <w:t>Idade mínima superior a 18 anos;</w:t>
      </w:r>
    </w:p>
    <w:p w14:paraId="090C9D3D" w14:textId="77777777" w:rsidR="00E52785" w:rsidRPr="00E52785" w:rsidRDefault="00E52785" w:rsidP="00E52785">
      <w:pPr>
        <w:jc w:val="both"/>
        <w:rPr>
          <w:sz w:val="24"/>
          <w:szCs w:val="24"/>
          <w:lang w:val="pt-PT" w:eastAsia="en-US"/>
        </w:rPr>
      </w:pPr>
      <w:r w:rsidRPr="00E52785">
        <w:rPr>
          <w:sz w:val="24"/>
          <w:szCs w:val="24"/>
          <w:lang w:val="pt-PT" w:eastAsia="en-US"/>
        </w:rPr>
        <w:t>c)</w:t>
      </w:r>
      <w:r w:rsidRPr="00E52785">
        <w:rPr>
          <w:sz w:val="24"/>
          <w:szCs w:val="24"/>
          <w:lang w:val="pt-PT" w:eastAsia="en-US"/>
        </w:rPr>
        <w:tab/>
        <w:t>Aptidão física e mental comprovada por atestado de saúde ocupacional;</w:t>
      </w:r>
    </w:p>
    <w:p w14:paraId="43F8E26F" w14:textId="77777777" w:rsidR="00E52785" w:rsidRPr="00E52785" w:rsidRDefault="00E52785" w:rsidP="00E52785">
      <w:pPr>
        <w:jc w:val="both"/>
        <w:rPr>
          <w:sz w:val="24"/>
          <w:szCs w:val="24"/>
          <w:lang w:val="pt-PT" w:eastAsia="en-US"/>
        </w:rPr>
      </w:pPr>
      <w:r w:rsidRPr="00E52785">
        <w:rPr>
          <w:sz w:val="24"/>
          <w:szCs w:val="24"/>
          <w:lang w:val="pt-PT" w:eastAsia="en-US"/>
        </w:rPr>
        <w:lastRenderedPageBreak/>
        <w:t>d)</w:t>
      </w:r>
      <w:r w:rsidRPr="00E52785">
        <w:rPr>
          <w:sz w:val="24"/>
          <w:szCs w:val="24"/>
          <w:lang w:val="pt-PT" w:eastAsia="en-US"/>
        </w:rPr>
        <w:tab/>
        <w:t xml:space="preserve"> Apresentação de certidão negativa de antecedentes criminais para garantir a idoneidade moral.</w:t>
      </w:r>
    </w:p>
    <w:p w14:paraId="3E139BC9" w14:textId="77777777" w:rsidR="00E52785" w:rsidRPr="00E52785" w:rsidRDefault="00E52785" w:rsidP="00E52785">
      <w:pPr>
        <w:jc w:val="both"/>
        <w:rPr>
          <w:sz w:val="24"/>
          <w:szCs w:val="24"/>
          <w:u w:val="single"/>
          <w:lang w:val="pt-PT" w:eastAsia="en-US"/>
        </w:rPr>
      </w:pPr>
      <w:r w:rsidRPr="00E52785">
        <w:rPr>
          <w:sz w:val="24"/>
          <w:szCs w:val="24"/>
          <w:u w:val="single"/>
          <w:lang w:val="pt-PT" w:eastAsia="en-US"/>
        </w:rPr>
        <w:t>Desejável:</w:t>
      </w:r>
    </w:p>
    <w:p w14:paraId="114C313C" w14:textId="77777777" w:rsidR="00E52785" w:rsidRPr="00E52785" w:rsidRDefault="00E52785" w:rsidP="00E52785">
      <w:pPr>
        <w:jc w:val="both"/>
        <w:rPr>
          <w:sz w:val="24"/>
          <w:szCs w:val="24"/>
          <w:lang w:val="pt-PT" w:eastAsia="en-US"/>
        </w:rPr>
      </w:pPr>
      <w:r w:rsidRPr="00E52785">
        <w:rPr>
          <w:sz w:val="24"/>
          <w:szCs w:val="24"/>
          <w:lang w:val="pt-PT" w:eastAsia="en-US"/>
        </w:rPr>
        <w:t>a) Curso de capacitação: Cursos na área de Educação Infantil, Desenvolvimento Infantil ou Auxiliar de Creche.</w:t>
      </w:r>
    </w:p>
    <w:p w14:paraId="33097BA7" w14:textId="77777777" w:rsidR="00E52785" w:rsidRPr="00E52785" w:rsidRDefault="00E52785" w:rsidP="00E52785">
      <w:pPr>
        <w:jc w:val="both"/>
        <w:rPr>
          <w:sz w:val="24"/>
          <w:szCs w:val="24"/>
          <w:lang w:val="pt-PT" w:eastAsia="en-US"/>
        </w:rPr>
      </w:pPr>
      <w:r w:rsidRPr="00E52785">
        <w:rPr>
          <w:sz w:val="24"/>
          <w:szCs w:val="24"/>
          <w:lang w:val="pt-PT" w:eastAsia="en-US"/>
        </w:rPr>
        <w:t>III - Atribuições dos Auxiliares no Desenvolvimento do Ensino na Educação Infantil</w:t>
      </w:r>
    </w:p>
    <w:p w14:paraId="0DD979A2" w14:textId="77777777" w:rsidR="00E52785" w:rsidRPr="00E52785" w:rsidRDefault="00E52785" w:rsidP="00E52785">
      <w:pPr>
        <w:jc w:val="both"/>
        <w:rPr>
          <w:sz w:val="24"/>
          <w:szCs w:val="24"/>
          <w:lang w:val="pt-PT" w:eastAsia="en-US"/>
        </w:rPr>
      </w:pPr>
      <w:r w:rsidRPr="00E52785">
        <w:rPr>
          <w:sz w:val="24"/>
          <w:szCs w:val="24"/>
          <w:lang w:val="pt-PT" w:eastAsia="en-US"/>
        </w:rPr>
        <w:t>a) Colaborar com o professor na execução das atividades pedagógicas e lúdicas diárias, seguindo o planejamento estabelecido;</w:t>
      </w:r>
    </w:p>
    <w:p w14:paraId="6B1BE5A9" w14:textId="77777777" w:rsidR="00E52785" w:rsidRPr="00E52785" w:rsidRDefault="00E52785" w:rsidP="00E52785">
      <w:pPr>
        <w:jc w:val="both"/>
        <w:rPr>
          <w:sz w:val="24"/>
          <w:szCs w:val="24"/>
          <w:lang w:val="pt-PT" w:eastAsia="en-US"/>
        </w:rPr>
      </w:pPr>
      <w:r w:rsidRPr="00E52785">
        <w:rPr>
          <w:sz w:val="24"/>
          <w:szCs w:val="24"/>
          <w:lang w:val="pt-PT" w:eastAsia="en-US"/>
        </w:rPr>
        <w:t>b) Auxiliar no preparo, organização e higienização de materiais didáticos, como tintas, papéis, livros e brinquedos;</w:t>
      </w:r>
    </w:p>
    <w:p w14:paraId="28466BDF" w14:textId="77777777" w:rsidR="00E52785" w:rsidRPr="00E52785" w:rsidRDefault="00E52785" w:rsidP="00E52785">
      <w:pPr>
        <w:jc w:val="both"/>
        <w:rPr>
          <w:sz w:val="24"/>
          <w:szCs w:val="24"/>
          <w:lang w:val="pt-PT" w:eastAsia="en-US"/>
        </w:rPr>
      </w:pPr>
      <w:r w:rsidRPr="00E52785">
        <w:rPr>
          <w:sz w:val="24"/>
          <w:szCs w:val="24"/>
          <w:lang w:val="pt-PT" w:eastAsia="en-US"/>
        </w:rPr>
        <w:t>c) Oferecer suporte individualizado aos alunos durante a realização de tarefas, esclarecendo dúvidas e incentivando a participação;</w:t>
      </w:r>
    </w:p>
    <w:p w14:paraId="30A51E02" w14:textId="77777777" w:rsidR="00E52785" w:rsidRPr="00E52785" w:rsidRDefault="00E52785" w:rsidP="00E52785">
      <w:pPr>
        <w:jc w:val="both"/>
        <w:rPr>
          <w:sz w:val="24"/>
          <w:szCs w:val="24"/>
          <w:lang w:val="pt-PT" w:eastAsia="en-US"/>
        </w:rPr>
      </w:pPr>
      <w:r w:rsidRPr="00E52785">
        <w:rPr>
          <w:sz w:val="24"/>
          <w:szCs w:val="24"/>
          <w:lang w:val="pt-PT" w:eastAsia="en-US"/>
        </w:rPr>
        <w:t xml:space="preserve">d) Auxiliar na observação, registro e avaliação do comportamento e desenvolvimento das crianças, reportando alterações físicas ou de comportamento ao professor ou coordenação; </w:t>
      </w:r>
    </w:p>
    <w:p w14:paraId="497CFDF4" w14:textId="77777777" w:rsidR="00E52785" w:rsidRPr="00E52785" w:rsidRDefault="00E52785" w:rsidP="00E52785">
      <w:pPr>
        <w:jc w:val="both"/>
        <w:rPr>
          <w:sz w:val="24"/>
          <w:szCs w:val="24"/>
          <w:lang w:val="pt-PT" w:eastAsia="en-US"/>
        </w:rPr>
      </w:pPr>
      <w:r w:rsidRPr="00E52785">
        <w:rPr>
          <w:sz w:val="24"/>
          <w:szCs w:val="24"/>
          <w:lang w:val="pt-PT" w:eastAsia="en-US"/>
        </w:rPr>
        <w:t>e) Realizar ou auxiliar as crianças na higiene pessoal, incluindo a troca de fraldas (para os menores), uso do banheiro, lavagem das mãos e escovação dos dentes;</w:t>
      </w:r>
    </w:p>
    <w:p w14:paraId="5B276191" w14:textId="77777777" w:rsidR="00E52785" w:rsidRPr="00E52785" w:rsidRDefault="00E52785" w:rsidP="00E52785">
      <w:pPr>
        <w:jc w:val="both"/>
        <w:rPr>
          <w:sz w:val="24"/>
          <w:szCs w:val="24"/>
          <w:lang w:val="pt-PT" w:eastAsia="en-US"/>
        </w:rPr>
      </w:pPr>
      <w:r w:rsidRPr="00E52785">
        <w:rPr>
          <w:sz w:val="24"/>
          <w:szCs w:val="24"/>
          <w:lang w:val="pt-PT" w:eastAsia="en-US"/>
        </w:rPr>
        <w:t>f) Auxiliar nos momentos de refeição, garantindo que as crianças se alimentem de forma adequada, estimulando hábitos saudáveis e, se necessário, auxiliando na alimentação direta (em berçários);</w:t>
      </w:r>
    </w:p>
    <w:p w14:paraId="10D6CF0C" w14:textId="77777777" w:rsidR="00E52785" w:rsidRPr="00E52785" w:rsidRDefault="00E52785" w:rsidP="00E52785">
      <w:pPr>
        <w:jc w:val="both"/>
        <w:rPr>
          <w:sz w:val="24"/>
          <w:szCs w:val="24"/>
          <w:lang w:val="pt-PT" w:eastAsia="en-US"/>
        </w:rPr>
      </w:pPr>
      <w:r w:rsidRPr="00E52785">
        <w:rPr>
          <w:sz w:val="24"/>
          <w:szCs w:val="24"/>
          <w:lang w:val="pt-PT" w:eastAsia="en-US"/>
        </w:rPr>
        <w:t>g) Controlar e supervisionar os momentos de repouso e sono das crianças, garantindo um ambiente tranquilo e seguro;</w:t>
      </w:r>
    </w:p>
    <w:p w14:paraId="1BD1AAE5" w14:textId="77777777" w:rsidR="00E52785" w:rsidRPr="00E52785" w:rsidRDefault="00E52785" w:rsidP="00E52785">
      <w:pPr>
        <w:jc w:val="both"/>
        <w:rPr>
          <w:sz w:val="24"/>
          <w:szCs w:val="24"/>
          <w:lang w:val="pt-PT" w:eastAsia="en-US"/>
        </w:rPr>
      </w:pPr>
      <w:r w:rsidRPr="00E52785">
        <w:rPr>
          <w:sz w:val="24"/>
          <w:szCs w:val="24"/>
          <w:lang w:val="pt-PT" w:eastAsia="en-US"/>
        </w:rPr>
        <w:t>h) Estimular a interação social, a independência e a afetividade entre as crianças, desestimulando a agressividade;</w:t>
      </w:r>
    </w:p>
    <w:p w14:paraId="5595DB1F" w14:textId="77777777" w:rsidR="00E52785" w:rsidRPr="00E52785" w:rsidRDefault="00E52785" w:rsidP="00E52785">
      <w:pPr>
        <w:jc w:val="both"/>
        <w:rPr>
          <w:sz w:val="24"/>
          <w:szCs w:val="24"/>
          <w:lang w:val="pt-PT" w:eastAsia="en-US"/>
        </w:rPr>
      </w:pPr>
      <w:r w:rsidRPr="00E52785">
        <w:rPr>
          <w:sz w:val="24"/>
          <w:szCs w:val="24"/>
          <w:lang w:val="pt-PT" w:eastAsia="en-US"/>
        </w:rPr>
        <w:t>i) Acompanhar a turma em atividades no pátio, passeios ou eventos culturais programados pela unidade escolar;</w:t>
      </w:r>
    </w:p>
    <w:p w14:paraId="71041C7C" w14:textId="77777777" w:rsidR="00E52785" w:rsidRPr="00E52785" w:rsidRDefault="00E52785" w:rsidP="00E52785">
      <w:pPr>
        <w:jc w:val="both"/>
        <w:rPr>
          <w:sz w:val="24"/>
          <w:szCs w:val="24"/>
          <w:lang w:val="pt-PT" w:eastAsia="en-US"/>
        </w:rPr>
      </w:pPr>
      <w:r w:rsidRPr="00E52785">
        <w:rPr>
          <w:sz w:val="24"/>
          <w:szCs w:val="24"/>
          <w:lang w:val="pt-PT" w:eastAsia="en-US"/>
        </w:rPr>
        <w:t>j) Estar apto a aplicar noções primárias de saúde e a agir em situações de emergência ou mal súbito, comunicando imediatamente ao professora da turma.</w:t>
      </w:r>
    </w:p>
    <w:p w14:paraId="45C5B449" w14:textId="77777777" w:rsidR="00E52785" w:rsidRPr="00E52785" w:rsidRDefault="00E52785" w:rsidP="00E52785">
      <w:pPr>
        <w:jc w:val="both"/>
        <w:rPr>
          <w:sz w:val="24"/>
          <w:szCs w:val="24"/>
          <w:lang w:val="pt-PT" w:eastAsia="en-US"/>
        </w:rPr>
      </w:pPr>
      <w:r w:rsidRPr="00E52785">
        <w:rPr>
          <w:sz w:val="24"/>
          <w:szCs w:val="24"/>
          <w:lang w:val="pt-PT" w:eastAsia="en-US"/>
        </w:rPr>
        <w:t xml:space="preserve">IV – A lotação dos serviços dos auxiliares de ensino na educação infantil será conforme previsto no Termo de Referência – Anexo I. </w:t>
      </w:r>
    </w:p>
    <w:p w14:paraId="4CA23C72" w14:textId="77777777" w:rsidR="00E52785" w:rsidRPr="00E52785" w:rsidRDefault="00E52785" w:rsidP="00E52785">
      <w:pPr>
        <w:jc w:val="both"/>
        <w:rPr>
          <w:sz w:val="24"/>
          <w:szCs w:val="24"/>
          <w:lang w:val="pt-PT" w:eastAsia="en-US"/>
        </w:rPr>
      </w:pPr>
      <w:r w:rsidRPr="00E52785">
        <w:rPr>
          <w:b/>
          <w:sz w:val="24"/>
          <w:szCs w:val="24"/>
          <w:lang w:val="pt-PT" w:eastAsia="en-US"/>
        </w:rPr>
        <w:t>Parágrafo Quinto -</w:t>
      </w:r>
      <w:r w:rsidRPr="00E52785">
        <w:rPr>
          <w:sz w:val="24"/>
          <w:szCs w:val="24"/>
          <w:lang w:val="pt-PT" w:eastAsia="en-US"/>
        </w:rPr>
        <w:t xml:space="preserve"> Especificação da garantia do serviço (art. 40, §1º, inciso III, da Lei nº 14.133, de 2021): O prazo de garantia contratual dos serviços é aquele estabelecido na Lei nº 8.078, de 11 de setembro de 1990 (Código de Defesa do Consumidor).</w:t>
      </w:r>
    </w:p>
    <w:p w14:paraId="06F5B8C9" w14:textId="77777777" w:rsidR="00E52785" w:rsidRPr="00E52785" w:rsidRDefault="00E52785" w:rsidP="00E52785">
      <w:pPr>
        <w:jc w:val="both"/>
        <w:rPr>
          <w:sz w:val="24"/>
          <w:szCs w:val="24"/>
          <w:lang w:val="pt-PT" w:eastAsia="en-US"/>
        </w:rPr>
      </w:pPr>
      <w:r w:rsidRPr="00E52785">
        <w:rPr>
          <w:b/>
          <w:sz w:val="24"/>
          <w:szCs w:val="24"/>
          <w:lang w:val="pt-PT" w:eastAsia="en-US"/>
        </w:rPr>
        <w:t>Parágrafo Sexto</w:t>
      </w:r>
      <w:r w:rsidRPr="00E52785">
        <w:rPr>
          <w:sz w:val="24"/>
          <w:szCs w:val="24"/>
          <w:lang w:val="pt-PT" w:eastAsia="en-US"/>
        </w:rPr>
        <w:t xml:space="preserve"> - Uniformes </w:t>
      </w:r>
    </w:p>
    <w:p w14:paraId="1BBEA28E" w14:textId="77777777" w:rsidR="00E52785" w:rsidRPr="00E52785" w:rsidRDefault="00E52785" w:rsidP="00E52785">
      <w:pPr>
        <w:jc w:val="both"/>
        <w:rPr>
          <w:sz w:val="24"/>
          <w:szCs w:val="24"/>
          <w:lang w:val="pt-PT" w:eastAsia="en-US"/>
        </w:rPr>
      </w:pPr>
      <w:r w:rsidRPr="00E52785">
        <w:rPr>
          <w:sz w:val="24"/>
          <w:szCs w:val="24"/>
          <w:lang w:val="pt-PT" w:eastAsia="en-US"/>
        </w:rPr>
        <w:t>1 - Os uniformes a serem fornecidos pelo contratado a seus empregados deverão ser condizentes com a atividade a ser desempenhada no órgão contratante, sem qualquer repasse do custo para o empregado, observando o disposto nos itens seguintes:</w:t>
      </w:r>
    </w:p>
    <w:p w14:paraId="7B6EE984" w14:textId="77777777" w:rsidR="00E52785" w:rsidRPr="00E52785" w:rsidRDefault="00E52785" w:rsidP="00E52785">
      <w:pPr>
        <w:jc w:val="both"/>
        <w:rPr>
          <w:sz w:val="24"/>
          <w:szCs w:val="24"/>
          <w:lang w:val="pt-PT" w:eastAsia="en-US"/>
        </w:rPr>
      </w:pPr>
      <w:r w:rsidRPr="00E52785">
        <w:rPr>
          <w:sz w:val="24"/>
          <w:szCs w:val="24"/>
          <w:lang w:val="pt-PT" w:eastAsia="en-US"/>
        </w:rPr>
        <w:t xml:space="preserve">2 - A equipe deverá apresentar-se uniformizada e asseada, com vestimenta e calçados adequados, e demais equipamentos de segurança individual quando a situação os exigir, conforme Normas do Ministério do Trabalho e da ABNT; </w:t>
      </w:r>
    </w:p>
    <w:p w14:paraId="6901552D" w14:textId="77777777" w:rsidR="00E52785" w:rsidRPr="00E52785" w:rsidRDefault="00E52785" w:rsidP="00E52785">
      <w:pPr>
        <w:jc w:val="both"/>
        <w:rPr>
          <w:sz w:val="24"/>
          <w:szCs w:val="24"/>
          <w:lang w:val="pt-PT" w:eastAsia="en-US"/>
        </w:rPr>
      </w:pPr>
      <w:r w:rsidRPr="00E52785">
        <w:rPr>
          <w:sz w:val="24"/>
          <w:szCs w:val="24"/>
          <w:lang w:val="pt-PT" w:eastAsia="en-US"/>
        </w:rPr>
        <w:t xml:space="preserve">3 - Ao longo da execução dos serviços a equipe deverá contar com Equipamentos de Proteção Individual – EPI e uniformes: </w:t>
      </w:r>
    </w:p>
    <w:p w14:paraId="732D92A9" w14:textId="77777777" w:rsidR="00E52785" w:rsidRPr="00E52785" w:rsidRDefault="00E52785" w:rsidP="00E52785">
      <w:pPr>
        <w:jc w:val="both"/>
        <w:rPr>
          <w:sz w:val="24"/>
          <w:szCs w:val="24"/>
          <w:lang w:val="pt-PT" w:eastAsia="en-US"/>
        </w:rPr>
      </w:pPr>
      <w:r w:rsidRPr="00E52785">
        <w:rPr>
          <w:sz w:val="24"/>
          <w:szCs w:val="24"/>
          <w:lang w:val="pt-PT" w:eastAsia="en-US"/>
        </w:rPr>
        <w:t>4 - No caso de empregada gestante, os uniformes deverão ser apropriados para a situação, substituindo-os sempre que estiverem apertados;</w:t>
      </w:r>
    </w:p>
    <w:p w14:paraId="36604C24" w14:textId="77777777" w:rsidR="00E52785" w:rsidRPr="00E52785" w:rsidRDefault="00E52785" w:rsidP="00E52785">
      <w:pPr>
        <w:jc w:val="both"/>
        <w:rPr>
          <w:sz w:val="24"/>
          <w:szCs w:val="24"/>
          <w:lang w:val="pt-PT" w:eastAsia="en-US"/>
        </w:rPr>
      </w:pPr>
      <w:r w:rsidRPr="00E52785">
        <w:rPr>
          <w:sz w:val="24"/>
          <w:szCs w:val="24"/>
          <w:lang w:val="pt-PT" w:eastAsia="en-US"/>
        </w:rPr>
        <w:t xml:space="preserve">5 - A empresa contratada deverá fornecer por sua conta, os uniformes para seus funcionários, a partir do primeiro dia de atividades destes, bem como os cartões de identidade (crachá), a fim de facilitar sua identificação. Os uniformes devem ser em número suficiente para que o empregado se apresente com roupas limpas e conservadas, em no mínimo 04 (camisas) de uniformes por ano ou conforme convenção coletiva em vigor e deverão ser todos entregues na contratação mediante </w:t>
      </w:r>
      <w:r w:rsidRPr="00E52785">
        <w:rPr>
          <w:sz w:val="24"/>
          <w:szCs w:val="24"/>
          <w:lang w:val="pt-PT" w:eastAsia="en-US"/>
        </w:rPr>
        <w:lastRenderedPageBreak/>
        <w:t xml:space="preserve">recibo (relação nominal), cuja cópia deverá ser entregue à Contratante ou sempre que solicitado pela Equipe de Fiscalização. </w:t>
      </w:r>
    </w:p>
    <w:p w14:paraId="2755C68A"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Sétimo </w:t>
      </w:r>
      <w:r w:rsidRPr="00E52785">
        <w:rPr>
          <w:sz w:val="24"/>
          <w:szCs w:val="24"/>
          <w:lang w:val="pt-PT" w:eastAsia="en-US"/>
        </w:rPr>
        <w:t>- Transição Contratual</w:t>
      </w:r>
    </w:p>
    <w:p w14:paraId="20AE5E39" w14:textId="77777777" w:rsidR="00E52785" w:rsidRPr="00E52785" w:rsidRDefault="00E52785" w:rsidP="00E52785">
      <w:pPr>
        <w:jc w:val="both"/>
        <w:rPr>
          <w:sz w:val="24"/>
          <w:szCs w:val="24"/>
          <w:lang w:val="pt-PT" w:eastAsia="en-US"/>
        </w:rPr>
      </w:pPr>
      <w:r w:rsidRPr="00E52785">
        <w:rPr>
          <w:sz w:val="24"/>
          <w:szCs w:val="24"/>
          <w:lang w:val="pt-PT" w:eastAsia="en-US"/>
        </w:rPr>
        <w:t xml:space="preserve">1- A Contratada deverá realizar a transição contratual com transferência de conhecimento, tecnologia e técnicas empregadas, sem perda de informações. </w:t>
      </w:r>
    </w:p>
    <w:p w14:paraId="5C616C20" w14:textId="77777777" w:rsidR="00E52785" w:rsidRPr="00E52785" w:rsidRDefault="00E52785" w:rsidP="00E52785">
      <w:pPr>
        <w:jc w:val="both"/>
        <w:rPr>
          <w:sz w:val="24"/>
          <w:szCs w:val="24"/>
          <w:lang w:val="pt-PT" w:eastAsia="en-US"/>
        </w:rPr>
      </w:pPr>
      <w:r w:rsidRPr="00E52785">
        <w:rPr>
          <w:sz w:val="24"/>
          <w:szCs w:val="24"/>
          <w:lang w:val="pt-PT" w:eastAsia="en-US"/>
        </w:rPr>
        <w:t>2 – A contratada deverá manter a confidencialidade de todas as informações públicas, que porventura, teve acesso.</w:t>
      </w:r>
    </w:p>
    <w:p w14:paraId="207DE30A" w14:textId="77777777" w:rsidR="00E52785" w:rsidRPr="00E52785" w:rsidRDefault="00E52785" w:rsidP="00E52785">
      <w:pPr>
        <w:jc w:val="both"/>
        <w:rPr>
          <w:sz w:val="24"/>
          <w:szCs w:val="24"/>
          <w:lang w:val="pt-PT" w:eastAsia="en-US"/>
        </w:rPr>
      </w:pPr>
    </w:p>
    <w:p w14:paraId="187BC130" w14:textId="77777777" w:rsidR="00E52785" w:rsidRPr="00E52785" w:rsidRDefault="00E52785" w:rsidP="00E52785">
      <w:pPr>
        <w:jc w:val="both"/>
        <w:rPr>
          <w:b/>
          <w:bCs/>
          <w:sz w:val="24"/>
          <w:szCs w:val="24"/>
        </w:rPr>
      </w:pPr>
      <w:r w:rsidRPr="00E52785">
        <w:rPr>
          <w:b/>
          <w:bCs/>
          <w:sz w:val="24"/>
          <w:szCs w:val="24"/>
        </w:rPr>
        <w:t>CLÁUSULA QUINTA – SUBCONTRATAÇÃO</w:t>
      </w:r>
    </w:p>
    <w:p w14:paraId="5EAF1E03" w14:textId="77777777" w:rsidR="00E52785" w:rsidRPr="00E52785" w:rsidRDefault="00E52785" w:rsidP="00E52785">
      <w:pPr>
        <w:jc w:val="both"/>
        <w:rPr>
          <w:bCs/>
          <w:sz w:val="24"/>
          <w:szCs w:val="24"/>
        </w:rPr>
      </w:pPr>
      <w:r w:rsidRPr="00E52785">
        <w:rPr>
          <w:bCs/>
          <w:sz w:val="24"/>
          <w:szCs w:val="24"/>
        </w:rPr>
        <w:t>Não será admitida a subcontratação do objeto contratual.</w:t>
      </w:r>
    </w:p>
    <w:p w14:paraId="7F1F2F2E" w14:textId="77777777" w:rsidR="00E52785" w:rsidRPr="00E52785" w:rsidRDefault="00E52785" w:rsidP="00E52785">
      <w:pPr>
        <w:jc w:val="both"/>
        <w:rPr>
          <w:sz w:val="24"/>
          <w:szCs w:val="24"/>
        </w:rPr>
      </w:pPr>
    </w:p>
    <w:p w14:paraId="6A61EC99" w14:textId="77777777" w:rsidR="00E52785" w:rsidRPr="00E52785" w:rsidRDefault="00E52785" w:rsidP="00E52785">
      <w:pPr>
        <w:jc w:val="both"/>
        <w:rPr>
          <w:sz w:val="24"/>
          <w:szCs w:val="24"/>
        </w:rPr>
      </w:pPr>
      <w:r w:rsidRPr="00E52785">
        <w:rPr>
          <w:b/>
          <w:sz w:val="24"/>
          <w:szCs w:val="24"/>
        </w:rPr>
        <w:t xml:space="preserve">CLÁUSULA SEXTA – </w:t>
      </w:r>
      <w:r w:rsidRPr="00E52785">
        <w:rPr>
          <w:b/>
          <w:bCs/>
          <w:sz w:val="24"/>
          <w:szCs w:val="24"/>
        </w:rPr>
        <w:t>CLÁUSULA QUINTA - CONDIÇÕES DE PAGAMENTO</w:t>
      </w:r>
    </w:p>
    <w:p w14:paraId="49BE9135" w14:textId="77777777" w:rsidR="00E52785" w:rsidRPr="00E52785" w:rsidRDefault="00E52785" w:rsidP="00E52785">
      <w:pPr>
        <w:jc w:val="both"/>
        <w:rPr>
          <w:sz w:val="24"/>
          <w:szCs w:val="24"/>
        </w:rPr>
      </w:pPr>
      <w:r w:rsidRPr="00E52785">
        <w:rPr>
          <w:sz w:val="24"/>
          <w:szCs w:val="24"/>
        </w:rPr>
        <w:t>Os documentos fiscais serão emitidos em nome do FUNDO MUNICIPAL DE EDUCAÇÃO, CNPJ nº 44.848.243/0001-50, situado na Rua Mozart Serpa de Carvalho, nº 190, Centro, Bom Jardim - RJ, CEP 28660-000.</w:t>
      </w:r>
    </w:p>
    <w:p w14:paraId="2ED5801D" w14:textId="77777777" w:rsidR="00E52785" w:rsidRPr="00E52785" w:rsidRDefault="00E52785" w:rsidP="00E52785">
      <w:pPr>
        <w:jc w:val="both"/>
        <w:rPr>
          <w:sz w:val="24"/>
          <w:szCs w:val="24"/>
        </w:rPr>
      </w:pPr>
    </w:p>
    <w:p w14:paraId="4FA0948D" w14:textId="77777777" w:rsidR="00E52785" w:rsidRPr="00E52785" w:rsidRDefault="00E52785" w:rsidP="00E52785">
      <w:pPr>
        <w:jc w:val="both"/>
        <w:rPr>
          <w:sz w:val="24"/>
          <w:szCs w:val="24"/>
        </w:rPr>
      </w:pPr>
      <w:r w:rsidRPr="00E52785">
        <w:rPr>
          <w:b/>
          <w:sz w:val="24"/>
          <w:szCs w:val="24"/>
        </w:rPr>
        <w:t>Parágrafo Primeiro</w:t>
      </w:r>
      <w:r w:rsidRPr="00E52785">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5E6FD204" w14:textId="77777777" w:rsidR="00E52785" w:rsidRPr="00E52785" w:rsidRDefault="00E52785" w:rsidP="00E52785">
      <w:pPr>
        <w:jc w:val="both"/>
        <w:rPr>
          <w:sz w:val="24"/>
          <w:szCs w:val="24"/>
        </w:rPr>
      </w:pPr>
      <w:r w:rsidRPr="00E52785">
        <w:rPr>
          <w:b/>
          <w:sz w:val="24"/>
          <w:szCs w:val="24"/>
        </w:rPr>
        <w:t xml:space="preserve">Parágrafo Segundo </w:t>
      </w:r>
      <w:r w:rsidRPr="00E52785">
        <w:rPr>
          <w:sz w:val="24"/>
          <w:szCs w:val="24"/>
        </w:rPr>
        <w:t>- O pagamento será efetuado no prazo, conforme estabelecido no Decreto Municipal nº 4.441, de 23 de fevereiro de 2023:</w:t>
      </w:r>
    </w:p>
    <w:p w14:paraId="02D8D9C5" w14:textId="77777777" w:rsidR="00E52785" w:rsidRPr="00E52785" w:rsidRDefault="00E52785" w:rsidP="00E52785">
      <w:pPr>
        <w:jc w:val="both"/>
        <w:rPr>
          <w:sz w:val="24"/>
          <w:szCs w:val="24"/>
        </w:rPr>
      </w:pPr>
      <w:r w:rsidRPr="00E52785">
        <w:rPr>
          <w:sz w:val="24"/>
          <w:szCs w:val="24"/>
        </w:rPr>
        <w:t>I - O prazo de 05 (cinco) dias úteis, contados da data do recebimento definitivo dos serviços, para realizar o pagamento, nos casos de serviços executados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42706C6" w14:textId="77777777" w:rsidR="00E52785" w:rsidRPr="00E52785" w:rsidRDefault="00E52785" w:rsidP="00E52785">
      <w:pPr>
        <w:jc w:val="both"/>
        <w:rPr>
          <w:sz w:val="24"/>
          <w:szCs w:val="24"/>
        </w:rPr>
      </w:pPr>
      <w:r w:rsidRPr="00E52785">
        <w:rPr>
          <w:sz w:val="24"/>
          <w:szCs w:val="24"/>
        </w:rPr>
        <w:t>II - O prazo de 30 (trinta) dias corridos, contados da data do recebimento definitivo dos serviços, para realizar o pagamento, nas demais hipóteses.</w:t>
      </w:r>
    </w:p>
    <w:p w14:paraId="783BBA36" w14:textId="77777777" w:rsidR="00E52785" w:rsidRPr="00E52785" w:rsidRDefault="00E52785" w:rsidP="00E52785">
      <w:pPr>
        <w:jc w:val="both"/>
        <w:rPr>
          <w:sz w:val="24"/>
          <w:szCs w:val="24"/>
        </w:rPr>
      </w:pPr>
      <w:r w:rsidRPr="00E52785">
        <w:rPr>
          <w:b/>
          <w:sz w:val="24"/>
          <w:szCs w:val="24"/>
        </w:rPr>
        <w:t>Parágrafo Terceiro</w:t>
      </w:r>
      <w:r w:rsidRPr="00E52785">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663AA1F" w14:textId="77777777" w:rsidR="00E52785" w:rsidRPr="00E52785" w:rsidRDefault="00E52785" w:rsidP="00E52785">
      <w:pPr>
        <w:jc w:val="both"/>
        <w:rPr>
          <w:sz w:val="24"/>
          <w:szCs w:val="24"/>
        </w:rPr>
      </w:pPr>
      <w:r w:rsidRPr="00E52785">
        <w:rPr>
          <w:b/>
          <w:sz w:val="24"/>
          <w:szCs w:val="24"/>
        </w:rPr>
        <w:t xml:space="preserve">Parágrafo Quarto </w:t>
      </w:r>
      <w:r w:rsidRPr="00E52785">
        <w:rPr>
          <w:sz w:val="24"/>
          <w:szCs w:val="24"/>
        </w:rPr>
        <w:t>- O pagamento será realizado através de ordem bancária, para crédito em banco, agência e conta corrente indicados pelo contratado.</w:t>
      </w:r>
    </w:p>
    <w:p w14:paraId="58822E84" w14:textId="77777777" w:rsidR="00E52785" w:rsidRPr="00E52785" w:rsidRDefault="00E52785" w:rsidP="00E52785">
      <w:pPr>
        <w:jc w:val="both"/>
        <w:rPr>
          <w:sz w:val="24"/>
          <w:szCs w:val="24"/>
        </w:rPr>
      </w:pPr>
      <w:r w:rsidRPr="00E52785">
        <w:rPr>
          <w:b/>
          <w:sz w:val="24"/>
          <w:szCs w:val="24"/>
        </w:rPr>
        <w:t xml:space="preserve">Parágrafo Quinto - </w:t>
      </w:r>
      <w:r w:rsidRPr="00E52785">
        <w:rPr>
          <w:sz w:val="24"/>
          <w:szCs w:val="24"/>
        </w:rPr>
        <w:t>Será considerada data do pagamento o dia em que constar como emitida a ordem bancária para pagamento.</w:t>
      </w:r>
    </w:p>
    <w:p w14:paraId="153F7431" w14:textId="77777777" w:rsidR="00E52785" w:rsidRPr="00E52785" w:rsidRDefault="00E52785" w:rsidP="00E52785">
      <w:pPr>
        <w:jc w:val="both"/>
        <w:rPr>
          <w:sz w:val="24"/>
          <w:szCs w:val="24"/>
        </w:rPr>
      </w:pPr>
      <w:r w:rsidRPr="00E52785">
        <w:rPr>
          <w:b/>
          <w:sz w:val="24"/>
          <w:szCs w:val="24"/>
        </w:rPr>
        <w:t xml:space="preserve">Parágrafo Sexto - </w:t>
      </w:r>
      <w:r w:rsidRPr="00E52785">
        <w:rPr>
          <w:sz w:val="24"/>
          <w:szCs w:val="24"/>
        </w:rPr>
        <w:t>Quando do pagamento, será efetuada a retenção tributária prevista na legislação aplicável.</w:t>
      </w:r>
    </w:p>
    <w:p w14:paraId="3E594767" w14:textId="77777777" w:rsidR="00E52785" w:rsidRPr="00E52785" w:rsidRDefault="00E52785" w:rsidP="00E52785">
      <w:pPr>
        <w:jc w:val="both"/>
        <w:rPr>
          <w:sz w:val="24"/>
          <w:szCs w:val="24"/>
        </w:rPr>
      </w:pPr>
      <w:r w:rsidRPr="00E52785">
        <w:rPr>
          <w:b/>
          <w:sz w:val="24"/>
          <w:szCs w:val="24"/>
        </w:rPr>
        <w:t xml:space="preserve">Parágrafo Sétimo - </w:t>
      </w:r>
      <w:r w:rsidRPr="00E52785">
        <w:rPr>
          <w:sz w:val="24"/>
          <w:szCs w:val="24"/>
        </w:rPr>
        <w:t>Independentemente do percentual de tributo inserido na planilha, quando houver, serão retidos na fonte, quando da realização do pagamento, os percentuais estabelecidos na legislação vigente.</w:t>
      </w:r>
    </w:p>
    <w:p w14:paraId="02151ED3" w14:textId="77777777" w:rsidR="00E52785" w:rsidRPr="00E52785" w:rsidRDefault="00E52785" w:rsidP="00E52785">
      <w:pPr>
        <w:jc w:val="both"/>
        <w:rPr>
          <w:sz w:val="24"/>
          <w:szCs w:val="24"/>
        </w:rPr>
      </w:pPr>
      <w:r w:rsidRPr="00E52785">
        <w:rPr>
          <w:b/>
          <w:sz w:val="24"/>
          <w:szCs w:val="24"/>
        </w:rPr>
        <w:t xml:space="preserve">Parágrafo Oitavo - </w:t>
      </w:r>
      <w:r w:rsidRPr="00E52785">
        <w:rPr>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F4C4769" w14:textId="77777777" w:rsidR="00E52785" w:rsidRPr="00E52785" w:rsidRDefault="00E52785" w:rsidP="00E52785">
      <w:pPr>
        <w:jc w:val="both"/>
        <w:rPr>
          <w:sz w:val="24"/>
          <w:szCs w:val="24"/>
        </w:rPr>
      </w:pPr>
      <w:r w:rsidRPr="00E52785">
        <w:rPr>
          <w:b/>
          <w:sz w:val="24"/>
          <w:szCs w:val="24"/>
        </w:rPr>
        <w:t>Parágrafo Nono -</w:t>
      </w:r>
      <w:r w:rsidRPr="00E52785">
        <w:rPr>
          <w:sz w:val="24"/>
          <w:szCs w:val="24"/>
        </w:rPr>
        <w:t xml:space="preserve"> A presente contratação não permite a antecipação de pagamento parcial ou total.</w:t>
      </w:r>
    </w:p>
    <w:p w14:paraId="2C5C8148" w14:textId="77777777" w:rsidR="00E52785" w:rsidRPr="00E52785" w:rsidRDefault="00E52785" w:rsidP="00E52785">
      <w:pPr>
        <w:jc w:val="both"/>
        <w:rPr>
          <w:b/>
          <w:sz w:val="24"/>
          <w:szCs w:val="24"/>
        </w:rPr>
      </w:pPr>
    </w:p>
    <w:p w14:paraId="73D8748E" w14:textId="77777777" w:rsidR="00E52785" w:rsidRPr="00E52785" w:rsidRDefault="00E52785" w:rsidP="00E52785">
      <w:pPr>
        <w:jc w:val="both"/>
        <w:rPr>
          <w:b/>
          <w:sz w:val="24"/>
          <w:szCs w:val="24"/>
        </w:rPr>
      </w:pPr>
      <w:r w:rsidRPr="00E52785">
        <w:rPr>
          <w:b/>
          <w:sz w:val="24"/>
          <w:szCs w:val="24"/>
        </w:rPr>
        <w:t>CLÁUSULA SÉTIMA – DO RECEBIMENTO</w:t>
      </w:r>
    </w:p>
    <w:p w14:paraId="51FC5DC7" w14:textId="77777777" w:rsidR="00E52785" w:rsidRPr="00E52785" w:rsidRDefault="00E52785" w:rsidP="00E52785">
      <w:pPr>
        <w:jc w:val="both"/>
        <w:rPr>
          <w:sz w:val="24"/>
          <w:szCs w:val="24"/>
          <w:lang w:val="pt-PT" w:eastAsia="en-US"/>
        </w:rPr>
      </w:pPr>
      <w:r w:rsidRPr="00E52785">
        <w:rPr>
          <w:sz w:val="24"/>
          <w:szCs w:val="24"/>
          <w:lang w:val="pt-PT" w:eastAsia="en-US"/>
        </w:rPr>
        <w:t>Os serviços serão recebidos provisoriamente, no prazo de 10(dez) dias úteis, pelos fiscais, mediante termos detalhados, quando verificado o cumprimento das exigências. (Art. 140, I, a , da Lei nº 14.133 e Arts. 22, X e 23, X do Decreto nº 11.246, de 2022).</w:t>
      </w:r>
    </w:p>
    <w:p w14:paraId="59A66E3D" w14:textId="77777777" w:rsidR="00E52785" w:rsidRPr="00E52785" w:rsidRDefault="00E52785" w:rsidP="00E52785">
      <w:pPr>
        <w:jc w:val="both"/>
        <w:rPr>
          <w:sz w:val="24"/>
          <w:szCs w:val="24"/>
          <w:lang w:val="pt-PT" w:eastAsia="en-US"/>
        </w:rPr>
      </w:pPr>
    </w:p>
    <w:p w14:paraId="60DFF6EB"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Primeiro </w:t>
      </w:r>
      <w:r w:rsidRPr="00E52785">
        <w:rPr>
          <w:sz w:val="24"/>
          <w:szCs w:val="24"/>
          <w:lang w:val="pt-PT" w:eastAsia="en-US"/>
        </w:rPr>
        <w:t>-</w:t>
      </w:r>
      <w:r w:rsidRPr="00E52785">
        <w:rPr>
          <w:sz w:val="24"/>
          <w:szCs w:val="24"/>
          <w:lang w:val="pt-PT" w:eastAsia="en-US"/>
        </w:rPr>
        <w:tab/>
        <w:t>O prazo da disposição acima será contado do recebimento de comunicação de cobrança oriunda do contratado com a comprovação da prestação dos serviços a que se referem a parcela a ser paga.</w:t>
      </w:r>
    </w:p>
    <w:p w14:paraId="0B1090A2"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Segundo </w:t>
      </w:r>
      <w:r w:rsidRPr="00E52785">
        <w:rPr>
          <w:sz w:val="24"/>
          <w:szCs w:val="24"/>
          <w:lang w:val="pt-PT" w:eastAsia="en-US"/>
        </w:rPr>
        <w:t>- O fiscal do contrato realizará o recebimento provisório do objeto do contrato mediante termo detalhado que comprove o cumprimento das exigências de caráter técnico e administrativo. (Art. 22, X, Decreto nº 11.246, de 2022).</w:t>
      </w:r>
    </w:p>
    <w:p w14:paraId="1589429D"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Terceiro - </w:t>
      </w:r>
      <w:r w:rsidRPr="00E52785">
        <w:rPr>
          <w:sz w:val="24"/>
          <w:szCs w:val="24"/>
          <w:lang w:val="pt-PT" w:eastAsia="en-US"/>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DCD3782"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Quarto </w:t>
      </w:r>
      <w:r w:rsidRPr="00E52785">
        <w:rPr>
          <w:sz w:val="24"/>
          <w:szCs w:val="24"/>
          <w:lang w:val="pt-PT" w:eastAsia="en-US"/>
        </w:rPr>
        <w:t>-</w:t>
      </w:r>
      <w:r w:rsidRPr="00E52785">
        <w:rPr>
          <w:sz w:val="24"/>
          <w:szCs w:val="24"/>
          <w:lang w:val="pt-PT" w:eastAsia="en-US"/>
        </w:rPr>
        <w:tab/>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4D75216"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Quinto </w:t>
      </w:r>
      <w:r w:rsidRPr="00E52785">
        <w:rPr>
          <w:sz w:val="24"/>
          <w:szCs w:val="24"/>
          <w:lang w:val="pt-PT" w:eastAsia="en-US"/>
        </w:rPr>
        <w:t>-</w:t>
      </w:r>
      <w:r w:rsidRPr="00E52785">
        <w:rPr>
          <w:sz w:val="24"/>
          <w:szCs w:val="24"/>
          <w:lang w:val="pt-PT" w:eastAsia="en-US"/>
        </w:rPr>
        <w:tab/>
        <w:t>A fiscalização não efetuará o ateste da última e/ou única medição de serviços até que sejam sanadas todas as eventuais pendências que possam vir a ser apontadas no Recebimento Provisório. (Art. 119 c/c art. 140 da Lei nº 14133, de 2021)</w:t>
      </w:r>
    </w:p>
    <w:p w14:paraId="63750A5B"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Sexto </w:t>
      </w:r>
      <w:r w:rsidRPr="00E52785">
        <w:rPr>
          <w:sz w:val="24"/>
          <w:szCs w:val="24"/>
          <w:lang w:val="pt-PT" w:eastAsia="en-US"/>
        </w:rPr>
        <w:t>- O recebimento provisório também ficará sujeito, quando cabível, à conclusão de todos os testes de campo e à entrega dos Manuais e Instruções exigíveis.</w:t>
      </w:r>
    </w:p>
    <w:p w14:paraId="1C1B2246"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Sétimo </w:t>
      </w:r>
      <w:r w:rsidRPr="00E52785">
        <w:rPr>
          <w:sz w:val="24"/>
          <w:szCs w:val="24"/>
          <w:lang w:val="pt-PT" w:eastAsia="en-US"/>
        </w:rPr>
        <w:t>-</w:t>
      </w:r>
      <w:r w:rsidRPr="00E52785">
        <w:rPr>
          <w:sz w:val="24"/>
          <w:szCs w:val="24"/>
          <w:lang w:val="pt-PT" w:eastAsia="en-US"/>
        </w:rPr>
        <w:tab/>
        <w:t>Os serviços poderão ser rejeitados, no todo ou em parte, quando em desacordo com as especificações constantes neste Termo de Referência e na proposta, sem prejuízo da aplicação das penalidades.</w:t>
      </w:r>
    </w:p>
    <w:p w14:paraId="57FE8968"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Oitavo - </w:t>
      </w:r>
      <w:r w:rsidRPr="00E52785">
        <w:rPr>
          <w:sz w:val="24"/>
          <w:szCs w:val="24"/>
          <w:lang w:val="pt-PT" w:eastAsia="en-US"/>
        </w:rPr>
        <w:t>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5AEA3A8A"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Nono - </w:t>
      </w:r>
      <w:r w:rsidRPr="00E52785">
        <w:rPr>
          <w:sz w:val="24"/>
          <w:szCs w:val="24"/>
          <w:lang w:val="pt-PT" w:eastAsia="en-US"/>
        </w:rPr>
        <w:t>Os serviços serão recebidos definitivamente no prazo de 10(dez) dias úteis, contados do recebimento provisório, por servidor ou comissão designada pela autoridade competente, após a verificação da qualidade e quantidade do serviço e consequente aceitação mediante termo detalhado, obedecendo os seguintes procedimentos:</w:t>
      </w:r>
    </w:p>
    <w:p w14:paraId="66D49F37" w14:textId="77777777" w:rsidR="00E52785" w:rsidRPr="00E52785" w:rsidRDefault="00E52785" w:rsidP="00E52785">
      <w:pPr>
        <w:jc w:val="both"/>
        <w:rPr>
          <w:sz w:val="24"/>
          <w:szCs w:val="24"/>
          <w:lang w:val="pt-PT" w:eastAsia="en-US"/>
        </w:rPr>
      </w:pPr>
      <w:r w:rsidRPr="00E52785">
        <w:rPr>
          <w:sz w:val="24"/>
          <w:szCs w:val="24"/>
          <w:lang w:val="pt-PT" w:eastAsia="en-US"/>
        </w:rPr>
        <w:t>1- Emitir documento comprobatório da avaliação realizada pelos fiscais,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05ECEE14" w14:textId="77777777" w:rsidR="00E52785" w:rsidRPr="00E52785" w:rsidRDefault="00E52785" w:rsidP="00E52785">
      <w:pPr>
        <w:jc w:val="both"/>
        <w:rPr>
          <w:sz w:val="24"/>
          <w:szCs w:val="24"/>
          <w:lang w:val="pt-PT" w:eastAsia="en-US"/>
        </w:rPr>
      </w:pPr>
      <w:r w:rsidRPr="00E52785">
        <w:rPr>
          <w:sz w:val="24"/>
          <w:szCs w:val="24"/>
          <w:lang w:val="pt-PT" w:eastAsia="en-US"/>
        </w:rPr>
        <w:t>2-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D763AB9" w14:textId="77777777" w:rsidR="00E52785" w:rsidRPr="00E52785" w:rsidRDefault="00E52785" w:rsidP="00E52785">
      <w:pPr>
        <w:jc w:val="both"/>
        <w:rPr>
          <w:sz w:val="24"/>
          <w:szCs w:val="24"/>
          <w:lang w:val="pt-PT" w:eastAsia="en-US"/>
        </w:rPr>
      </w:pPr>
      <w:r w:rsidRPr="00E52785">
        <w:rPr>
          <w:sz w:val="24"/>
          <w:szCs w:val="24"/>
          <w:lang w:val="pt-PT" w:eastAsia="en-US"/>
        </w:rPr>
        <w:lastRenderedPageBreak/>
        <w:t>3 - Comunicar a empresa para que emita a Nota Fiscal ou Fatura, com o valor exato dimensionado pela fiscalização.</w:t>
      </w:r>
    </w:p>
    <w:p w14:paraId="6BB7B3A8" w14:textId="77777777" w:rsidR="00E52785" w:rsidRPr="00E52785" w:rsidRDefault="00E52785" w:rsidP="00E52785">
      <w:pPr>
        <w:jc w:val="both"/>
        <w:rPr>
          <w:sz w:val="24"/>
          <w:szCs w:val="24"/>
          <w:lang w:val="pt-PT" w:eastAsia="en-US"/>
        </w:rPr>
      </w:pPr>
      <w:r w:rsidRPr="00E52785">
        <w:rPr>
          <w:sz w:val="24"/>
          <w:szCs w:val="24"/>
          <w:lang w:val="pt-PT" w:eastAsia="en-US"/>
        </w:rPr>
        <w:t>4- Enviar a documentação pertinente ao setor responsável para a formalização dos procedimentos de liquidação e pagamento, no valor dimensionado pela fiscalização e gestão.</w:t>
      </w:r>
    </w:p>
    <w:p w14:paraId="017415F7"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Décimo - </w:t>
      </w:r>
      <w:r w:rsidRPr="00E52785">
        <w:rPr>
          <w:sz w:val="24"/>
          <w:szCs w:val="24"/>
          <w:lang w:val="pt-PT" w:eastAsia="en-US"/>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5D7B67CA"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Décimo Primeiro - </w:t>
      </w:r>
      <w:r w:rsidRPr="00E52785">
        <w:rPr>
          <w:sz w:val="24"/>
          <w:szCs w:val="24"/>
          <w:lang w:val="pt-PT" w:eastAsia="en-US"/>
        </w:rPr>
        <w:t>Nenhum prazo de recebimento ocorrerá enquanto pendente a solução, pelo contratado, de inconsistências verificadas na execução do objeto ou no instrumento de cobrança.</w:t>
      </w:r>
    </w:p>
    <w:p w14:paraId="6249A006"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Décimo Segundo - </w:t>
      </w:r>
      <w:r w:rsidRPr="00E52785">
        <w:rPr>
          <w:sz w:val="24"/>
          <w:szCs w:val="24"/>
          <w:lang w:val="pt-PT" w:eastAsia="en-US"/>
        </w:rPr>
        <w:t>O recebimento provisório ou definitivo não excluirá a responsabilidade civil pela solidez e pela segurança do serviço nem a responsabilidade ético-profissional pela perfeita execução do contrato.</w:t>
      </w:r>
    </w:p>
    <w:p w14:paraId="3D8D0436" w14:textId="77777777" w:rsidR="00E52785" w:rsidRPr="00E52785" w:rsidRDefault="00E52785" w:rsidP="00E52785">
      <w:pPr>
        <w:jc w:val="both"/>
        <w:rPr>
          <w:sz w:val="24"/>
          <w:szCs w:val="24"/>
          <w:lang w:val="pt-PT" w:eastAsia="en-US"/>
        </w:rPr>
      </w:pPr>
    </w:p>
    <w:p w14:paraId="65E75306" w14:textId="77777777" w:rsidR="00E52785" w:rsidRPr="00E52785" w:rsidRDefault="00E52785" w:rsidP="00E52785">
      <w:pPr>
        <w:jc w:val="both"/>
        <w:rPr>
          <w:b/>
          <w:bCs/>
          <w:sz w:val="24"/>
          <w:szCs w:val="24"/>
        </w:rPr>
      </w:pPr>
      <w:r w:rsidRPr="00E52785">
        <w:rPr>
          <w:b/>
          <w:sz w:val="24"/>
          <w:szCs w:val="24"/>
        </w:rPr>
        <w:t xml:space="preserve">CLÁUSULA OITAVA – </w:t>
      </w:r>
      <w:r w:rsidRPr="00E52785">
        <w:rPr>
          <w:b/>
          <w:bCs/>
          <w:sz w:val="24"/>
          <w:szCs w:val="24"/>
        </w:rPr>
        <w:t xml:space="preserve">RECURSO FINANCEIRO </w:t>
      </w:r>
    </w:p>
    <w:p w14:paraId="7668EAFD" w14:textId="659855C7" w:rsidR="00E52785" w:rsidRPr="00E52785" w:rsidRDefault="00E52785" w:rsidP="00E52785">
      <w:pPr>
        <w:widowControl w:val="0"/>
        <w:tabs>
          <w:tab w:val="left" w:pos="9923"/>
        </w:tabs>
        <w:autoSpaceDE w:val="0"/>
        <w:autoSpaceDN w:val="0"/>
        <w:jc w:val="both"/>
        <w:outlineLvl w:val="2"/>
        <w:rPr>
          <w:bCs/>
          <w:sz w:val="24"/>
          <w:szCs w:val="24"/>
          <w:lang w:val="pt-PT" w:eastAsia="en-US"/>
        </w:rPr>
      </w:pPr>
      <w:r w:rsidRPr="00E52785">
        <w:rPr>
          <w:bCs/>
          <w:sz w:val="24"/>
          <w:szCs w:val="24"/>
          <w:lang w:val="pt-PT" w:eastAsia="en-US"/>
        </w:rPr>
        <w:t>As despesas decorrentes da presente contratação correrão à conta de recursos específicos consignados no Orçamento Geral do Município, através do Fundo Municipal de Educação, PT 14.310.12.361.0054.2.062, ND 33.90.39, conta 1078</w:t>
      </w:r>
      <w:r>
        <w:rPr>
          <w:bCs/>
          <w:sz w:val="24"/>
          <w:szCs w:val="24"/>
          <w:lang w:val="pt-PT" w:eastAsia="en-US"/>
        </w:rPr>
        <w:t>, 2297 e 2299</w:t>
      </w:r>
      <w:r w:rsidRPr="00E52785">
        <w:rPr>
          <w:bCs/>
          <w:sz w:val="24"/>
          <w:szCs w:val="24"/>
          <w:lang w:val="pt-PT" w:eastAsia="en-US"/>
        </w:rPr>
        <w:t>.</w:t>
      </w:r>
    </w:p>
    <w:p w14:paraId="320BD5A3" w14:textId="77777777" w:rsidR="00E52785" w:rsidRPr="00E52785" w:rsidRDefault="00E52785" w:rsidP="00E52785">
      <w:pPr>
        <w:keepNext/>
        <w:keepLines/>
        <w:tabs>
          <w:tab w:val="left" w:pos="284"/>
          <w:tab w:val="left" w:pos="709"/>
        </w:tabs>
        <w:jc w:val="both"/>
        <w:outlineLvl w:val="0"/>
        <w:rPr>
          <w:b/>
          <w:bCs/>
          <w:sz w:val="24"/>
          <w:szCs w:val="24"/>
        </w:rPr>
      </w:pPr>
      <w:r w:rsidRPr="00E52785">
        <w:rPr>
          <w:b/>
          <w:bCs/>
          <w:sz w:val="24"/>
          <w:szCs w:val="24"/>
        </w:rPr>
        <w:t>CLÁUSULA NONA – CRITÉRIOS DE MEDIÇÃO</w:t>
      </w:r>
    </w:p>
    <w:p w14:paraId="0B0F8D15" w14:textId="77777777" w:rsidR="00E52785" w:rsidRPr="00E52785" w:rsidRDefault="00E52785" w:rsidP="00E52785">
      <w:pPr>
        <w:jc w:val="both"/>
        <w:rPr>
          <w:sz w:val="24"/>
          <w:szCs w:val="24"/>
          <w:lang w:val="pt-PT" w:eastAsia="en-US"/>
        </w:rPr>
      </w:pPr>
      <w:r w:rsidRPr="00E52785">
        <w:rPr>
          <w:sz w:val="24"/>
          <w:szCs w:val="24"/>
          <w:lang w:val="pt-PT" w:eastAsia="en-US"/>
        </w:rPr>
        <w:t>Será indicada a retenção ou glosa no pagamento, proporcional à irregularidade verificada, sem prejuízo das sanções cabíveis, caso se constate que a Contratada:</w:t>
      </w:r>
    </w:p>
    <w:p w14:paraId="6EA42150" w14:textId="77777777" w:rsidR="00E52785" w:rsidRPr="00E52785" w:rsidRDefault="00E52785" w:rsidP="00E52785">
      <w:pPr>
        <w:jc w:val="both"/>
        <w:rPr>
          <w:sz w:val="24"/>
          <w:szCs w:val="24"/>
          <w:lang w:val="pt-PT" w:eastAsia="en-US"/>
        </w:rPr>
      </w:pPr>
      <w:r w:rsidRPr="00E52785">
        <w:rPr>
          <w:sz w:val="24"/>
          <w:szCs w:val="24"/>
          <w:lang w:val="pt-PT" w:eastAsia="en-US"/>
        </w:rPr>
        <w:t>1- Não produzir os resultados acordados;</w:t>
      </w:r>
    </w:p>
    <w:p w14:paraId="299EED3B" w14:textId="77777777" w:rsidR="00E52785" w:rsidRPr="00E52785" w:rsidRDefault="00E52785" w:rsidP="00E52785">
      <w:pPr>
        <w:jc w:val="both"/>
        <w:rPr>
          <w:sz w:val="24"/>
          <w:szCs w:val="24"/>
          <w:lang w:val="pt-PT" w:eastAsia="en-US"/>
        </w:rPr>
      </w:pPr>
      <w:r w:rsidRPr="00E52785">
        <w:rPr>
          <w:sz w:val="24"/>
          <w:szCs w:val="24"/>
          <w:lang w:val="pt-PT" w:eastAsia="en-US"/>
        </w:rPr>
        <w:t>2- Deixar de executar, ou não executar com a qualidade mínima exigida as atividades contratadas; ou</w:t>
      </w:r>
    </w:p>
    <w:p w14:paraId="50FFAAF4" w14:textId="77777777" w:rsidR="00E52785" w:rsidRPr="00E52785" w:rsidRDefault="00E52785" w:rsidP="00E52785">
      <w:pPr>
        <w:jc w:val="both"/>
        <w:rPr>
          <w:sz w:val="24"/>
          <w:szCs w:val="24"/>
          <w:lang w:val="pt-PT" w:eastAsia="en-US"/>
        </w:rPr>
      </w:pPr>
      <w:r w:rsidRPr="00E52785">
        <w:rPr>
          <w:sz w:val="24"/>
          <w:szCs w:val="24"/>
          <w:lang w:val="pt-PT" w:eastAsia="en-US"/>
        </w:rPr>
        <w:t>3- Deixar de utilizar materiais e recursos humanos exigidos para a execução do serviço, ou utilizá-los com qualidade ou quantidade inferior à demandada.</w:t>
      </w:r>
    </w:p>
    <w:p w14:paraId="7B4E2728" w14:textId="77777777" w:rsidR="00E52785" w:rsidRPr="00E52785" w:rsidRDefault="00E52785" w:rsidP="00E52785">
      <w:pPr>
        <w:jc w:val="both"/>
        <w:rPr>
          <w:sz w:val="24"/>
          <w:szCs w:val="24"/>
          <w:lang w:val="pt-PT" w:eastAsia="en-US"/>
        </w:rPr>
      </w:pPr>
    </w:p>
    <w:p w14:paraId="0041258B"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Primeiro - </w:t>
      </w:r>
      <w:r w:rsidRPr="00E52785">
        <w:rPr>
          <w:sz w:val="24"/>
          <w:szCs w:val="24"/>
          <w:lang w:val="pt-PT" w:eastAsia="en-US"/>
        </w:rPr>
        <w:t xml:space="preserve">A aferição da execução contratual para fins de pagamento considerará os seguintes critérios: </w:t>
      </w:r>
    </w:p>
    <w:p w14:paraId="5E49EA49" w14:textId="77777777" w:rsidR="00E52785" w:rsidRPr="00E52785" w:rsidRDefault="00E52785" w:rsidP="00E52785">
      <w:pPr>
        <w:jc w:val="both"/>
        <w:rPr>
          <w:sz w:val="24"/>
          <w:szCs w:val="24"/>
          <w:lang w:val="pt-PT" w:eastAsia="en-US"/>
        </w:rPr>
      </w:pPr>
      <w:r w:rsidRPr="00E52785">
        <w:rPr>
          <w:sz w:val="24"/>
          <w:szCs w:val="24"/>
          <w:lang w:val="pt-PT" w:eastAsia="en-US"/>
        </w:rPr>
        <w:t xml:space="preserve">1- Suspensão ou interrupção, salvo por motivo de força maior ou caso fortuito, os serviços contratados. </w:t>
      </w:r>
    </w:p>
    <w:p w14:paraId="54ADD37A" w14:textId="77777777" w:rsidR="00E52785" w:rsidRPr="00E52785" w:rsidRDefault="00E52785" w:rsidP="00E52785">
      <w:pPr>
        <w:jc w:val="both"/>
        <w:rPr>
          <w:sz w:val="24"/>
          <w:szCs w:val="24"/>
          <w:lang w:val="pt-PT" w:eastAsia="en-US"/>
        </w:rPr>
      </w:pPr>
      <w:r w:rsidRPr="00E52785">
        <w:rPr>
          <w:sz w:val="24"/>
          <w:szCs w:val="24"/>
          <w:lang w:val="pt-PT" w:eastAsia="en-US"/>
        </w:rPr>
        <w:t>2- Recusa na execução de serviço pactuado no contrato, sem motivo justificado.</w:t>
      </w:r>
    </w:p>
    <w:p w14:paraId="2B96D932" w14:textId="77777777" w:rsidR="00E52785" w:rsidRPr="00E52785" w:rsidRDefault="00E52785" w:rsidP="00E52785">
      <w:pPr>
        <w:jc w:val="both"/>
        <w:rPr>
          <w:sz w:val="24"/>
          <w:szCs w:val="24"/>
          <w:lang w:val="pt-PT" w:eastAsia="en-US"/>
        </w:rPr>
      </w:pPr>
      <w:r w:rsidRPr="00E52785">
        <w:rPr>
          <w:sz w:val="24"/>
          <w:szCs w:val="24"/>
          <w:lang w:val="pt-PT" w:eastAsia="en-US"/>
        </w:rPr>
        <w:t>3- Deixar de apresentar documento fiscal com a discriminação dos serviços realizados durante o período de referência dos serviços.</w:t>
      </w:r>
    </w:p>
    <w:p w14:paraId="55171FE4" w14:textId="77777777" w:rsidR="00E52785" w:rsidRPr="00E52785" w:rsidRDefault="00E52785" w:rsidP="00E52785">
      <w:pPr>
        <w:jc w:val="both"/>
        <w:rPr>
          <w:sz w:val="24"/>
          <w:szCs w:val="24"/>
          <w:lang w:val="pt-PT" w:eastAsia="en-US"/>
        </w:rPr>
      </w:pPr>
      <w:r w:rsidRPr="00E52785">
        <w:rPr>
          <w:sz w:val="24"/>
          <w:szCs w:val="24"/>
          <w:lang w:val="pt-PT" w:eastAsia="en-US"/>
        </w:rPr>
        <w:t>4- Deixar de cumprir quaisquer itens do contrato, após reincidência formalmente notificada pela unidade fiscalizadora.</w:t>
      </w:r>
    </w:p>
    <w:p w14:paraId="732F47AA" w14:textId="77777777" w:rsidR="00E52785" w:rsidRPr="00E52785" w:rsidRDefault="00E52785" w:rsidP="00E52785">
      <w:pPr>
        <w:jc w:val="both"/>
        <w:rPr>
          <w:sz w:val="24"/>
          <w:szCs w:val="24"/>
          <w:lang w:val="pt-PT" w:eastAsia="en-US"/>
        </w:rPr>
      </w:pPr>
      <w:r w:rsidRPr="00E52785">
        <w:rPr>
          <w:b/>
          <w:sz w:val="24"/>
          <w:szCs w:val="24"/>
          <w:lang w:val="pt-PT" w:eastAsia="en-US"/>
        </w:rPr>
        <w:t>Parágrafo Segundo -</w:t>
      </w:r>
      <w:r w:rsidRPr="00E52785">
        <w:rPr>
          <w:sz w:val="24"/>
          <w:szCs w:val="24"/>
          <w:lang w:val="pt-PT" w:eastAsia="en-US"/>
        </w:rPr>
        <w:t xml:space="preserve"> Para efeito de medição serão consideradas as quantidades efetivamente executadas e aprovadas pela Contratante.</w:t>
      </w:r>
    </w:p>
    <w:p w14:paraId="77DD3CCA" w14:textId="77777777" w:rsidR="00E52785" w:rsidRPr="00E52785" w:rsidRDefault="00E52785" w:rsidP="00E52785">
      <w:pPr>
        <w:jc w:val="both"/>
        <w:rPr>
          <w:sz w:val="24"/>
          <w:szCs w:val="24"/>
          <w:lang w:val="pt-PT" w:eastAsia="en-US"/>
        </w:rPr>
      </w:pPr>
      <w:r w:rsidRPr="00E52785">
        <w:rPr>
          <w:b/>
          <w:sz w:val="24"/>
          <w:szCs w:val="24"/>
          <w:lang w:val="pt-PT" w:eastAsia="en-US"/>
        </w:rPr>
        <w:t>Parágrafo Terceiro -</w:t>
      </w:r>
      <w:r w:rsidRPr="00E52785">
        <w:rPr>
          <w:sz w:val="24"/>
          <w:szCs w:val="24"/>
          <w:lang w:val="pt-PT" w:eastAsia="en-US"/>
        </w:rPr>
        <w:t xml:space="preserve"> O pagamento será efetuado sobre as unidades escolares atendidas e para os transportes de alunos efetivamente executados.</w:t>
      </w:r>
    </w:p>
    <w:p w14:paraId="7D721148"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Quarto - </w:t>
      </w:r>
      <w:r w:rsidRPr="00E52785">
        <w:rPr>
          <w:sz w:val="24"/>
          <w:szCs w:val="24"/>
          <w:lang w:val="pt-PT" w:eastAsia="en-US"/>
        </w:rPr>
        <w:t>Somente serão pagos os serviços executados de acordo com as especificações técnicas contratuais.</w:t>
      </w:r>
    </w:p>
    <w:p w14:paraId="1C0DF9C2" w14:textId="77777777" w:rsidR="00E52785" w:rsidRPr="00E52785" w:rsidRDefault="00E52785" w:rsidP="00E52785">
      <w:pPr>
        <w:jc w:val="both"/>
        <w:rPr>
          <w:sz w:val="24"/>
          <w:szCs w:val="24"/>
          <w:lang w:val="pt-PT" w:eastAsia="en-US"/>
        </w:rPr>
      </w:pPr>
      <w:r w:rsidRPr="00E52785">
        <w:rPr>
          <w:b/>
          <w:sz w:val="24"/>
          <w:szCs w:val="24"/>
          <w:lang w:val="pt-PT" w:eastAsia="en-US"/>
        </w:rPr>
        <w:t xml:space="preserve">Parágrafo Quinto - </w:t>
      </w:r>
      <w:r w:rsidRPr="00E52785">
        <w:rPr>
          <w:sz w:val="24"/>
          <w:szCs w:val="24"/>
          <w:lang w:val="pt-PT" w:eastAsia="en-US"/>
        </w:rPr>
        <w:t>Todas as medições serão realizadas mensalmente considerando-se os serviços executados no período compreendido entre o primeiro e o último dia de cada mês, exceção feita à primeira medição, cujo período será da assinatura contratual até o último dia de cada mês em pauta e a última medição, cujo período será do primeiro dia do mês até o término do contrato.</w:t>
      </w:r>
    </w:p>
    <w:p w14:paraId="5F335207" w14:textId="77777777" w:rsidR="00E52785" w:rsidRPr="00E52785" w:rsidRDefault="00E52785" w:rsidP="00E52785">
      <w:pPr>
        <w:jc w:val="both"/>
        <w:rPr>
          <w:sz w:val="24"/>
          <w:szCs w:val="24"/>
          <w:lang w:val="pt-PT" w:eastAsia="en-US"/>
        </w:rPr>
      </w:pPr>
      <w:r w:rsidRPr="00E52785">
        <w:rPr>
          <w:b/>
          <w:sz w:val="24"/>
          <w:szCs w:val="24"/>
          <w:lang w:val="pt-PT" w:eastAsia="en-US"/>
        </w:rPr>
        <w:lastRenderedPageBreak/>
        <w:t xml:space="preserve">Parágrafo Sexto - </w:t>
      </w:r>
      <w:r w:rsidRPr="00E52785">
        <w:rPr>
          <w:sz w:val="24"/>
          <w:szCs w:val="24"/>
          <w:lang w:val="pt-PT" w:eastAsia="en-US"/>
        </w:rPr>
        <w:t>As medições deverão ser apresentadas pela Contratada, conferidas e aprovadas pela Secretaria de Educação, até o 5º (quinto) dia útil subsequente ao período de abrangência da medição considerada. Caso durante o período de realização da medição forem necessárias providências complementares por parte da Contratada, a fluência do prazo será interrompida, reiniciando-se a contagem a partir da data em que aquelas forem cumpridas.</w:t>
      </w:r>
    </w:p>
    <w:p w14:paraId="4EDECC7B" w14:textId="77777777" w:rsidR="00E52785" w:rsidRPr="00E52785" w:rsidRDefault="00E52785" w:rsidP="00E52785">
      <w:pPr>
        <w:jc w:val="both"/>
        <w:rPr>
          <w:sz w:val="24"/>
          <w:szCs w:val="24"/>
        </w:rPr>
      </w:pPr>
    </w:p>
    <w:p w14:paraId="545760C6" w14:textId="77777777" w:rsidR="00E52785" w:rsidRPr="00E52785" w:rsidRDefault="00E52785" w:rsidP="00E52785">
      <w:pPr>
        <w:jc w:val="both"/>
        <w:rPr>
          <w:b/>
          <w:bCs/>
          <w:sz w:val="24"/>
          <w:szCs w:val="24"/>
        </w:rPr>
      </w:pPr>
      <w:r w:rsidRPr="00E52785">
        <w:rPr>
          <w:b/>
          <w:bCs/>
          <w:sz w:val="24"/>
          <w:szCs w:val="24"/>
        </w:rPr>
        <w:t>CLÁUSULA DÉCIMA – DA GESTÃO DO CONTRATO</w:t>
      </w:r>
    </w:p>
    <w:p w14:paraId="372880D2" w14:textId="77777777" w:rsidR="00E52785" w:rsidRPr="00E52785" w:rsidRDefault="00E52785" w:rsidP="00E52785">
      <w:pPr>
        <w:jc w:val="both"/>
        <w:rPr>
          <w:sz w:val="24"/>
          <w:szCs w:val="24"/>
          <w:lang w:val="pt-PT"/>
        </w:rPr>
      </w:pPr>
      <w:r w:rsidRPr="00E52785">
        <w:rPr>
          <w:sz w:val="24"/>
          <w:szCs w:val="24"/>
          <w:lang w:val="pt-PT"/>
        </w:rPr>
        <w:t>Será Gestora deste Contrato a Secretaria Municipal de Educação, representada pela Secretária Municipal de Educação, nomeada por portaria publicada no Diário Oficial do Município.</w:t>
      </w:r>
    </w:p>
    <w:p w14:paraId="27E2B98E" w14:textId="77777777" w:rsidR="00E52785" w:rsidRPr="00E52785" w:rsidRDefault="00E52785" w:rsidP="00E52785">
      <w:pPr>
        <w:jc w:val="both"/>
        <w:rPr>
          <w:sz w:val="24"/>
          <w:szCs w:val="24"/>
          <w:lang w:val="pt-PT"/>
        </w:rPr>
      </w:pPr>
    </w:p>
    <w:p w14:paraId="3FF53814" w14:textId="77777777" w:rsidR="00E52785" w:rsidRPr="00E52785" w:rsidRDefault="00E52785" w:rsidP="00E52785">
      <w:pPr>
        <w:jc w:val="both"/>
        <w:rPr>
          <w:sz w:val="24"/>
          <w:szCs w:val="24"/>
          <w:lang w:val="pt-PT"/>
        </w:rPr>
      </w:pPr>
      <w:r w:rsidRPr="00E52785">
        <w:rPr>
          <w:b/>
          <w:sz w:val="24"/>
          <w:szCs w:val="24"/>
          <w:lang w:val="pt-PT"/>
        </w:rPr>
        <w:t xml:space="preserve">Parágrafo Primeiro - </w:t>
      </w:r>
      <w:r w:rsidRPr="00E52785">
        <w:rPr>
          <w:sz w:val="24"/>
          <w:szCs w:val="24"/>
          <w:lang w:val="pt-PT"/>
        </w:rPr>
        <w:t>O contrato deverá ser executado fielmente pelas partes, de acordo com as cláusulas avençadas e as normas da Lei nº 14.133, de 2021, e cada parte responderá pelas consequências de sua inexecução total ou parcial.</w:t>
      </w:r>
    </w:p>
    <w:p w14:paraId="3D7539A6" w14:textId="77777777" w:rsidR="00E52785" w:rsidRPr="00E52785" w:rsidRDefault="00E52785" w:rsidP="00E52785">
      <w:pPr>
        <w:jc w:val="both"/>
        <w:rPr>
          <w:sz w:val="24"/>
          <w:szCs w:val="24"/>
          <w:lang w:val="pt-PT"/>
        </w:rPr>
      </w:pPr>
      <w:r w:rsidRPr="00E52785">
        <w:rPr>
          <w:b/>
          <w:sz w:val="24"/>
          <w:szCs w:val="24"/>
          <w:lang w:val="pt-PT"/>
        </w:rPr>
        <w:t xml:space="preserve">Parágrafo Segundo - </w:t>
      </w:r>
      <w:r w:rsidRPr="00E52785">
        <w:rPr>
          <w:sz w:val="24"/>
          <w:szCs w:val="24"/>
          <w:lang w:val="pt-PT"/>
        </w:rPr>
        <w:t>Em caso de impedimento, ordem de paralisação ou suspensão do contrato, o cronograma de execução será prorrogado automaticamente pelo tempo correspondente, anotadas tais circunstâncias mediante simples apostila.</w:t>
      </w:r>
    </w:p>
    <w:p w14:paraId="55315BBC" w14:textId="77777777" w:rsidR="00E52785" w:rsidRPr="00E52785" w:rsidRDefault="00E52785" w:rsidP="00E52785">
      <w:pPr>
        <w:jc w:val="both"/>
        <w:rPr>
          <w:sz w:val="24"/>
          <w:szCs w:val="24"/>
          <w:lang w:val="pt-PT"/>
        </w:rPr>
      </w:pPr>
      <w:r w:rsidRPr="00E52785">
        <w:rPr>
          <w:b/>
          <w:sz w:val="24"/>
          <w:szCs w:val="24"/>
          <w:lang w:val="pt-PT"/>
        </w:rPr>
        <w:t xml:space="preserve">Parágrafo Terceiro - </w:t>
      </w:r>
      <w:r w:rsidRPr="00E52785">
        <w:rPr>
          <w:sz w:val="24"/>
          <w:szCs w:val="24"/>
          <w:lang w:val="pt-PT"/>
        </w:rPr>
        <w:t>As comunicações entre o órgão ou entidade e a contratada devem ser realizadas por escrito sempre que o ato exigir tal formalidade, admitindo-se o uso de mensagem eletrônica para esse fim.</w:t>
      </w:r>
    </w:p>
    <w:p w14:paraId="6199319B" w14:textId="77777777" w:rsidR="00E52785" w:rsidRPr="00E52785" w:rsidRDefault="00E52785" w:rsidP="00E52785">
      <w:pPr>
        <w:jc w:val="both"/>
        <w:rPr>
          <w:sz w:val="24"/>
          <w:szCs w:val="24"/>
          <w:lang w:val="pt-PT"/>
        </w:rPr>
      </w:pPr>
      <w:r w:rsidRPr="00E52785">
        <w:rPr>
          <w:b/>
          <w:sz w:val="24"/>
          <w:szCs w:val="24"/>
          <w:lang w:val="pt-PT"/>
        </w:rPr>
        <w:t xml:space="preserve">Parágrafo Quarto - </w:t>
      </w:r>
      <w:r w:rsidRPr="00E52785">
        <w:rPr>
          <w:sz w:val="24"/>
          <w:szCs w:val="24"/>
          <w:lang w:val="pt-PT"/>
        </w:rPr>
        <w:t>O órgão ou entidade poderá convocar representante da empresa para adoção de providências que devam ser cumpridas de imediato.</w:t>
      </w:r>
    </w:p>
    <w:p w14:paraId="4D11003E" w14:textId="77777777" w:rsidR="00E52785" w:rsidRPr="00E52785" w:rsidRDefault="00E52785" w:rsidP="00E52785">
      <w:pPr>
        <w:jc w:val="both"/>
        <w:rPr>
          <w:sz w:val="24"/>
          <w:szCs w:val="24"/>
          <w:lang w:val="pt-PT"/>
        </w:rPr>
      </w:pPr>
      <w:r w:rsidRPr="00E52785">
        <w:rPr>
          <w:b/>
          <w:sz w:val="24"/>
          <w:szCs w:val="24"/>
          <w:lang w:val="pt-PT"/>
        </w:rPr>
        <w:t xml:space="preserve">Parágrafo Quinto - </w:t>
      </w:r>
      <w:r w:rsidRPr="00E52785">
        <w:rPr>
          <w:sz w:val="24"/>
          <w:szCs w:val="24"/>
          <w:lang w:val="pt-PT"/>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0432ACF" w14:textId="77777777" w:rsidR="00E52785" w:rsidRPr="00E52785" w:rsidRDefault="00E52785" w:rsidP="00E52785">
      <w:pPr>
        <w:jc w:val="both"/>
        <w:rPr>
          <w:sz w:val="24"/>
          <w:szCs w:val="24"/>
          <w:lang w:val="pt-PT"/>
        </w:rPr>
      </w:pPr>
      <w:r w:rsidRPr="00E52785">
        <w:rPr>
          <w:b/>
          <w:sz w:val="24"/>
          <w:szCs w:val="24"/>
          <w:lang w:val="pt-PT"/>
        </w:rPr>
        <w:t xml:space="preserve">Parágrafo Sexto - </w:t>
      </w:r>
      <w:r w:rsidRPr="00E52785">
        <w:rPr>
          <w:sz w:val="24"/>
          <w:szCs w:val="24"/>
          <w:lang w:val="pt-PT"/>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BCE0A56" w14:textId="77777777" w:rsidR="00E52785" w:rsidRPr="00E52785" w:rsidRDefault="00E52785" w:rsidP="00E52785">
      <w:pPr>
        <w:jc w:val="both"/>
        <w:rPr>
          <w:sz w:val="24"/>
          <w:szCs w:val="24"/>
          <w:lang w:val="pt-PT"/>
        </w:rPr>
      </w:pPr>
      <w:r w:rsidRPr="00E52785">
        <w:rPr>
          <w:b/>
          <w:sz w:val="24"/>
          <w:szCs w:val="24"/>
          <w:lang w:val="pt-PT"/>
        </w:rPr>
        <w:t xml:space="preserve">Parágrafo Sétimo  - </w:t>
      </w:r>
      <w:r w:rsidRPr="00E52785">
        <w:rPr>
          <w:sz w:val="24"/>
          <w:szCs w:val="24"/>
          <w:lang w:val="pt-PT"/>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 </w:t>
      </w:r>
    </w:p>
    <w:p w14:paraId="3A6F557E" w14:textId="77777777" w:rsidR="00E52785" w:rsidRPr="00E52785" w:rsidRDefault="00E52785" w:rsidP="00E52785">
      <w:pPr>
        <w:jc w:val="both"/>
        <w:rPr>
          <w:sz w:val="24"/>
          <w:szCs w:val="24"/>
          <w:lang w:val="pt-PT"/>
        </w:rPr>
      </w:pPr>
      <w:r w:rsidRPr="00E52785">
        <w:rPr>
          <w:b/>
          <w:sz w:val="24"/>
          <w:szCs w:val="24"/>
          <w:lang w:val="pt-PT"/>
        </w:rPr>
        <w:t xml:space="preserve">Parágrafo Oitavo - </w:t>
      </w:r>
      <w:r w:rsidRPr="00E52785">
        <w:rPr>
          <w:sz w:val="24"/>
          <w:szCs w:val="24"/>
          <w:lang w:val="pt-PT"/>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5C2F8ADA" w14:textId="77777777" w:rsidR="00E52785" w:rsidRPr="00E52785" w:rsidRDefault="00E52785" w:rsidP="00E52785">
      <w:pPr>
        <w:jc w:val="both"/>
        <w:rPr>
          <w:sz w:val="24"/>
          <w:szCs w:val="24"/>
          <w:lang w:val="pt-PT"/>
        </w:rPr>
      </w:pPr>
      <w:r w:rsidRPr="00E52785">
        <w:rPr>
          <w:b/>
          <w:sz w:val="24"/>
          <w:szCs w:val="24"/>
          <w:lang w:val="pt-PT"/>
        </w:rPr>
        <w:t xml:space="preserve">Parágrafo Nono - </w:t>
      </w:r>
      <w:r w:rsidRPr="00E52785">
        <w:rPr>
          <w:sz w:val="24"/>
          <w:szCs w:val="24"/>
          <w:lang w:val="pt-PT"/>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26EEC35C" w14:textId="77777777" w:rsidR="00E52785" w:rsidRPr="00E52785" w:rsidRDefault="00E52785" w:rsidP="00E52785">
      <w:pPr>
        <w:jc w:val="both"/>
        <w:rPr>
          <w:sz w:val="24"/>
          <w:szCs w:val="24"/>
          <w:lang w:val="pt-PT"/>
        </w:rPr>
      </w:pPr>
      <w:r w:rsidRPr="00E52785">
        <w:rPr>
          <w:b/>
          <w:sz w:val="24"/>
          <w:szCs w:val="24"/>
          <w:lang w:val="pt-PT"/>
        </w:rPr>
        <w:t xml:space="preserve">Parágrafo Décimo - </w:t>
      </w:r>
      <w:r w:rsidRPr="00E52785">
        <w:rPr>
          <w:sz w:val="24"/>
          <w:szCs w:val="24"/>
          <w:lang w:val="pt-PT"/>
        </w:rPr>
        <w:t xml:space="preserve">O gestor do contrato tomará providências para a formalização de processo administrativo de responsabilização para fins de aplicação de sanções, a ser conduzido pela </w:t>
      </w:r>
      <w:r w:rsidRPr="00E52785">
        <w:rPr>
          <w:sz w:val="24"/>
          <w:szCs w:val="24"/>
          <w:lang w:val="pt-PT"/>
        </w:rPr>
        <w:lastRenderedPageBreak/>
        <w:t>comissão de que trata o art. 158 da Lei nº 14.133, de 2021, ou pelo agente ou pelo setor com competência para tal, conforme o caso. (Decreto nº 11.246, de 2022, art. 21, X).</w:t>
      </w:r>
    </w:p>
    <w:p w14:paraId="30C9650F" w14:textId="77777777" w:rsidR="00E52785" w:rsidRPr="00E52785" w:rsidRDefault="00E52785" w:rsidP="00E52785">
      <w:pPr>
        <w:jc w:val="both"/>
        <w:rPr>
          <w:sz w:val="24"/>
          <w:szCs w:val="24"/>
          <w:lang w:val="pt-PT"/>
        </w:rPr>
      </w:pPr>
      <w:r w:rsidRPr="00E52785">
        <w:rPr>
          <w:b/>
          <w:sz w:val="24"/>
          <w:szCs w:val="24"/>
          <w:lang w:val="pt-PT"/>
        </w:rPr>
        <w:t xml:space="preserve">Parágrafo Décimo Primeiro - </w:t>
      </w:r>
      <w:r w:rsidRPr="00E52785">
        <w:rPr>
          <w:sz w:val="24"/>
          <w:szCs w:val="24"/>
          <w:lang w:val="pt-PT"/>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936B29D" w14:textId="77777777" w:rsidR="00E52785" w:rsidRPr="00E52785" w:rsidRDefault="00E52785" w:rsidP="00E52785">
      <w:pPr>
        <w:jc w:val="both"/>
        <w:rPr>
          <w:sz w:val="24"/>
          <w:szCs w:val="24"/>
          <w:lang w:val="pt-PT"/>
        </w:rPr>
      </w:pPr>
      <w:r w:rsidRPr="00E52785">
        <w:rPr>
          <w:b/>
          <w:sz w:val="24"/>
          <w:szCs w:val="24"/>
          <w:lang w:val="pt-PT"/>
        </w:rPr>
        <w:t xml:space="preserve">Parágrafo Décimo Segundo - </w:t>
      </w:r>
      <w:r w:rsidRPr="00E52785">
        <w:rPr>
          <w:sz w:val="24"/>
          <w:szCs w:val="24"/>
          <w:lang w:val="pt-PT"/>
        </w:rPr>
        <w:t>O gestor do contrato deverá enviar a documentação pertinente ao setor responsável para a formalização dos procedimentos de liquidação e pagamento, no valor dimensionado pela fiscalização e gestão nos termos do contrato.</w:t>
      </w:r>
    </w:p>
    <w:p w14:paraId="026EF36D" w14:textId="77777777" w:rsidR="00E52785" w:rsidRPr="00E52785" w:rsidRDefault="00E52785" w:rsidP="00E52785">
      <w:pPr>
        <w:jc w:val="both"/>
        <w:rPr>
          <w:sz w:val="24"/>
          <w:szCs w:val="24"/>
          <w:lang w:val="pt-PT"/>
        </w:rPr>
      </w:pPr>
      <w:r w:rsidRPr="00E52785">
        <w:rPr>
          <w:b/>
          <w:sz w:val="24"/>
          <w:szCs w:val="24"/>
          <w:lang w:val="pt-PT"/>
        </w:rPr>
        <w:t xml:space="preserve">Parágrafo Décimo Terceiro - </w:t>
      </w:r>
      <w:r w:rsidRPr="00E52785">
        <w:rPr>
          <w:sz w:val="24"/>
          <w:szCs w:val="24"/>
          <w:lang w:val="pt-PT"/>
        </w:rPr>
        <w:t xml:space="preserve">A Contratada designará formalmente o preposto da empresa, antes do início da prestação dos serviços, indicando no instrumento os poderes e deveres em relação à execução do objeto contratado. </w:t>
      </w:r>
    </w:p>
    <w:p w14:paraId="757D4D86" w14:textId="77777777" w:rsidR="00E52785" w:rsidRPr="00E52785" w:rsidRDefault="00E52785" w:rsidP="00E52785">
      <w:pPr>
        <w:jc w:val="both"/>
        <w:rPr>
          <w:sz w:val="24"/>
          <w:szCs w:val="24"/>
          <w:lang w:val="pt-PT"/>
        </w:rPr>
      </w:pPr>
      <w:r w:rsidRPr="00E52785">
        <w:rPr>
          <w:b/>
          <w:sz w:val="24"/>
          <w:szCs w:val="24"/>
          <w:lang w:val="pt-PT"/>
        </w:rPr>
        <w:t xml:space="preserve">Parágrafo Décimo Quarto - </w:t>
      </w:r>
      <w:r w:rsidRPr="00E52785">
        <w:rPr>
          <w:sz w:val="24"/>
          <w:szCs w:val="24"/>
          <w:lang w:val="pt-PT"/>
        </w:rPr>
        <w:t xml:space="preserve">As comunicações entre o órgão ou entidade e a contratada devem ser realizadas por escrito sempre que o ato exigir tal formalidade, admitindo-se o uso de mensagem eletrônica para esse fim. </w:t>
      </w:r>
    </w:p>
    <w:p w14:paraId="6313FEF9" w14:textId="77777777" w:rsidR="00E52785" w:rsidRPr="00E52785" w:rsidRDefault="00E52785" w:rsidP="00E52785">
      <w:pPr>
        <w:jc w:val="both"/>
        <w:rPr>
          <w:sz w:val="24"/>
          <w:szCs w:val="24"/>
          <w:lang w:val="pt-PT"/>
        </w:rPr>
      </w:pPr>
      <w:r w:rsidRPr="00E52785">
        <w:rPr>
          <w:b/>
          <w:sz w:val="24"/>
          <w:szCs w:val="24"/>
          <w:lang w:val="pt-PT"/>
        </w:rPr>
        <w:t xml:space="preserve">Parágrafo Décimo Quinto - </w:t>
      </w:r>
      <w:r w:rsidRPr="00E52785">
        <w:rPr>
          <w:sz w:val="24"/>
          <w:szCs w:val="24"/>
          <w:lang w:val="pt-PT"/>
        </w:rPr>
        <w:t xml:space="preserve">O órgão ou entidade poderá convocar o preposto da empresa para adoção de providências que devam ser cumpridas de imediato. </w:t>
      </w:r>
    </w:p>
    <w:p w14:paraId="11297997" w14:textId="77777777" w:rsidR="00E52785" w:rsidRPr="00E52785" w:rsidRDefault="00E52785" w:rsidP="00E52785">
      <w:pPr>
        <w:jc w:val="both"/>
        <w:rPr>
          <w:sz w:val="24"/>
          <w:szCs w:val="24"/>
          <w:lang w:val="pt-PT"/>
        </w:rPr>
      </w:pPr>
      <w:r w:rsidRPr="00E52785">
        <w:rPr>
          <w:b/>
          <w:sz w:val="24"/>
          <w:szCs w:val="24"/>
          <w:lang w:val="pt-PT"/>
        </w:rPr>
        <w:t xml:space="preserve">Parágrafo Décimo Sexto - </w:t>
      </w:r>
      <w:r w:rsidRPr="00E52785">
        <w:rPr>
          <w:sz w:val="24"/>
          <w:szCs w:val="24"/>
          <w:lang w:val="pt-PT"/>
        </w:rPr>
        <w:t>A Contratante poderá recusar, desde que justificadamente, a indicação ou manutenção do preposto da empresa, hipótese em que a Contratada designará outro para execução da atividade.</w:t>
      </w:r>
    </w:p>
    <w:p w14:paraId="7F2A553E" w14:textId="77777777" w:rsidR="00E52785" w:rsidRPr="00E52785" w:rsidRDefault="00E52785" w:rsidP="00E52785">
      <w:pPr>
        <w:jc w:val="both"/>
        <w:rPr>
          <w:iCs/>
          <w:sz w:val="24"/>
          <w:szCs w:val="24"/>
          <w:lang w:val="pt-PT"/>
        </w:rPr>
      </w:pPr>
    </w:p>
    <w:p w14:paraId="16151EFE" w14:textId="77777777" w:rsidR="00E52785" w:rsidRPr="00E52785" w:rsidRDefault="00E52785" w:rsidP="00E52785">
      <w:pPr>
        <w:suppressAutoHyphens/>
        <w:jc w:val="both"/>
        <w:rPr>
          <w:b/>
          <w:sz w:val="24"/>
          <w:szCs w:val="24"/>
          <w:lang w:eastAsia="zh-CN"/>
        </w:rPr>
      </w:pPr>
      <w:r w:rsidRPr="00E52785">
        <w:rPr>
          <w:b/>
          <w:bCs/>
          <w:sz w:val="24"/>
          <w:szCs w:val="24"/>
          <w:lang w:eastAsia="zh-CN"/>
        </w:rPr>
        <w:t xml:space="preserve">CLÁUSULA DÉCIMA PRIMEIRA – </w:t>
      </w:r>
      <w:r w:rsidRPr="00E52785">
        <w:rPr>
          <w:b/>
          <w:sz w:val="24"/>
          <w:szCs w:val="24"/>
          <w:lang w:eastAsia="zh-CN"/>
        </w:rPr>
        <w:t>FISCAIS DE CONTRATO</w:t>
      </w:r>
    </w:p>
    <w:p w14:paraId="4352A64D" w14:textId="77777777" w:rsidR="00E52785" w:rsidRPr="00E52785" w:rsidRDefault="00E52785" w:rsidP="00E52785">
      <w:pPr>
        <w:jc w:val="both"/>
        <w:rPr>
          <w:sz w:val="24"/>
          <w:szCs w:val="24"/>
        </w:rPr>
      </w:pPr>
      <w:r w:rsidRPr="00E52785">
        <w:rPr>
          <w:sz w:val="24"/>
          <w:szCs w:val="24"/>
        </w:rPr>
        <w:t>Serão Fiscais do contrato e dos contratos dele derivados, os servidores a serem nomeados por portaria para esse fim, ou por seus respectivos substitutos, a serem nomeados por Portaria, em momento oportuno.</w:t>
      </w:r>
    </w:p>
    <w:p w14:paraId="54C2C25F" w14:textId="77777777" w:rsidR="00E52785" w:rsidRPr="00E52785" w:rsidRDefault="00E52785" w:rsidP="00E52785">
      <w:pPr>
        <w:jc w:val="both"/>
        <w:rPr>
          <w:sz w:val="24"/>
          <w:szCs w:val="24"/>
        </w:rPr>
      </w:pPr>
      <w:r w:rsidRPr="00E52785">
        <w:rPr>
          <w:b/>
          <w:sz w:val="24"/>
          <w:szCs w:val="24"/>
        </w:rPr>
        <w:t xml:space="preserve">Parágrafo Primeiro - </w:t>
      </w:r>
      <w:r w:rsidRPr="00E52785">
        <w:rPr>
          <w:sz w:val="24"/>
          <w:szCs w:val="24"/>
        </w:rPr>
        <w:t>A execução do contrato deverá ser acompanhada e fiscalizada pelos fiscais do contrato, ou pelos respectivos substitutos (Lei nº 14.133, de 2021, art. 117, caput).</w:t>
      </w:r>
    </w:p>
    <w:p w14:paraId="4EA78DA7" w14:textId="77777777" w:rsidR="00E52785" w:rsidRPr="00E52785" w:rsidRDefault="00E52785" w:rsidP="00E52785">
      <w:pPr>
        <w:jc w:val="both"/>
        <w:rPr>
          <w:sz w:val="24"/>
          <w:szCs w:val="24"/>
        </w:rPr>
      </w:pPr>
      <w:r w:rsidRPr="00E52785">
        <w:rPr>
          <w:b/>
          <w:sz w:val="24"/>
          <w:szCs w:val="24"/>
        </w:rPr>
        <w:t xml:space="preserve">Parágrafo Segundo - </w:t>
      </w:r>
      <w:r w:rsidRPr="00E52785">
        <w:rPr>
          <w:sz w:val="24"/>
          <w:szCs w:val="24"/>
        </w:rPr>
        <w:t>O fiscal do contrato acompanhará a execução do contrato, para que sejam cumpridas todas as condições estabelecidas no contrato, de modo a assegurar os melhores resultados para a Administração. (Decreto nº 11.246, de 2022, art. 22, VI);</w:t>
      </w:r>
    </w:p>
    <w:p w14:paraId="0CF22307" w14:textId="77777777" w:rsidR="00E52785" w:rsidRPr="00E52785" w:rsidRDefault="00E52785" w:rsidP="00E52785">
      <w:pPr>
        <w:jc w:val="both"/>
        <w:rPr>
          <w:sz w:val="24"/>
          <w:szCs w:val="24"/>
        </w:rPr>
      </w:pPr>
      <w:r w:rsidRPr="00E52785">
        <w:rPr>
          <w:b/>
          <w:sz w:val="24"/>
          <w:szCs w:val="24"/>
        </w:rPr>
        <w:t xml:space="preserve">Parágrafo Terceiro - </w:t>
      </w:r>
      <w:r w:rsidRPr="00E52785">
        <w:rPr>
          <w:sz w:val="24"/>
          <w:szCs w:val="24"/>
        </w:rPr>
        <w:t>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40367179" w14:textId="77777777" w:rsidR="00E52785" w:rsidRPr="00E52785" w:rsidRDefault="00E52785" w:rsidP="00E52785">
      <w:pPr>
        <w:jc w:val="both"/>
        <w:rPr>
          <w:sz w:val="24"/>
          <w:szCs w:val="24"/>
        </w:rPr>
      </w:pPr>
      <w:r w:rsidRPr="00E52785">
        <w:rPr>
          <w:b/>
          <w:sz w:val="24"/>
          <w:szCs w:val="24"/>
        </w:rPr>
        <w:t xml:space="preserve">Parágrafo Quarto - </w:t>
      </w:r>
      <w:r w:rsidRPr="00E52785">
        <w:rPr>
          <w:sz w:val="24"/>
          <w:szCs w:val="24"/>
        </w:rPr>
        <w:t>O fiscal do contrato deverá apresentar ao preposto da contratada a avaliação da execução do objeto ou, se for o caso, a avaliação de desempenho e qualidade da prestação dos serviços realizada.</w:t>
      </w:r>
    </w:p>
    <w:p w14:paraId="03AC1610" w14:textId="77777777" w:rsidR="00E52785" w:rsidRPr="00E52785" w:rsidRDefault="00E52785" w:rsidP="00E52785">
      <w:pPr>
        <w:jc w:val="both"/>
        <w:rPr>
          <w:sz w:val="24"/>
          <w:szCs w:val="24"/>
        </w:rPr>
      </w:pPr>
      <w:r w:rsidRPr="00E52785">
        <w:rPr>
          <w:b/>
          <w:sz w:val="24"/>
          <w:szCs w:val="24"/>
        </w:rPr>
        <w:t xml:space="preserve">Parágrafo Quinto - </w:t>
      </w:r>
      <w:r w:rsidRPr="00E52785">
        <w:rPr>
          <w:sz w:val="24"/>
          <w:szCs w:val="24"/>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7BD714E3" w14:textId="77777777" w:rsidR="00E52785" w:rsidRPr="00E52785" w:rsidRDefault="00E52785" w:rsidP="00E52785">
      <w:pPr>
        <w:jc w:val="both"/>
        <w:rPr>
          <w:sz w:val="24"/>
          <w:szCs w:val="24"/>
        </w:rPr>
      </w:pPr>
      <w:r w:rsidRPr="00E52785">
        <w:rPr>
          <w:b/>
          <w:sz w:val="24"/>
          <w:szCs w:val="24"/>
        </w:rPr>
        <w:t xml:space="preserve">Parágrafo Sexto - </w:t>
      </w:r>
      <w:r w:rsidRPr="00E52785">
        <w:rPr>
          <w:sz w:val="24"/>
          <w:szCs w:val="24"/>
        </w:rPr>
        <w:t>O fiscal poderá realizar a avaliação diária, semanal ou mensal, desde que o período escolhido seja suficiente para avaliar ou, se for o caso, aferir o desempenho e qualidade da prestação dos serviços.</w:t>
      </w:r>
    </w:p>
    <w:p w14:paraId="054947B2" w14:textId="77777777" w:rsidR="00E52785" w:rsidRPr="00E52785" w:rsidRDefault="00E52785" w:rsidP="00E52785">
      <w:pPr>
        <w:jc w:val="both"/>
        <w:rPr>
          <w:sz w:val="24"/>
          <w:szCs w:val="24"/>
        </w:rPr>
      </w:pPr>
      <w:r w:rsidRPr="00E52785">
        <w:rPr>
          <w:b/>
          <w:sz w:val="24"/>
          <w:szCs w:val="24"/>
        </w:rPr>
        <w:t xml:space="preserve">Parágrafo Sétimo - </w:t>
      </w:r>
      <w:r w:rsidRPr="00E52785">
        <w:rPr>
          <w:sz w:val="24"/>
          <w:szCs w:val="24"/>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w:t>
      </w:r>
      <w:r w:rsidRPr="00E52785">
        <w:rPr>
          <w:sz w:val="24"/>
          <w:szCs w:val="24"/>
        </w:rPr>
        <w:lastRenderedPageBreak/>
        <w:t>efetivamente realizada, respeitando-se os limites de alteração dos valores contratuais previstos na Lei n. 14.133/2021. (IN05/17 - art. 62)</w:t>
      </w:r>
    </w:p>
    <w:p w14:paraId="67503B9F" w14:textId="77777777" w:rsidR="00E52785" w:rsidRPr="00E52785" w:rsidRDefault="00E52785" w:rsidP="00E52785">
      <w:pPr>
        <w:jc w:val="both"/>
        <w:rPr>
          <w:sz w:val="24"/>
          <w:szCs w:val="24"/>
        </w:rPr>
      </w:pPr>
      <w:r w:rsidRPr="00E52785">
        <w:rPr>
          <w:b/>
          <w:sz w:val="24"/>
          <w:szCs w:val="24"/>
        </w:rPr>
        <w:t xml:space="preserve">Parágrafo Oitavo - </w:t>
      </w:r>
      <w:r w:rsidRPr="00E52785">
        <w:rPr>
          <w:sz w:val="24"/>
          <w:szCs w:val="24"/>
        </w:rPr>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 (art. 47, §2º, IN05/2017)</w:t>
      </w:r>
    </w:p>
    <w:p w14:paraId="0C0C394D" w14:textId="77777777" w:rsidR="00E52785" w:rsidRPr="00E52785" w:rsidRDefault="00E52785" w:rsidP="00E52785">
      <w:pPr>
        <w:jc w:val="both"/>
        <w:rPr>
          <w:sz w:val="24"/>
          <w:szCs w:val="24"/>
        </w:rPr>
      </w:pPr>
      <w:r w:rsidRPr="00E52785">
        <w:rPr>
          <w:b/>
          <w:sz w:val="24"/>
          <w:szCs w:val="24"/>
        </w:rPr>
        <w:t xml:space="preserve">Parágrafo Nono - </w:t>
      </w:r>
      <w:r w:rsidRPr="00E52785">
        <w:rPr>
          <w:sz w:val="24"/>
          <w:szCs w:val="24"/>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BFF0016" w14:textId="77777777" w:rsidR="00E52785" w:rsidRPr="00E52785" w:rsidRDefault="00E52785" w:rsidP="00E52785">
      <w:pPr>
        <w:jc w:val="both"/>
        <w:rPr>
          <w:sz w:val="24"/>
          <w:szCs w:val="24"/>
        </w:rPr>
      </w:pPr>
      <w:r w:rsidRPr="00E52785">
        <w:rPr>
          <w:b/>
          <w:sz w:val="24"/>
          <w:szCs w:val="24"/>
          <w:lang w:val="pt-PT"/>
        </w:rPr>
        <w:t xml:space="preserve">Parágrafo Décimo - </w:t>
      </w:r>
      <w:r w:rsidRPr="00E52785">
        <w:rPr>
          <w:sz w:val="24"/>
          <w:szCs w:val="24"/>
        </w:rPr>
        <w:t xml:space="preserve">Identificada qualquer inexatidão ou irregularidade, o fiscal do contrato emitirá notificações para a correção da execução do contrato, determinando prazo para a correção. (Decreto nº 11.246, de 2022, art. 22, III); </w:t>
      </w:r>
    </w:p>
    <w:p w14:paraId="10B31FEA" w14:textId="77777777" w:rsidR="00E52785" w:rsidRPr="00E52785" w:rsidRDefault="00E52785" w:rsidP="00E52785">
      <w:pPr>
        <w:jc w:val="both"/>
        <w:rPr>
          <w:sz w:val="24"/>
          <w:szCs w:val="24"/>
        </w:rPr>
      </w:pPr>
      <w:r w:rsidRPr="00E52785">
        <w:rPr>
          <w:b/>
          <w:sz w:val="24"/>
          <w:szCs w:val="24"/>
          <w:lang w:val="pt-PT"/>
        </w:rPr>
        <w:t xml:space="preserve">Parágrafo Décimo Primeiro - </w:t>
      </w:r>
      <w:r w:rsidRPr="00E52785">
        <w:rPr>
          <w:sz w:val="24"/>
          <w:szCs w:val="24"/>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42DC1845" w14:textId="77777777" w:rsidR="00E52785" w:rsidRPr="00E52785" w:rsidRDefault="00E52785" w:rsidP="00E52785">
      <w:pPr>
        <w:jc w:val="both"/>
        <w:rPr>
          <w:sz w:val="24"/>
          <w:szCs w:val="24"/>
        </w:rPr>
      </w:pPr>
      <w:r w:rsidRPr="00E52785">
        <w:rPr>
          <w:b/>
          <w:sz w:val="24"/>
          <w:szCs w:val="24"/>
          <w:lang w:val="pt-PT"/>
        </w:rPr>
        <w:t xml:space="preserve">Parágrafo Décimo Segundo - </w:t>
      </w:r>
      <w:r w:rsidRPr="00E52785">
        <w:rPr>
          <w:sz w:val="24"/>
          <w:szCs w:val="24"/>
        </w:rPr>
        <w:t>No caso de ocorrências que possam inviabilizar a execução do contrato nas datas aprazadas, o fiscal do contrato comunicará o fato imediatamente ao gestor do contrato. (Decreto nº 11.246, de 2022, art. 22, V);</w:t>
      </w:r>
    </w:p>
    <w:p w14:paraId="109BD4C1" w14:textId="77777777" w:rsidR="00E52785" w:rsidRPr="00E52785" w:rsidRDefault="00E52785" w:rsidP="00E52785">
      <w:pPr>
        <w:jc w:val="both"/>
        <w:rPr>
          <w:sz w:val="24"/>
          <w:szCs w:val="24"/>
        </w:rPr>
      </w:pPr>
      <w:r w:rsidRPr="00E52785">
        <w:rPr>
          <w:b/>
          <w:sz w:val="24"/>
          <w:szCs w:val="24"/>
          <w:lang w:val="pt-PT"/>
        </w:rPr>
        <w:t xml:space="preserve">Parágrafo Décimo Terceiro - </w:t>
      </w:r>
      <w:r w:rsidRPr="00E52785">
        <w:rPr>
          <w:sz w:val="24"/>
          <w:szCs w:val="24"/>
        </w:rPr>
        <w:t>O fiscal do contrato comunicará ao gestor do contrato, em tempo hábil, o término do contrato sob sua responsabilidade, com vistas à tempestiva renovação ou à prorrogação contratual (Decreto nº 11.246, de 2022, art. 22, VII).</w:t>
      </w:r>
    </w:p>
    <w:p w14:paraId="453DA0BE" w14:textId="77777777" w:rsidR="00E52785" w:rsidRPr="00E52785" w:rsidRDefault="00E52785" w:rsidP="00E52785">
      <w:pPr>
        <w:jc w:val="both"/>
        <w:rPr>
          <w:sz w:val="24"/>
          <w:szCs w:val="24"/>
        </w:rPr>
      </w:pPr>
      <w:r w:rsidRPr="00E52785">
        <w:rPr>
          <w:b/>
          <w:sz w:val="24"/>
          <w:szCs w:val="24"/>
          <w:lang w:val="pt-PT"/>
        </w:rPr>
        <w:t xml:space="preserve">Parágrafo Décimo Quarto - </w:t>
      </w:r>
      <w:r w:rsidRPr="00E52785">
        <w:rPr>
          <w:sz w:val="24"/>
          <w:szCs w:val="24"/>
        </w:rPr>
        <w:t>Para efeito de recebimento provisório, ao final de cada período mensal, o fiscal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684C6E71" w14:textId="77777777" w:rsidR="00E52785" w:rsidRPr="00E52785" w:rsidRDefault="00E52785" w:rsidP="00E52785">
      <w:pPr>
        <w:jc w:val="both"/>
        <w:rPr>
          <w:sz w:val="24"/>
          <w:szCs w:val="24"/>
        </w:rPr>
      </w:pPr>
      <w:r w:rsidRPr="00E52785">
        <w:rPr>
          <w:b/>
          <w:sz w:val="24"/>
          <w:szCs w:val="24"/>
          <w:lang w:val="pt-PT"/>
        </w:rPr>
        <w:t xml:space="preserve">Parágrafo Décimo Quinto - </w:t>
      </w:r>
      <w:r w:rsidRPr="00E52785">
        <w:rPr>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735C196" w14:textId="77777777" w:rsidR="00E52785" w:rsidRPr="00E52785" w:rsidRDefault="00E52785" w:rsidP="00E52785">
      <w:pPr>
        <w:jc w:val="both"/>
        <w:rPr>
          <w:sz w:val="24"/>
          <w:szCs w:val="24"/>
        </w:rPr>
      </w:pPr>
      <w:r w:rsidRPr="00E52785">
        <w:rPr>
          <w:b/>
          <w:sz w:val="24"/>
          <w:szCs w:val="24"/>
          <w:lang w:val="pt-PT"/>
        </w:rPr>
        <w:t xml:space="preserve">Parágrafo Décimo Sexto - </w:t>
      </w:r>
      <w:r w:rsidRPr="00E52785">
        <w:rPr>
          <w:sz w:val="24"/>
          <w:szCs w:val="24"/>
        </w:rPr>
        <w:t xml:space="preserve">Caso ocorram descumprimento das obrigações contratuais, o fiscal do contrato atuará tempestivamente na solução do problema, reportando ao gestor do contrato para que tome as providências cabíveis, quando ultrapassar a sua competência; (Decreto nº 11.246, de 2022, art. 23, IV). </w:t>
      </w:r>
    </w:p>
    <w:p w14:paraId="44507DD8" w14:textId="77777777" w:rsidR="00E52785" w:rsidRPr="00E52785" w:rsidRDefault="00E52785" w:rsidP="00E52785">
      <w:pPr>
        <w:jc w:val="both"/>
        <w:rPr>
          <w:sz w:val="24"/>
          <w:szCs w:val="24"/>
        </w:rPr>
      </w:pPr>
      <w:r w:rsidRPr="00E52785">
        <w:rPr>
          <w:b/>
          <w:sz w:val="24"/>
          <w:szCs w:val="24"/>
          <w:lang w:val="pt-PT"/>
        </w:rPr>
        <w:t xml:space="preserve">Parágrafo Décimo Sétimo - </w:t>
      </w:r>
      <w:r w:rsidRPr="00E52785">
        <w:rPr>
          <w:sz w:val="24"/>
          <w:szCs w:val="24"/>
        </w:rPr>
        <w:t>A Contratada deverá manter registro dos empregados contratados para execução do presente contrato, ainda que não aplicável o regime de dedicação exclusiva de mão de obra, devendo entregar as informações correspondentes sempre que solicitados pela municipalidade.</w:t>
      </w:r>
    </w:p>
    <w:p w14:paraId="5EF8A5F4" w14:textId="77777777" w:rsidR="00E52785" w:rsidRPr="00E52785" w:rsidRDefault="00E52785" w:rsidP="00E52785">
      <w:pPr>
        <w:jc w:val="both"/>
        <w:rPr>
          <w:sz w:val="24"/>
          <w:szCs w:val="24"/>
        </w:rPr>
      </w:pPr>
      <w:r w:rsidRPr="00E52785">
        <w:rPr>
          <w:b/>
          <w:sz w:val="24"/>
          <w:szCs w:val="24"/>
          <w:lang w:val="pt-PT"/>
        </w:rPr>
        <w:t xml:space="preserve">Parágrafo Décimo Oitavo - </w:t>
      </w:r>
      <w:r w:rsidRPr="00E52785">
        <w:rPr>
          <w:sz w:val="24"/>
          <w:szCs w:val="24"/>
        </w:rPr>
        <w:t>A Contratada é responsável pelos encargos trabalhistas, previdenciários, fiscais e comerciais resultantes da execução do contrato.</w:t>
      </w:r>
    </w:p>
    <w:p w14:paraId="04035D5B" w14:textId="77777777" w:rsidR="00E52785" w:rsidRPr="00E52785" w:rsidRDefault="00E52785" w:rsidP="00E52785">
      <w:pPr>
        <w:jc w:val="both"/>
        <w:rPr>
          <w:sz w:val="24"/>
          <w:szCs w:val="24"/>
        </w:rPr>
      </w:pPr>
      <w:r w:rsidRPr="00E52785">
        <w:rPr>
          <w:b/>
          <w:sz w:val="24"/>
          <w:szCs w:val="24"/>
          <w:lang w:val="pt-PT"/>
        </w:rPr>
        <w:t xml:space="preserve">Parágrafo Décimo Nono - </w:t>
      </w:r>
      <w:r w:rsidRPr="00E52785">
        <w:rPr>
          <w:sz w:val="24"/>
          <w:szCs w:val="24"/>
        </w:rPr>
        <w:t>A inadimplência da Contratada, com referência aos encargos trabalhistas, fiscais e comerciais não transfere à Administração Pública a responsabilidade por seu pagamento.</w:t>
      </w:r>
    </w:p>
    <w:p w14:paraId="10212C20" w14:textId="77777777" w:rsidR="00E52785" w:rsidRPr="00E52785" w:rsidRDefault="00E52785" w:rsidP="00E52785">
      <w:pPr>
        <w:jc w:val="both"/>
        <w:rPr>
          <w:sz w:val="24"/>
          <w:szCs w:val="24"/>
        </w:rPr>
      </w:pPr>
      <w:r w:rsidRPr="00E52785">
        <w:rPr>
          <w:b/>
          <w:sz w:val="24"/>
          <w:szCs w:val="24"/>
        </w:rPr>
        <w:lastRenderedPageBreak/>
        <w:t xml:space="preserve">Parágrafo Vigésimo - </w:t>
      </w:r>
      <w:r w:rsidRPr="00E52785">
        <w:rPr>
          <w:sz w:val="24"/>
          <w:szCs w:val="24"/>
        </w:rPr>
        <w:t>A fiscalização poderá ser efetivada com base em critérios estatísticos, levando-se em consideração falhas que impactem o contrato como um todo e não apenas erros e falhas eventuais no pagamento de alguma vantagem a um determinado empregado.</w:t>
      </w:r>
    </w:p>
    <w:p w14:paraId="63A686B6" w14:textId="77777777" w:rsidR="00E52785" w:rsidRPr="00E52785" w:rsidRDefault="00E52785" w:rsidP="00E52785">
      <w:pPr>
        <w:jc w:val="both"/>
        <w:rPr>
          <w:sz w:val="24"/>
          <w:szCs w:val="24"/>
        </w:rPr>
      </w:pPr>
      <w:r w:rsidRPr="00E52785">
        <w:rPr>
          <w:b/>
          <w:sz w:val="24"/>
          <w:szCs w:val="24"/>
          <w:lang w:val="pt-PT"/>
        </w:rPr>
        <w:t>Parágrafo Vigésimo Primeiro -</w:t>
      </w:r>
      <w:r w:rsidRPr="00E52785">
        <w:rPr>
          <w:sz w:val="24"/>
          <w:szCs w:val="24"/>
        </w:rPr>
        <w:t xml:space="preserve"> Na fiscalização do cumprimento das obrigações trabalhistas e sociais exigir-se-á, dentre outras, as seguintes comprovações:</w:t>
      </w:r>
    </w:p>
    <w:p w14:paraId="068AF213" w14:textId="77777777" w:rsidR="00E52785" w:rsidRPr="00E52785" w:rsidRDefault="00E52785" w:rsidP="00E52785">
      <w:pPr>
        <w:jc w:val="both"/>
        <w:rPr>
          <w:sz w:val="24"/>
          <w:szCs w:val="24"/>
        </w:rPr>
      </w:pPr>
      <w:r w:rsidRPr="00E52785">
        <w:rPr>
          <w:sz w:val="24"/>
          <w:szCs w:val="24"/>
        </w:rPr>
        <w:t>1- No caso de empresas regidas pela Consolidação das Leis do Trabalho (CLT):</w:t>
      </w:r>
    </w:p>
    <w:p w14:paraId="1B758358" w14:textId="77777777" w:rsidR="00E52785" w:rsidRPr="00E52785" w:rsidRDefault="00E52785" w:rsidP="00E52785">
      <w:pPr>
        <w:jc w:val="both"/>
        <w:rPr>
          <w:sz w:val="24"/>
          <w:szCs w:val="24"/>
        </w:rPr>
      </w:pPr>
      <w:r w:rsidRPr="00E52785">
        <w:rPr>
          <w:sz w:val="24"/>
          <w:szCs w:val="24"/>
        </w:rPr>
        <w:t>1.1- No primeiro mês da prestação dos serviços, a contratada deverá apresentar a seguinte documentação:</w:t>
      </w:r>
    </w:p>
    <w:p w14:paraId="063C828A" w14:textId="77777777" w:rsidR="00E52785" w:rsidRPr="00E52785" w:rsidRDefault="00E52785" w:rsidP="00E52785">
      <w:pPr>
        <w:jc w:val="both"/>
        <w:rPr>
          <w:sz w:val="24"/>
          <w:szCs w:val="24"/>
        </w:rPr>
      </w:pPr>
      <w:r w:rsidRPr="00E52785">
        <w:rPr>
          <w:sz w:val="24"/>
          <w:szCs w:val="24"/>
        </w:rPr>
        <w:t>1.1.1-</w:t>
      </w:r>
      <w:r w:rsidRPr="00E52785">
        <w:rPr>
          <w:sz w:val="24"/>
          <w:szCs w:val="24"/>
        </w:rPr>
        <w:tab/>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5A68AB1E" w14:textId="77777777" w:rsidR="00E52785" w:rsidRPr="00E52785" w:rsidRDefault="00E52785" w:rsidP="00E52785">
      <w:pPr>
        <w:jc w:val="both"/>
        <w:rPr>
          <w:sz w:val="24"/>
          <w:szCs w:val="24"/>
        </w:rPr>
      </w:pPr>
      <w:r w:rsidRPr="00E52785">
        <w:rPr>
          <w:sz w:val="24"/>
          <w:szCs w:val="24"/>
        </w:rPr>
        <w:t>1.1.2-</w:t>
      </w:r>
      <w:r w:rsidRPr="00E52785">
        <w:rPr>
          <w:sz w:val="24"/>
          <w:szCs w:val="24"/>
        </w:rPr>
        <w:tab/>
        <w:t>Carteira de Trabalho e Previdência Social (CTPS) dos empregados admitidos e dos responsáveis técnicos pela execução dos serviços, quando for o caso, devidamente assinada pela contratada;</w:t>
      </w:r>
    </w:p>
    <w:p w14:paraId="7C798692" w14:textId="77777777" w:rsidR="00E52785" w:rsidRPr="00E52785" w:rsidRDefault="00E52785" w:rsidP="00E52785">
      <w:pPr>
        <w:jc w:val="both"/>
        <w:rPr>
          <w:sz w:val="24"/>
          <w:szCs w:val="24"/>
        </w:rPr>
      </w:pPr>
      <w:r w:rsidRPr="00E52785">
        <w:rPr>
          <w:sz w:val="24"/>
          <w:szCs w:val="24"/>
        </w:rPr>
        <w:t>1.1.3-</w:t>
      </w:r>
      <w:r w:rsidRPr="00E52785">
        <w:rPr>
          <w:sz w:val="24"/>
          <w:szCs w:val="24"/>
        </w:rPr>
        <w:tab/>
        <w:t>Exames médicos admissionais dos empregados da contratada que prestarão os serviços; e</w:t>
      </w:r>
    </w:p>
    <w:p w14:paraId="5D2C85B9" w14:textId="77777777" w:rsidR="00E52785" w:rsidRPr="00E52785" w:rsidRDefault="00E52785" w:rsidP="00E52785">
      <w:pPr>
        <w:jc w:val="both"/>
        <w:rPr>
          <w:sz w:val="24"/>
          <w:szCs w:val="24"/>
        </w:rPr>
      </w:pPr>
      <w:r w:rsidRPr="00E52785">
        <w:rPr>
          <w:sz w:val="24"/>
          <w:szCs w:val="24"/>
        </w:rPr>
        <w:t>1.2 - Entrega até o dia 03 do mês seguinte ao da prestação dos serviços ao setor responsável pela fiscalização do contrato dos seguintes documentos:</w:t>
      </w:r>
    </w:p>
    <w:p w14:paraId="1012FF9F" w14:textId="77777777" w:rsidR="00E52785" w:rsidRPr="00E52785" w:rsidRDefault="00E52785" w:rsidP="00E52785">
      <w:pPr>
        <w:jc w:val="both"/>
        <w:rPr>
          <w:sz w:val="24"/>
          <w:szCs w:val="24"/>
        </w:rPr>
      </w:pPr>
      <w:r w:rsidRPr="00E52785">
        <w:rPr>
          <w:sz w:val="24"/>
          <w:szCs w:val="24"/>
        </w:rPr>
        <w:t>1.2.1-</w:t>
      </w:r>
      <w:r w:rsidRPr="00E52785">
        <w:rPr>
          <w:sz w:val="24"/>
          <w:szCs w:val="24"/>
        </w:rPr>
        <w:tab/>
        <w:t>Certidão Negativa de Débitos relativos a Créditos Tributários Federais e à Dívida Ativa da União (CND);</w:t>
      </w:r>
    </w:p>
    <w:p w14:paraId="43E54270" w14:textId="77777777" w:rsidR="00E52785" w:rsidRPr="00E52785" w:rsidRDefault="00E52785" w:rsidP="00E52785">
      <w:pPr>
        <w:jc w:val="both"/>
        <w:rPr>
          <w:sz w:val="24"/>
          <w:szCs w:val="24"/>
        </w:rPr>
      </w:pPr>
      <w:r w:rsidRPr="00E52785">
        <w:rPr>
          <w:sz w:val="24"/>
          <w:szCs w:val="24"/>
        </w:rPr>
        <w:t>1.2.2-</w:t>
      </w:r>
      <w:r w:rsidRPr="00E52785">
        <w:rPr>
          <w:sz w:val="24"/>
          <w:szCs w:val="24"/>
        </w:rPr>
        <w:tab/>
        <w:t>Certidões que comprovem a regularidade perante as Fazendas Estadual, Distrital e Municipal do domicílio ou sede do contratado;</w:t>
      </w:r>
    </w:p>
    <w:p w14:paraId="4D32AE0F" w14:textId="77777777" w:rsidR="00E52785" w:rsidRPr="00E52785" w:rsidRDefault="00E52785" w:rsidP="00E52785">
      <w:pPr>
        <w:jc w:val="both"/>
        <w:rPr>
          <w:sz w:val="24"/>
          <w:szCs w:val="24"/>
        </w:rPr>
      </w:pPr>
      <w:r w:rsidRPr="00E52785">
        <w:rPr>
          <w:sz w:val="24"/>
          <w:szCs w:val="24"/>
        </w:rPr>
        <w:t>1.2.3-</w:t>
      </w:r>
      <w:r w:rsidRPr="00E52785">
        <w:rPr>
          <w:sz w:val="24"/>
          <w:szCs w:val="24"/>
        </w:rPr>
        <w:tab/>
        <w:t>Certidão de Regularidade do FGTS (CRF); e</w:t>
      </w:r>
    </w:p>
    <w:p w14:paraId="2C4C5A74" w14:textId="77777777" w:rsidR="00E52785" w:rsidRPr="00E52785" w:rsidRDefault="00E52785" w:rsidP="00E52785">
      <w:pPr>
        <w:jc w:val="both"/>
        <w:rPr>
          <w:sz w:val="24"/>
          <w:szCs w:val="24"/>
        </w:rPr>
      </w:pPr>
      <w:r w:rsidRPr="00E52785">
        <w:rPr>
          <w:sz w:val="24"/>
          <w:szCs w:val="24"/>
        </w:rPr>
        <w:t>1.2.4-</w:t>
      </w:r>
      <w:r w:rsidRPr="00E52785">
        <w:rPr>
          <w:sz w:val="24"/>
          <w:szCs w:val="24"/>
        </w:rPr>
        <w:tab/>
        <w:t>Certidão Negativa de Débitos Trabalhistas (CNDT).</w:t>
      </w:r>
    </w:p>
    <w:p w14:paraId="0836E84A" w14:textId="77777777" w:rsidR="00E52785" w:rsidRPr="00E52785" w:rsidRDefault="00E52785" w:rsidP="00E52785">
      <w:pPr>
        <w:jc w:val="both"/>
        <w:rPr>
          <w:sz w:val="24"/>
          <w:szCs w:val="24"/>
        </w:rPr>
      </w:pPr>
      <w:r w:rsidRPr="00E52785">
        <w:rPr>
          <w:sz w:val="24"/>
          <w:szCs w:val="24"/>
        </w:rPr>
        <w:t>1.3- Entrega, quando solicitado pelo Contratante, de quaisquer dos seguintes documentos:</w:t>
      </w:r>
    </w:p>
    <w:p w14:paraId="3D7A11AF" w14:textId="77777777" w:rsidR="00E52785" w:rsidRPr="00E52785" w:rsidRDefault="00E52785" w:rsidP="00E52785">
      <w:pPr>
        <w:jc w:val="both"/>
        <w:rPr>
          <w:sz w:val="24"/>
          <w:szCs w:val="24"/>
        </w:rPr>
      </w:pPr>
      <w:r w:rsidRPr="00E52785">
        <w:rPr>
          <w:sz w:val="24"/>
          <w:szCs w:val="24"/>
        </w:rPr>
        <w:t>1.3.1- Extrato da conta do INSS e do FGTS de qualquer empregado, a critério da Administração contratante;</w:t>
      </w:r>
    </w:p>
    <w:p w14:paraId="0F054643" w14:textId="77777777" w:rsidR="00E52785" w:rsidRPr="00E52785" w:rsidRDefault="00E52785" w:rsidP="00E52785">
      <w:pPr>
        <w:jc w:val="both"/>
        <w:rPr>
          <w:sz w:val="24"/>
          <w:szCs w:val="24"/>
        </w:rPr>
      </w:pPr>
      <w:r w:rsidRPr="00E52785">
        <w:rPr>
          <w:sz w:val="24"/>
          <w:szCs w:val="24"/>
        </w:rPr>
        <w:t>1.3.2-</w:t>
      </w:r>
      <w:r w:rsidRPr="00E52785">
        <w:rPr>
          <w:sz w:val="24"/>
          <w:szCs w:val="24"/>
        </w:rPr>
        <w:tab/>
        <w:t>Cópia da folha de pagamento analítica de qualquer mês da prestação dos serviços, em que conste como tomador a parte contratante;</w:t>
      </w:r>
    </w:p>
    <w:p w14:paraId="58652A17" w14:textId="77777777" w:rsidR="00E52785" w:rsidRPr="00E52785" w:rsidRDefault="00E52785" w:rsidP="00E52785">
      <w:pPr>
        <w:jc w:val="both"/>
        <w:rPr>
          <w:sz w:val="24"/>
          <w:szCs w:val="24"/>
        </w:rPr>
      </w:pPr>
      <w:r w:rsidRPr="00E52785">
        <w:rPr>
          <w:sz w:val="24"/>
          <w:szCs w:val="24"/>
        </w:rPr>
        <w:t>1.3.3-</w:t>
      </w:r>
      <w:r w:rsidRPr="00E52785">
        <w:rPr>
          <w:sz w:val="24"/>
          <w:szCs w:val="24"/>
        </w:rPr>
        <w:tab/>
        <w:t>Cópia dos contracheques dos empregados relativos a qualquer mês da prestação dos serviços ou, ainda, quando necessário, cópia de recibos de depósitos bancários;</w:t>
      </w:r>
    </w:p>
    <w:p w14:paraId="3C0CA593" w14:textId="77777777" w:rsidR="00E52785" w:rsidRPr="00E52785" w:rsidRDefault="00E52785" w:rsidP="00E52785">
      <w:pPr>
        <w:jc w:val="both"/>
        <w:rPr>
          <w:sz w:val="24"/>
          <w:szCs w:val="24"/>
        </w:rPr>
      </w:pPr>
      <w:r w:rsidRPr="00E52785">
        <w:rPr>
          <w:sz w:val="24"/>
          <w:szCs w:val="24"/>
        </w:rPr>
        <w:t>1.3.4-</w:t>
      </w:r>
      <w:r w:rsidRPr="00E52785">
        <w:rPr>
          <w:sz w:val="24"/>
          <w:szCs w:val="24"/>
        </w:rPr>
        <w:tab/>
        <w:t>Comprovantes de entrega de benefícios suplementares (vale-transporte, vale-alimentação, entre outros), a que estiver obrigada por força de lei ou de Convenção ou Acordo Coletivo de Trabalho, relativos a qualquer mês da prestação dos serviços e de qualquer empregado; e</w:t>
      </w:r>
    </w:p>
    <w:p w14:paraId="4C38BD7C" w14:textId="77777777" w:rsidR="00E52785" w:rsidRPr="00E52785" w:rsidRDefault="00E52785" w:rsidP="00E52785">
      <w:pPr>
        <w:jc w:val="both"/>
        <w:rPr>
          <w:sz w:val="24"/>
          <w:szCs w:val="24"/>
        </w:rPr>
      </w:pPr>
      <w:r w:rsidRPr="00E52785">
        <w:rPr>
          <w:sz w:val="24"/>
          <w:szCs w:val="24"/>
        </w:rPr>
        <w:t>1.3.5-</w:t>
      </w:r>
      <w:r w:rsidRPr="00E52785">
        <w:rPr>
          <w:sz w:val="24"/>
          <w:szCs w:val="24"/>
        </w:rPr>
        <w:tab/>
        <w:t>Comprovantes de realização de eventuais cursos de treinamento e reciclagem que forem exigidos por lei ou pelo contrato.</w:t>
      </w:r>
    </w:p>
    <w:p w14:paraId="37CA2A05" w14:textId="77777777" w:rsidR="00E52785" w:rsidRPr="00E52785" w:rsidRDefault="00E52785" w:rsidP="00E52785">
      <w:pPr>
        <w:jc w:val="both"/>
        <w:rPr>
          <w:sz w:val="24"/>
          <w:szCs w:val="24"/>
        </w:rPr>
      </w:pPr>
      <w:r w:rsidRPr="00E52785">
        <w:rPr>
          <w:sz w:val="24"/>
          <w:szCs w:val="24"/>
        </w:rPr>
        <w:t>1.4- Entrega de cópia da documentação abaixo relacionada, quando da extinção ou rescisão do contrato, após o último mês de prestação dos serviços, no prazo definido no contrato:</w:t>
      </w:r>
    </w:p>
    <w:p w14:paraId="61BAD1D7" w14:textId="77777777" w:rsidR="00E52785" w:rsidRPr="00E52785" w:rsidRDefault="00E52785" w:rsidP="00E52785">
      <w:pPr>
        <w:jc w:val="both"/>
        <w:rPr>
          <w:sz w:val="24"/>
          <w:szCs w:val="24"/>
        </w:rPr>
      </w:pPr>
      <w:r w:rsidRPr="00E52785">
        <w:rPr>
          <w:sz w:val="24"/>
          <w:szCs w:val="24"/>
        </w:rPr>
        <w:t>1.4.1-</w:t>
      </w:r>
      <w:r w:rsidRPr="00E52785">
        <w:rPr>
          <w:sz w:val="24"/>
          <w:szCs w:val="24"/>
        </w:rPr>
        <w:tab/>
        <w:t>Termos de rescisão dos contratos de trabalho dos empregados prestadores de serviço, devidamente homologados, quando exigível pelo sindicato da categoria;</w:t>
      </w:r>
    </w:p>
    <w:p w14:paraId="5710FEA5" w14:textId="77777777" w:rsidR="00E52785" w:rsidRPr="00E52785" w:rsidRDefault="00E52785" w:rsidP="00E52785">
      <w:pPr>
        <w:jc w:val="both"/>
        <w:rPr>
          <w:sz w:val="24"/>
          <w:szCs w:val="24"/>
        </w:rPr>
      </w:pPr>
      <w:r w:rsidRPr="00E52785">
        <w:rPr>
          <w:sz w:val="24"/>
          <w:szCs w:val="24"/>
        </w:rPr>
        <w:t>1.4.2-</w:t>
      </w:r>
      <w:r w:rsidRPr="00E52785">
        <w:rPr>
          <w:sz w:val="24"/>
          <w:szCs w:val="24"/>
        </w:rPr>
        <w:tab/>
        <w:t>Guias de recolhimento da contribuição previdenciária e do FGTS, referentes às rescisões contratuais;</w:t>
      </w:r>
    </w:p>
    <w:p w14:paraId="4205DC1A" w14:textId="77777777" w:rsidR="00E52785" w:rsidRPr="00E52785" w:rsidRDefault="00E52785" w:rsidP="00E52785">
      <w:pPr>
        <w:jc w:val="both"/>
        <w:rPr>
          <w:sz w:val="24"/>
          <w:szCs w:val="24"/>
        </w:rPr>
      </w:pPr>
      <w:r w:rsidRPr="00E52785">
        <w:rPr>
          <w:sz w:val="24"/>
          <w:szCs w:val="24"/>
        </w:rPr>
        <w:t>1.4.3-</w:t>
      </w:r>
      <w:r w:rsidRPr="00E52785">
        <w:rPr>
          <w:sz w:val="24"/>
          <w:szCs w:val="24"/>
        </w:rPr>
        <w:tab/>
        <w:t>Extratos dos depósitos efetuados nas contas vinculadas individuais do FGTS de cada empregado dispensado;</w:t>
      </w:r>
    </w:p>
    <w:p w14:paraId="75D9BB51" w14:textId="77777777" w:rsidR="00E52785" w:rsidRPr="00E52785" w:rsidRDefault="00E52785" w:rsidP="00E52785">
      <w:pPr>
        <w:jc w:val="both"/>
        <w:rPr>
          <w:sz w:val="24"/>
          <w:szCs w:val="24"/>
        </w:rPr>
      </w:pPr>
      <w:r w:rsidRPr="00E52785">
        <w:rPr>
          <w:sz w:val="24"/>
          <w:szCs w:val="24"/>
        </w:rPr>
        <w:t>1.4.4-</w:t>
      </w:r>
      <w:r w:rsidRPr="00E52785">
        <w:rPr>
          <w:sz w:val="24"/>
          <w:szCs w:val="24"/>
        </w:rPr>
        <w:tab/>
        <w:t>Exames médicos demissionais dos empregados dispensados.</w:t>
      </w:r>
    </w:p>
    <w:p w14:paraId="3CF40584" w14:textId="77777777" w:rsidR="00E52785" w:rsidRPr="00E52785" w:rsidRDefault="00E52785" w:rsidP="00E52785">
      <w:pPr>
        <w:jc w:val="both"/>
        <w:rPr>
          <w:sz w:val="24"/>
          <w:szCs w:val="24"/>
        </w:rPr>
      </w:pPr>
      <w:r w:rsidRPr="00E52785">
        <w:rPr>
          <w:sz w:val="24"/>
          <w:szCs w:val="24"/>
        </w:rPr>
        <w:t>2- Sempre que houver admissão de novos empregados pela contratada, os documentos elencados nos itens 7.39.1.1.1 ao 7.39.1.1.3 acima deverão ser apresentados.</w:t>
      </w:r>
    </w:p>
    <w:p w14:paraId="788472CA" w14:textId="77777777" w:rsidR="00E52785" w:rsidRPr="00E52785" w:rsidRDefault="00E52785" w:rsidP="00E52785">
      <w:pPr>
        <w:jc w:val="both"/>
        <w:rPr>
          <w:sz w:val="24"/>
          <w:szCs w:val="24"/>
        </w:rPr>
      </w:pPr>
      <w:r w:rsidRPr="00E52785">
        <w:rPr>
          <w:sz w:val="24"/>
          <w:szCs w:val="24"/>
        </w:rPr>
        <w:lastRenderedPageBreak/>
        <w:t>3- A Administração deverá analisar a documentação solicitada nos itens 1.1.1 ao 1.1.3 deste parágrafo no prazo de 30 (trinta) dias corridos após o recebimento dos documentos, prorrogáveis por mais 30 (trinta) dias corridos, justificadamente.</w:t>
      </w:r>
    </w:p>
    <w:p w14:paraId="0C34A76C" w14:textId="77777777" w:rsidR="00E52785" w:rsidRPr="00E52785" w:rsidRDefault="00E52785" w:rsidP="00E52785">
      <w:pPr>
        <w:jc w:val="both"/>
        <w:rPr>
          <w:sz w:val="24"/>
          <w:szCs w:val="24"/>
        </w:rPr>
      </w:pPr>
      <w:r w:rsidRPr="00E52785">
        <w:rPr>
          <w:sz w:val="24"/>
          <w:szCs w:val="24"/>
        </w:rPr>
        <w:t>4- A cada período de 12 meses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14:paraId="5B078D69" w14:textId="77777777" w:rsidR="00E52785" w:rsidRPr="00E52785" w:rsidRDefault="00E52785" w:rsidP="00E52785">
      <w:pPr>
        <w:jc w:val="both"/>
        <w:rPr>
          <w:sz w:val="24"/>
          <w:szCs w:val="24"/>
        </w:rPr>
      </w:pPr>
      <w:r w:rsidRPr="00E52785">
        <w:rPr>
          <w:sz w:val="24"/>
          <w:szCs w:val="24"/>
        </w:rPr>
        <w:t>5- O termo de quitação anual efetivado deverá ser firmado junto ao respectivo Sindicato dos Empregados e obedecerá ao disposto no art. 507-B, parágrafo único, da CLT.</w:t>
      </w:r>
    </w:p>
    <w:p w14:paraId="4BC8D14E" w14:textId="77777777" w:rsidR="00E52785" w:rsidRPr="00E52785" w:rsidRDefault="00E52785" w:rsidP="00E52785">
      <w:pPr>
        <w:jc w:val="both"/>
        <w:rPr>
          <w:sz w:val="24"/>
          <w:szCs w:val="24"/>
        </w:rPr>
      </w:pPr>
      <w:r w:rsidRPr="00E52785">
        <w:rPr>
          <w:sz w:val="24"/>
          <w:szCs w:val="24"/>
        </w:rPr>
        <w:t>6- Para fins de comprovação da adoção das providências a que se refere o presente item, será aceito qualquer meio de prova, tais como: recibo de convocação, declaração de negativa de negociação, ata de negociação, dentre outros.</w:t>
      </w:r>
    </w:p>
    <w:p w14:paraId="72128735" w14:textId="77777777" w:rsidR="00E52785" w:rsidRPr="00E52785" w:rsidRDefault="00E52785" w:rsidP="00E52785">
      <w:pPr>
        <w:jc w:val="both"/>
        <w:rPr>
          <w:sz w:val="24"/>
          <w:szCs w:val="24"/>
        </w:rPr>
      </w:pPr>
      <w:r w:rsidRPr="00E52785">
        <w:rPr>
          <w:sz w:val="24"/>
          <w:szCs w:val="24"/>
        </w:rPr>
        <w:t>7- Não haverá pagamento adicional pela Contratante à Contratada em razão do cumprimento das obrigações previstas neste item.</w:t>
      </w:r>
    </w:p>
    <w:p w14:paraId="4BD9EF58" w14:textId="77777777" w:rsidR="00E52785" w:rsidRPr="00E52785" w:rsidRDefault="00E52785" w:rsidP="00E52785">
      <w:pPr>
        <w:jc w:val="both"/>
        <w:rPr>
          <w:sz w:val="24"/>
          <w:szCs w:val="24"/>
        </w:rPr>
      </w:pPr>
      <w:r w:rsidRPr="00E52785">
        <w:rPr>
          <w:sz w:val="24"/>
          <w:szCs w:val="24"/>
        </w:rPr>
        <w:t>8- Os documentos necessários à comprovação do cumprimento das obrigações sociais trabalhistas poderão ser apresentados em original ou por qualquer processo de cópia autenticada por cartório competente ou por servidor da Administração.</w:t>
      </w:r>
    </w:p>
    <w:p w14:paraId="02BFDCD0" w14:textId="77777777" w:rsidR="00E52785" w:rsidRPr="00E52785" w:rsidRDefault="00E52785" w:rsidP="00E52785">
      <w:pPr>
        <w:jc w:val="both"/>
        <w:rPr>
          <w:sz w:val="24"/>
          <w:szCs w:val="24"/>
        </w:rPr>
      </w:pPr>
      <w:r w:rsidRPr="00E52785">
        <w:rPr>
          <w:sz w:val="24"/>
          <w:szCs w:val="24"/>
        </w:rPr>
        <w:t>9- Em caso de indício de irregularidade no recolhimento das contribuições previdenciárias, os fiscais ou gestores de contratos de serviços com regime de dedicação exclusiva de mão de obra deverão oficiar à Receita Federal do Brasil (RFB).</w:t>
      </w:r>
    </w:p>
    <w:p w14:paraId="1586C2E0" w14:textId="77777777" w:rsidR="00E52785" w:rsidRPr="00E52785" w:rsidRDefault="00E52785" w:rsidP="00E52785">
      <w:pPr>
        <w:jc w:val="both"/>
        <w:rPr>
          <w:sz w:val="24"/>
          <w:szCs w:val="24"/>
        </w:rPr>
      </w:pPr>
      <w:r w:rsidRPr="00E52785">
        <w:rPr>
          <w:sz w:val="24"/>
          <w:szCs w:val="24"/>
        </w:rPr>
        <w:t>10 - Em caso de indício de irregularidade no recolhimento da contribuição para o FGTS, os fiscais ou gestores de contratos de serviços com regime de dedicação exclusiva de mão de obra deverão oficiar ao Ministério do Trabalho.</w:t>
      </w:r>
    </w:p>
    <w:p w14:paraId="6DEEBE67" w14:textId="77777777" w:rsidR="00E52785" w:rsidRPr="00E52785" w:rsidRDefault="00E52785" w:rsidP="00E52785">
      <w:pPr>
        <w:jc w:val="both"/>
        <w:rPr>
          <w:sz w:val="24"/>
          <w:szCs w:val="24"/>
        </w:rPr>
      </w:pPr>
      <w:r w:rsidRPr="00E52785">
        <w:rPr>
          <w:sz w:val="24"/>
          <w:szCs w:val="24"/>
        </w:rPr>
        <w:t>11- O descumprimento das obrigações trabalhistas ou a não manutenção das condições de habilitação pelo contratado poderá dar ensejo à rescisão contratual, sem prejuízo das demais sanções.</w:t>
      </w:r>
    </w:p>
    <w:p w14:paraId="7B0B5AA5" w14:textId="77777777" w:rsidR="00E52785" w:rsidRPr="00E52785" w:rsidRDefault="00E52785" w:rsidP="00E52785">
      <w:pPr>
        <w:jc w:val="both"/>
        <w:rPr>
          <w:sz w:val="24"/>
          <w:szCs w:val="24"/>
        </w:rPr>
      </w:pPr>
      <w:r w:rsidRPr="00E52785">
        <w:rPr>
          <w:sz w:val="24"/>
          <w:szCs w:val="24"/>
        </w:rPr>
        <w:t>12- A Administração contratante poderá conceder um prazo para que a contratada regularize suas obrigações trabalhistas ou suas condições de habilitação, sob pena de rescisão contratual, quando não identificar má-fé ou a incapacidade da empresa de corrigir.</w:t>
      </w:r>
    </w:p>
    <w:p w14:paraId="7DA15510" w14:textId="77777777" w:rsidR="00E52785" w:rsidRPr="00E52785" w:rsidRDefault="00E52785" w:rsidP="00E52785">
      <w:pPr>
        <w:jc w:val="both"/>
        <w:rPr>
          <w:sz w:val="24"/>
          <w:szCs w:val="24"/>
        </w:rPr>
      </w:pPr>
      <w:r w:rsidRPr="00E52785">
        <w:rPr>
          <w:sz w:val="24"/>
          <w:szCs w:val="24"/>
        </w:rPr>
        <w:t xml:space="preserve">13- 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31494106" w14:textId="77777777" w:rsidR="00E52785" w:rsidRPr="00E52785" w:rsidRDefault="00E52785" w:rsidP="00E52785">
      <w:pPr>
        <w:jc w:val="both"/>
        <w:rPr>
          <w:sz w:val="24"/>
          <w:szCs w:val="24"/>
        </w:rPr>
      </w:pPr>
      <w:r w:rsidRPr="00E52785">
        <w:rPr>
          <w:sz w:val="24"/>
          <w:szCs w:val="24"/>
        </w:rPr>
        <w:t xml:space="preserve">14- Não havendo quitação das obrigações por parte da Contratada no prazo de quinze dias corridos, a Contratante poderá efetuar o pagamento das obrigações diretamente aos empregados da contratada que tenham participado da execução dos serviços objeto do contrato. </w:t>
      </w:r>
    </w:p>
    <w:p w14:paraId="6250408B" w14:textId="77777777" w:rsidR="00E52785" w:rsidRPr="00E52785" w:rsidRDefault="00E52785" w:rsidP="00E52785">
      <w:pPr>
        <w:jc w:val="both"/>
        <w:rPr>
          <w:sz w:val="24"/>
          <w:szCs w:val="24"/>
        </w:rPr>
      </w:pPr>
      <w:r w:rsidRPr="00E52785">
        <w:rPr>
          <w:sz w:val="24"/>
          <w:szCs w:val="24"/>
        </w:rPr>
        <w:t xml:space="preserve">15- O sindicato representante da categoria do trabalhador deverá ser notificado pela Contratante para acompanhar o pagamento das verbas mencionadas. </w:t>
      </w:r>
    </w:p>
    <w:p w14:paraId="3BC90BA2" w14:textId="77777777" w:rsidR="00E52785" w:rsidRPr="00E52785" w:rsidRDefault="00E52785" w:rsidP="00E52785">
      <w:pPr>
        <w:jc w:val="both"/>
        <w:rPr>
          <w:sz w:val="24"/>
          <w:szCs w:val="24"/>
        </w:rPr>
      </w:pPr>
      <w:r w:rsidRPr="00E52785">
        <w:rPr>
          <w:sz w:val="24"/>
          <w:szCs w:val="24"/>
        </w:rPr>
        <w:t>16- Tais pagamentos não configuram vínculo empregatício ou implicam a assunção de responsabilidade por quaisquer obrigações dele decorrentes entre a contratante e os empregados da Contratada.</w:t>
      </w:r>
    </w:p>
    <w:p w14:paraId="2AD01859" w14:textId="77777777" w:rsidR="00E52785" w:rsidRPr="00E52785" w:rsidRDefault="00E52785" w:rsidP="00E52785">
      <w:pPr>
        <w:jc w:val="both"/>
        <w:rPr>
          <w:sz w:val="24"/>
          <w:szCs w:val="24"/>
        </w:rPr>
      </w:pPr>
      <w:r w:rsidRPr="00E52785">
        <w:rPr>
          <w:sz w:val="24"/>
          <w:szCs w:val="24"/>
        </w:rPr>
        <w:t>17- 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0C42E7A6" w14:textId="77777777" w:rsidR="00E52785" w:rsidRPr="00E52785" w:rsidRDefault="00E52785" w:rsidP="00E52785">
      <w:pPr>
        <w:jc w:val="both"/>
        <w:rPr>
          <w:sz w:val="24"/>
          <w:szCs w:val="24"/>
        </w:rPr>
      </w:pPr>
      <w:r w:rsidRPr="00E52785">
        <w:rPr>
          <w:sz w:val="24"/>
          <w:szCs w:val="24"/>
        </w:rPr>
        <w:t>18- A Contratada é responsável pelos encargos trabalhistas, previdenciários, fiscais e comerciais resultantes da execução do contrato.</w:t>
      </w:r>
    </w:p>
    <w:p w14:paraId="7DBD928F" w14:textId="77777777" w:rsidR="00E52785" w:rsidRPr="00E52785" w:rsidRDefault="00E52785" w:rsidP="00E52785">
      <w:pPr>
        <w:jc w:val="both"/>
        <w:rPr>
          <w:sz w:val="24"/>
          <w:szCs w:val="24"/>
        </w:rPr>
      </w:pPr>
      <w:r w:rsidRPr="00E52785">
        <w:rPr>
          <w:sz w:val="24"/>
          <w:szCs w:val="24"/>
        </w:rPr>
        <w:lastRenderedPageBreak/>
        <w:t>19- A inadimplência da Contratada, com referência aos encargos trabalhistas, fiscais e comerciais não transfere à Administração Pública a responsabilidade por seu pagamento.</w:t>
      </w:r>
    </w:p>
    <w:p w14:paraId="6CAC6E2F" w14:textId="77777777" w:rsidR="00E52785" w:rsidRPr="00E52785" w:rsidRDefault="00E52785" w:rsidP="00E52785">
      <w:pPr>
        <w:jc w:val="both"/>
        <w:rPr>
          <w:sz w:val="24"/>
          <w:szCs w:val="24"/>
        </w:rPr>
      </w:pPr>
      <w:r w:rsidRPr="00E52785">
        <w:rPr>
          <w:sz w:val="24"/>
          <w:szCs w:val="24"/>
        </w:rPr>
        <w:t>20- A fiscalização observará, ainda, as diretrizes relacionadas no item 10 do Anexo VIII-B da Instrução Normativa nº 5, de 26 de maio de 2017, cuja incidência se admite por força da Instrução Normativa Seges/Me nº 98, de 26 de dezembro de 2022.</w:t>
      </w:r>
    </w:p>
    <w:p w14:paraId="2E0BF331" w14:textId="77777777" w:rsidR="00E52785" w:rsidRPr="00E52785" w:rsidRDefault="00E52785" w:rsidP="00E52785">
      <w:pPr>
        <w:jc w:val="both"/>
        <w:rPr>
          <w:sz w:val="24"/>
          <w:szCs w:val="24"/>
        </w:rPr>
      </w:pPr>
      <w:r w:rsidRPr="00E52785">
        <w:rPr>
          <w:sz w:val="24"/>
          <w:szCs w:val="24"/>
        </w:rPr>
        <w:t>21- Para efeito de recebimento provisório, ao final de cada período mensal, o fiscal deverá verificar a efetiva realização dos dispêndios concernentes aos salários e às obrigações trabalhistas, previdenciárias e com o FGTS do mês anterior, dentre outros, emitindo relatório que será encaminhado ao gestor do contrato.</w:t>
      </w:r>
    </w:p>
    <w:p w14:paraId="1B7D6ADB" w14:textId="77777777" w:rsidR="00E52785" w:rsidRPr="00E52785" w:rsidRDefault="00E52785" w:rsidP="00E52785">
      <w:pPr>
        <w:jc w:val="both"/>
        <w:rPr>
          <w:sz w:val="24"/>
          <w:szCs w:val="24"/>
        </w:rPr>
      </w:pPr>
    </w:p>
    <w:p w14:paraId="3579150C" w14:textId="77777777" w:rsidR="00E52785" w:rsidRPr="00E52785" w:rsidRDefault="00E52785" w:rsidP="00E52785">
      <w:pPr>
        <w:suppressAutoHyphens/>
        <w:jc w:val="both"/>
        <w:rPr>
          <w:bCs/>
          <w:sz w:val="24"/>
          <w:szCs w:val="24"/>
          <w:lang w:eastAsia="zh-CN"/>
        </w:rPr>
      </w:pPr>
      <w:r w:rsidRPr="00E52785">
        <w:rPr>
          <w:b/>
          <w:bCs/>
          <w:sz w:val="24"/>
          <w:szCs w:val="24"/>
          <w:lang w:eastAsia="zh-CN"/>
        </w:rPr>
        <w:t>CLÁUSULA DÉCIMA SEGUNDA –</w:t>
      </w:r>
      <w:r w:rsidRPr="00E52785">
        <w:rPr>
          <w:bCs/>
          <w:sz w:val="24"/>
          <w:szCs w:val="24"/>
          <w:lang w:eastAsia="zh-CN"/>
        </w:rPr>
        <w:t xml:space="preserve"> </w:t>
      </w:r>
      <w:r w:rsidRPr="00E52785">
        <w:rPr>
          <w:b/>
          <w:bCs/>
          <w:sz w:val="24"/>
          <w:szCs w:val="24"/>
          <w:lang w:eastAsia="zh-CN"/>
        </w:rPr>
        <w:t xml:space="preserve">DIREITOS E RESPONSABILIDADES DAS PARTES </w:t>
      </w:r>
    </w:p>
    <w:p w14:paraId="01293DC3" w14:textId="77777777" w:rsidR="00E52785" w:rsidRPr="00E52785" w:rsidRDefault="00E52785" w:rsidP="00E52785">
      <w:pPr>
        <w:jc w:val="both"/>
        <w:rPr>
          <w:sz w:val="24"/>
          <w:szCs w:val="24"/>
        </w:rPr>
      </w:pPr>
      <w:r w:rsidRPr="00E52785">
        <w:rPr>
          <w:sz w:val="24"/>
          <w:szCs w:val="24"/>
        </w:rPr>
        <w:t xml:space="preserve">Constituem direitos </w:t>
      </w:r>
      <w:proofErr w:type="gramStart"/>
      <w:r w:rsidRPr="00E52785">
        <w:rPr>
          <w:sz w:val="24"/>
          <w:szCs w:val="24"/>
        </w:rPr>
        <w:t>do</w:t>
      </w:r>
      <w:proofErr w:type="gramEnd"/>
      <w:r w:rsidRPr="00E52785">
        <w:rPr>
          <w:sz w:val="24"/>
          <w:szCs w:val="24"/>
        </w:rPr>
        <w:t xml:space="preserve"> CONTRATANTE receber o objeto deste Contrato nas condições avençadas e da CONTRATADA perceber o valor ajustado na forma e prazo convencionados.</w:t>
      </w:r>
    </w:p>
    <w:p w14:paraId="2633117F" w14:textId="77777777" w:rsidR="00E52785" w:rsidRPr="00E52785" w:rsidRDefault="00E52785" w:rsidP="00E52785">
      <w:pPr>
        <w:jc w:val="both"/>
        <w:rPr>
          <w:sz w:val="24"/>
          <w:szCs w:val="24"/>
        </w:rPr>
      </w:pPr>
    </w:p>
    <w:p w14:paraId="1032FCB3" w14:textId="77777777" w:rsidR="00E52785" w:rsidRPr="00E52785" w:rsidRDefault="00E52785" w:rsidP="00E52785">
      <w:pPr>
        <w:jc w:val="both"/>
        <w:rPr>
          <w:sz w:val="24"/>
          <w:szCs w:val="24"/>
        </w:rPr>
      </w:pPr>
      <w:r w:rsidRPr="00E52785">
        <w:rPr>
          <w:b/>
          <w:sz w:val="24"/>
          <w:szCs w:val="24"/>
        </w:rPr>
        <w:t xml:space="preserve">Parágrafo Primeiro – </w:t>
      </w:r>
      <w:r w:rsidRPr="00E52785">
        <w:rPr>
          <w:sz w:val="24"/>
          <w:szCs w:val="24"/>
        </w:rPr>
        <w:t>A Administração está sujeita às seguintes obrigações:</w:t>
      </w:r>
    </w:p>
    <w:p w14:paraId="0F15098D" w14:textId="77777777" w:rsidR="00E52785" w:rsidRPr="00E52785" w:rsidRDefault="00E52785" w:rsidP="00E52785">
      <w:pPr>
        <w:jc w:val="both"/>
        <w:rPr>
          <w:sz w:val="24"/>
          <w:szCs w:val="24"/>
        </w:rPr>
      </w:pPr>
      <w:r w:rsidRPr="00E52785">
        <w:rPr>
          <w:sz w:val="24"/>
          <w:szCs w:val="24"/>
        </w:rPr>
        <w:t>1 - Emitir a ordem de início e receber o objeto no prazo e condições estabelecidas no instrumento convocatório e seus anexos;</w:t>
      </w:r>
    </w:p>
    <w:p w14:paraId="351C2FFE" w14:textId="77777777" w:rsidR="00E52785" w:rsidRPr="00E52785" w:rsidRDefault="00E52785" w:rsidP="00E52785">
      <w:pPr>
        <w:jc w:val="both"/>
        <w:rPr>
          <w:sz w:val="24"/>
          <w:szCs w:val="24"/>
        </w:rPr>
      </w:pPr>
      <w:r w:rsidRPr="00E52785">
        <w:rPr>
          <w:sz w:val="24"/>
          <w:szCs w:val="24"/>
        </w:rPr>
        <w:t xml:space="preserve">2 </w:t>
      </w:r>
      <w:proofErr w:type="gramStart"/>
      <w:r w:rsidRPr="00E52785">
        <w:rPr>
          <w:sz w:val="24"/>
          <w:szCs w:val="24"/>
        </w:rPr>
        <w:t>-  Verificar</w:t>
      </w:r>
      <w:proofErr w:type="gramEnd"/>
      <w:r w:rsidRPr="00E52785">
        <w:rPr>
          <w:sz w:val="24"/>
          <w:szCs w:val="24"/>
        </w:rPr>
        <w:t xml:space="preserve"> minuciosamente, no prazo fixado, a conformidade dos serviços recebidos provisoriamente com as especificações constantes do instrumento convocatório e da proposta, para fins de aceitação e recebimento definitivo;</w:t>
      </w:r>
    </w:p>
    <w:p w14:paraId="1569E33A" w14:textId="77777777" w:rsidR="00E52785" w:rsidRPr="00E52785" w:rsidRDefault="00E52785" w:rsidP="00E52785">
      <w:pPr>
        <w:jc w:val="both"/>
        <w:rPr>
          <w:sz w:val="24"/>
          <w:szCs w:val="24"/>
        </w:rPr>
      </w:pPr>
      <w:r w:rsidRPr="00E52785">
        <w:rPr>
          <w:sz w:val="24"/>
          <w:szCs w:val="24"/>
        </w:rPr>
        <w:t>3 - Comunicar à CONTRATADA, por escrito, sobre imperfeições, falhas ou irregularidades verificadas no serviço prestado, para que seja substituído, reparado ou corrigido;</w:t>
      </w:r>
    </w:p>
    <w:p w14:paraId="1A3EEFE4" w14:textId="77777777" w:rsidR="00E52785" w:rsidRPr="00E52785" w:rsidRDefault="00E52785" w:rsidP="00E52785">
      <w:pPr>
        <w:jc w:val="both"/>
        <w:rPr>
          <w:sz w:val="24"/>
          <w:szCs w:val="24"/>
        </w:rPr>
      </w:pPr>
      <w:r w:rsidRPr="00E52785">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7B85C86A" w14:textId="77777777" w:rsidR="00E52785" w:rsidRPr="00E52785" w:rsidRDefault="00E52785" w:rsidP="00E52785">
      <w:pPr>
        <w:jc w:val="both"/>
        <w:rPr>
          <w:sz w:val="24"/>
          <w:szCs w:val="24"/>
        </w:rPr>
      </w:pPr>
      <w:r w:rsidRPr="00E52785">
        <w:rPr>
          <w:sz w:val="24"/>
          <w:szCs w:val="24"/>
        </w:rPr>
        <w:t>5 - Efetuar o pagamento à CONTRATADA no valor correspondente aos serviços entregues, no prazo e forma estabelecidos no instrumento convocatório e seus anexos;</w:t>
      </w:r>
    </w:p>
    <w:p w14:paraId="5666971C" w14:textId="77777777" w:rsidR="00E52785" w:rsidRPr="00E52785" w:rsidRDefault="00E52785" w:rsidP="00E52785">
      <w:pPr>
        <w:jc w:val="both"/>
        <w:rPr>
          <w:sz w:val="24"/>
          <w:szCs w:val="24"/>
        </w:rPr>
      </w:pPr>
      <w:r w:rsidRPr="00E52785">
        <w:rPr>
          <w:sz w:val="24"/>
          <w:szCs w:val="24"/>
        </w:rPr>
        <w:t>6 - Verificar a regularidade fiscal da CONTRATADA antes de efetuar o pagamento;</w:t>
      </w:r>
    </w:p>
    <w:p w14:paraId="38BFF480" w14:textId="77777777" w:rsidR="00E52785" w:rsidRPr="00E52785" w:rsidRDefault="00E52785" w:rsidP="00E52785">
      <w:pPr>
        <w:jc w:val="both"/>
        <w:rPr>
          <w:sz w:val="24"/>
          <w:szCs w:val="24"/>
        </w:rPr>
      </w:pPr>
      <w:r w:rsidRPr="00E52785">
        <w:rPr>
          <w:sz w:val="24"/>
          <w:szCs w:val="24"/>
        </w:rPr>
        <w:t xml:space="preserve">7 - Relacionar-se com a empresa contratada exclusivamente por meio de pessoa por ela indicada (preposto). </w:t>
      </w:r>
    </w:p>
    <w:p w14:paraId="3713987C" w14:textId="77777777" w:rsidR="00E52785" w:rsidRPr="00E52785" w:rsidRDefault="00E52785" w:rsidP="00E52785">
      <w:pPr>
        <w:jc w:val="both"/>
        <w:rPr>
          <w:sz w:val="24"/>
          <w:szCs w:val="24"/>
        </w:rPr>
      </w:pPr>
      <w:r w:rsidRPr="00E52785">
        <w:rPr>
          <w:sz w:val="24"/>
          <w:szCs w:val="24"/>
        </w:rPr>
        <w:t xml:space="preserve">8 - Assegurar-se da boa prestação dos serviços, verificando sempre o bom desempenho dos mesmos; </w:t>
      </w:r>
    </w:p>
    <w:p w14:paraId="05CD998D" w14:textId="77777777" w:rsidR="00E52785" w:rsidRPr="00E52785" w:rsidRDefault="00E52785" w:rsidP="00E52785">
      <w:pPr>
        <w:jc w:val="both"/>
        <w:rPr>
          <w:sz w:val="24"/>
          <w:szCs w:val="24"/>
        </w:rPr>
      </w:pPr>
      <w:r w:rsidRPr="00E52785">
        <w:rPr>
          <w:sz w:val="24"/>
          <w:szCs w:val="24"/>
        </w:rPr>
        <w:t>9 - Fornecer à CONTRATADA, documentos, informações e demais elementos que possuir, pertinentes à execução do presente contrato;</w:t>
      </w:r>
    </w:p>
    <w:p w14:paraId="3B887B28" w14:textId="77777777" w:rsidR="00E52785" w:rsidRPr="00E52785" w:rsidRDefault="00E52785" w:rsidP="00E52785">
      <w:pPr>
        <w:jc w:val="both"/>
        <w:rPr>
          <w:sz w:val="24"/>
          <w:szCs w:val="24"/>
        </w:rPr>
      </w:pPr>
      <w:r w:rsidRPr="00E52785">
        <w:rPr>
          <w:sz w:val="24"/>
          <w:szCs w:val="24"/>
        </w:rPr>
        <w:t>10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DE98B90" w14:textId="77777777" w:rsidR="00E52785" w:rsidRPr="00E52785" w:rsidRDefault="00E52785" w:rsidP="00E52785">
      <w:pPr>
        <w:jc w:val="both"/>
        <w:rPr>
          <w:bCs/>
          <w:sz w:val="24"/>
          <w:szCs w:val="24"/>
        </w:rPr>
      </w:pPr>
      <w:r w:rsidRPr="00E52785">
        <w:rPr>
          <w:b/>
          <w:sz w:val="24"/>
          <w:szCs w:val="24"/>
        </w:rPr>
        <w:t xml:space="preserve">Parágrafo Segundo – </w:t>
      </w:r>
      <w:r w:rsidRPr="00E52785">
        <w:rPr>
          <w:bCs/>
          <w:sz w:val="24"/>
          <w:szCs w:val="24"/>
        </w:rPr>
        <w:t>A CONTRATADA deve cumprir todas as obrigações constantes no instrumento convocatório, seus anexos e sua proposta, assumindo como exclusivamente seus os riscos e as despesas decorrentes da boa execução do objeto e, ainda:</w:t>
      </w:r>
    </w:p>
    <w:p w14:paraId="039C11F2" w14:textId="77777777" w:rsidR="00E52785" w:rsidRPr="00E52785" w:rsidRDefault="00E52785" w:rsidP="00E52785">
      <w:pPr>
        <w:jc w:val="both"/>
        <w:rPr>
          <w:bCs/>
          <w:sz w:val="24"/>
          <w:szCs w:val="24"/>
        </w:rPr>
      </w:pPr>
      <w:r w:rsidRPr="00E52785">
        <w:rPr>
          <w:bCs/>
          <w:sz w:val="24"/>
          <w:szCs w:val="24"/>
        </w:rPr>
        <w:t xml:space="preserve">1- Efetuar a execução dos serviços em perfeitas condições, conforme especificações, prazo e local constantes no Termo de Referência e seus anexos, acompanhado da respectiva nota fiscal na qual constarão informações sobre os serviços prestados; </w:t>
      </w:r>
    </w:p>
    <w:p w14:paraId="1569237E" w14:textId="06A4B473" w:rsidR="00E52785" w:rsidRPr="00E52785" w:rsidRDefault="00E52785" w:rsidP="00E52785">
      <w:pPr>
        <w:jc w:val="both"/>
        <w:rPr>
          <w:bCs/>
          <w:sz w:val="24"/>
          <w:szCs w:val="24"/>
        </w:rPr>
      </w:pPr>
      <w:r w:rsidRPr="00E52785">
        <w:rPr>
          <w:bCs/>
          <w:sz w:val="24"/>
          <w:szCs w:val="24"/>
        </w:rPr>
        <w:t xml:space="preserve">2- Disponibilizar profissionais qualificados para atuar como profissionais monitores de transporte escolar e de auxílio à Educação </w:t>
      </w:r>
      <w:r w:rsidR="00663E5E" w:rsidRPr="00E52785">
        <w:rPr>
          <w:bCs/>
          <w:sz w:val="24"/>
          <w:szCs w:val="24"/>
        </w:rPr>
        <w:t>Infantil observando</w:t>
      </w:r>
      <w:r w:rsidRPr="00E52785">
        <w:rPr>
          <w:bCs/>
          <w:sz w:val="24"/>
          <w:szCs w:val="24"/>
        </w:rPr>
        <w:t xml:space="preserve"> os requisitos mínimos de escolaridade, experiência e/ou formação complementar estabelecidos neste Termo de Referência.</w:t>
      </w:r>
    </w:p>
    <w:p w14:paraId="7D83638C" w14:textId="77777777" w:rsidR="00E52785" w:rsidRPr="00E52785" w:rsidRDefault="00E52785" w:rsidP="00E52785">
      <w:pPr>
        <w:jc w:val="both"/>
        <w:rPr>
          <w:bCs/>
          <w:sz w:val="24"/>
          <w:szCs w:val="24"/>
        </w:rPr>
      </w:pPr>
      <w:r w:rsidRPr="00E52785">
        <w:rPr>
          <w:bCs/>
          <w:sz w:val="24"/>
          <w:szCs w:val="24"/>
        </w:rPr>
        <w:lastRenderedPageBreak/>
        <w:t>3- Responsabilizar-se pelos vícios e danos decorrentes do objeto, de acordo com o Código de Defesa do Consumidor (Lei nº 8.078/1990);</w:t>
      </w:r>
    </w:p>
    <w:p w14:paraId="348EFCB4" w14:textId="77777777" w:rsidR="00E52785" w:rsidRPr="00E52785" w:rsidRDefault="00E52785" w:rsidP="00E52785">
      <w:pPr>
        <w:jc w:val="both"/>
        <w:rPr>
          <w:bCs/>
          <w:sz w:val="24"/>
          <w:szCs w:val="24"/>
        </w:rPr>
      </w:pPr>
      <w:r w:rsidRPr="00E52785">
        <w:rPr>
          <w:bCs/>
          <w:sz w:val="24"/>
          <w:szCs w:val="24"/>
        </w:rPr>
        <w:t>4- Assegurar a substituição imediata do profissional em caso de ausência, afastamento ou desligamento, sem prejuízo à continuidade do serviço.</w:t>
      </w:r>
    </w:p>
    <w:p w14:paraId="6C814F31" w14:textId="77777777" w:rsidR="00E52785" w:rsidRPr="00E52785" w:rsidRDefault="00E52785" w:rsidP="00E52785">
      <w:pPr>
        <w:jc w:val="both"/>
        <w:rPr>
          <w:bCs/>
          <w:sz w:val="24"/>
          <w:szCs w:val="24"/>
        </w:rPr>
      </w:pPr>
      <w:r w:rsidRPr="00E52785">
        <w:rPr>
          <w:bCs/>
          <w:sz w:val="24"/>
          <w:szCs w:val="24"/>
        </w:rPr>
        <w:t>5- Apresentar à Contratante, no prazo máximo de 10 (dez) dias corrido, contados da assinatura do contrato, Plano de Trabalho detalhado, contendo a metodologia de execução dos serviços, cronograma de atividades, estratégias de monitoramento e avaliação, metas qualitativas e quantitativas, bem como indicadores de desempenho a serem observados durante a vigência contratual.</w:t>
      </w:r>
    </w:p>
    <w:p w14:paraId="37C807C8" w14:textId="77777777" w:rsidR="00E52785" w:rsidRPr="00E52785" w:rsidRDefault="00E52785" w:rsidP="00E52785">
      <w:pPr>
        <w:jc w:val="both"/>
        <w:rPr>
          <w:bCs/>
          <w:sz w:val="24"/>
          <w:szCs w:val="24"/>
        </w:rPr>
      </w:pPr>
      <w:r w:rsidRPr="00E52785">
        <w:rPr>
          <w:bCs/>
          <w:sz w:val="24"/>
          <w:szCs w:val="24"/>
        </w:rPr>
        <w:t>6- Realizar processo de recrutamento e seleção transparente e criterioso, com a utilização de métodos que assegurem a escolha de profissionais qualificados, considerando requisitos mínimos de formação, experiência e perfil adequado às funções a serem desempenhadas.</w:t>
      </w:r>
    </w:p>
    <w:p w14:paraId="0FDF5C99" w14:textId="77777777" w:rsidR="00E52785" w:rsidRPr="00E52785" w:rsidRDefault="00E52785" w:rsidP="00E52785">
      <w:pPr>
        <w:jc w:val="both"/>
        <w:rPr>
          <w:bCs/>
          <w:sz w:val="24"/>
          <w:szCs w:val="24"/>
        </w:rPr>
      </w:pPr>
      <w:r w:rsidRPr="00E52785">
        <w:rPr>
          <w:bCs/>
          <w:sz w:val="24"/>
          <w:szCs w:val="24"/>
        </w:rPr>
        <w:t xml:space="preserve">            6.1 – A Contratada deverá manter registros documentais dos processos seletivos, que poderão ser solicitados pela Contratante a qualquer tempo.</w:t>
      </w:r>
    </w:p>
    <w:p w14:paraId="06F0245D" w14:textId="77777777" w:rsidR="00E52785" w:rsidRPr="00E52785" w:rsidRDefault="00E52785" w:rsidP="00E52785">
      <w:pPr>
        <w:jc w:val="both"/>
        <w:rPr>
          <w:bCs/>
          <w:sz w:val="24"/>
          <w:szCs w:val="24"/>
        </w:rPr>
      </w:pPr>
      <w:r w:rsidRPr="00E52785">
        <w:rPr>
          <w:bCs/>
          <w:sz w:val="24"/>
          <w:szCs w:val="24"/>
        </w:rPr>
        <w:t xml:space="preserve">            6.2 – A Contratada deverá apresentar, sempre que solicitado, a relação nominal dos profissionais contratados, acompanhada de comprovação de habilitação/qualificação.</w:t>
      </w:r>
    </w:p>
    <w:p w14:paraId="45AFC1E7" w14:textId="77777777" w:rsidR="00E52785" w:rsidRPr="00E52785" w:rsidRDefault="00E52785" w:rsidP="00E52785">
      <w:pPr>
        <w:jc w:val="both"/>
        <w:rPr>
          <w:bCs/>
          <w:sz w:val="24"/>
          <w:szCs w:val="24"/>
        </w:rPr>
      </w:pPr>
      <w:r w:rsidRPr="00E52785">
        <w:rPr>
          <w:bCs/>
          <w:sz w:val="24"/>
          <w:szCs w:val="24"/>
        </w:rPr>
        <w:t>7- A Contratada deverá assegurar a capacitação inicial dos profissionais antes do início das atividades, bem como a realização de formação continuada bimestral, voltada ao aperfeiçoamento das práticas pedagógicas, técnicas e de inclusão.</w:t>
      </w:r>
    </w:p>
    <w:p w14:paraId="02AE84A7" w14:textId="77777777" w:rsidR="00E52785" w:rsidRPr="00E52785" w:rsidRDefault="00E52785" w:rsidP="00E52785">
      <w:pPr>
        <w:jc w:val="both"/>
        <w:rPr>
          <w:bCs/>
          <w:sz w:val="24"/>
          <w:szCs w:val="24"/>
        </w:rPr>
      </w:pPr>
      <w:r w:rsidRPr="00E52785">
        <w:rPr>
          <w:bCs/>
          <w:sz w:val="24"/>
          <w:szCs w:val="24"/>
        </w:rPr>
        <w:t xml:space="preserve">           7.1 – Os conteúdos programáticos das capacitações deverão ser previamente submetidos à apreciação da Contratante.</w:t>
      </w:r>
    </w:p>
    <w:p w14:paraId="7C23A3F3" w14:textId="77777777" w:rsidR="00E52785" w:rsidRPr="00E52785" w:rsidRDefault="00E52785" w:rsidP="00E52785">
      <w:pPr>
        <w:jc w:val="both"/>
        <w:rPr>
          <w:bCs/>
          <w:sz w:val="24"/>
          <w:szCs w:val="24"/>
        </w:rPr>
      </w:pPr>
      <w:r w:rsidRPr="00E52785">
        <w:rPr>
          <w:bCs/>
          <w:sz w:val="24"/>
          <w:szCs w:val="24"/>
        </w:rPr>
        <w:t xml:space="preserve">           7.2 – A Contratada deverá apresentar relatórios das capacitações realizadas, contendo data, carga horária, conteúdo abordado e frequência dos profissionais.</w:t>
      </w:r>
    </w:p>
    <w:p w14:paraId="7E55A4B3" w14:textId="77777777" w:rsidR="00E52785" w:rsidRPr="00E52785" w:rsidRDefault="00E52785" w:rsidP="00E52785">
      <w:pPr>
        <w:jc w:val="both"/>
        <w:rPr>
          <w:bCs/>
          <w:sz w:val="24"/>
          <w:szCs w:val="24"/>
        </w:rPr>
      </w:pPr>
      <w:r w:rsidRPr="00E52785">
        <w:rPr>
          <w:bCs/>
          <w:sz w:val="24"/>
          <w:szCs w:val="24"/>
        </w:rPr>
        <w:t>8- Deverá manter equipe de supervisão técnica responsável por acompanhar, orientar e avaliar o desempenho dos profissionais alocados nas unidades escolares.</w:t>
      </w:r>
    </w:p>
    <w:p w14:paraId="369C6EE0" w14:textId="77777777" w:rsidR="00E52785" w:rsidRPr="00E52785" w:rsidRDefault="00E52785" w:rsidP="00E52785">
      <w:pPr>
        <w:jc w:val="both"/>
        <w:rPr>
          <w:bCs/>
          <w:sz w:val="24"/>
          <w:szCs w:val="24"/>
        </w:rPr>
      </w:pPr>
      <w:r w:rsidRPr="00E52785">
        <w:rPr>
          <w:bCs/>
          <w:sz w:val="24"/>
          <w:szCs w:val="24"/>
        </w:rPr>
        <w:t xml:space="preserve">           8.1– Caberá à equipe de supervisão propor ajustes e melhorias sempre que identificada a necessidade.</w:t>
      </w:r>
    </w:p>
    <w:p w14:paraId="2A5646FE" w14:textId="77777777" w:rsidR="00E52785" w:rsidRPr="00E52785" w:rsidRDefault="00E52785" w:rsidP="00E52785">
      <w:pPr>
        <w:jc w:val="both"/>
        <w:rPr>
          <w:bCs/>
          <w:sz w:val="24"/>
          <w:szCs w:val="24"/>
        </w:rPr>
      </w:pPr>
      <w:r w:rsidRPr="00E52785">
        <w:rPr>
          <w:bCs/>
          <w:sz w:val="24"/>
          <w:szCs w:val="24"/>
        </w:rPr>
        <w:t>9 - Comunicar à Administração, com antecedência mínima de 24 (vinte e quatro) horas que antecede a data da execução, os motivos que impossibilitem o cumprimento do prazo previsto, com a devida comprovação;</w:t>
      </w:r>
    </w:p>
    <w:p w14:paraId="4AEE39EB" w14:textId="77777777" w:rsidR="00E52785" w:rsidRPr="00E52785" w:rsidRDefault="00E52785" w:rsidP="00E52785">
      <w:pPr>
        <w:jc w:val="both"/>
        <w:rPr>
          <w:bCs/>
          <w:sz w:val="24"/>
          <w:szCs w:val="24"/>
        </w:rPr>
      </w:pPr>
      <w:r w:rsidRPr="00E52785">
        <w:rPr>
          <w:bCs/>
          <w:sz w:val="24"/>
          <w:szCs w:val="24"/>
        </w:rPr>
        <w:t>10 - Manter, durante toda a execução do contrato, em compatibilidade com as obrigações assumidas, todas as condições de habilitação e qualificação exigidas na licitação;</w:t>
      </w:r>
    </w:p>
    <w:p w14:paraId="3030B654" w14:textId="77777777" w:rsidR="00E52785" w:rsidRPr="00E52785" w:rsidRDefault="00E52785" w:rsidP="00E52785">
      <w:pPr>
        <w:jc w:val="both"/>
        <w:rPr>
          <w:bCs/>
          <w:sz w:val="24"/>
          <w:szCs w:val="24"/>
        </w:rPr>
      </w:pPr>
      <w:r w:rsidRPr="00E52785">
        <w:rPr>
          <w:bCs/>
          <w:sz w:val="24"/>
          <w:szCs w:val="24"/>
        </w:rPr>
        <w:t>11 - Indicar preposto para representá-la durante a execução do contrato;</w:t>
      </w:r>
    </w:p>
    <w:p w14:paraId="57CF72B4" w14:textId="77777777" w:rsidR="00E52785" w:rsidRPr="00E52785" w:rsidRDefault="00E52785" w:rsidP="00E52785">
      <w:pPr>
        <w:jc w:val="both"/>
        <w:rPr>
          <w:bCs/>
          <w:sz w:val="24"/>
          <w:szCs w:val="24"/>
        </w:rPr>
      </w:pPr>
      <w:r w:rsidRPr="00E52785">
        <w:rPr>
          <w:bCs/>
          <w:sz w:val="24"/>
          <w:szCs w:val="24"/>
        </w:rPr>
        <w:t>12 - Comunicar à Administração sobre qualquer alteração no endereço, conta bancária ou outros dados necessários para recebimento de correspondência, enquanto perdurar os efeitos da contratação;</w:t>
      </w:r>
    </w:p>
    <w:p w14:paraId="4C705A74" w14:textId="77777777" w:rsidR="00E52785" w:rsidRPr="00E52785" w:rsidRDefault="00E52785" w:rsidP="00E52785">
      <w:pPr>
        <w:jc w:val="both"/>
        <w:rPr>
          <w:bCs/>
          <w:sz w:val="24"/>
          <w:szCs w:val="24"/>
        </w:rPr>
      </w:pPr>
      <w:r w:rsidRPr="00E52785">
        <w:rPr>
          <w:bCs/>
          <w:sz w:val="24"/>
          <w:szCs w:val="24"/>
        </w:rPr>
        <w:t>13 - Receber as comunicações da Administração e respondê-las ou atendê-las nos prazos específicos constantes da comunicação;</w:t>
      </w:r>
    </w:p>
    <w:p w14:paraId="0D4ADFAC" w14:textId="77777777" w:rsidR="00E52785" w:rsidRPr="00E52785" w:rsidRDefault="00E52785" w:rsidP="00E52785">
      <w:pPr>
        <w:jc w:val="both"/>
        <w:rPr>
          <w:bCs/>
          <w:sz w:val="24"/>
          <w:szCs w:val="24"/>
        </w:rPr>
      </w:pPr>
      <w:r w:rsidRPr="00E52785">
        <w:rPr>
          <w:bCs/>
          <w:sz w:val="24"/>
          <w:szCs w:val="24"/>
        </w:rPr>
        <w:t>14 - Arcar com todas as despesas diretas e indiretas decorrentes do objeto, tais como tributos, encargos sociais e trabalhistas, transporte, depósito e execução.</w:t>
      </w:r>
    </w:p>
    <w:p w14:paraId="0C73808F" w14:textId="77777777" w:rsidR="00E52785" w:rsidRPr="00E52785" w:rsidRDefault="00E52785" w:rsidP="00E52785">
      <w:pPr>
        <w:jc w:val="both"/>
        <w:rPr>
          <w:bCs/>
          <w:sz w:val="24"/>
          <w:szCs w:val="24"/>
        </w:rPr>
      </w:pPr>
      <w:r w:rsidRPr="00E52785">
        <w:rPr>
          <w:bCs/>
          <w:sz w:val="24"/>
          <w:szCs w:val="24"/>
        </w:rPr>
        <w:t>15 - Apresentar, no momento da assinatura contratual, planilha completa detalhada de composição de custos pelos serviços contratados.</w:t>
      </w:r>
    </w:p>
    <w:p w14:paraId="4617B4D5" w14:textId="77777777" w:rsidR="00E52785" w:rsidRPr="00E52785" w:rsidRDefault="00E52785" w:rsidP="00E52785">
      <w:pPr>
        <w:jc w:val="both"/>
        <w:rPr>
          <w:bCs/>
          <w:sz w:val="24"/>
          <w:szCs w:val="24"/>
        </w:rPr>
      </w:pPr>
      <w:r w:rsidRPr="00E52785">
        <w:rPr>
          <w:bCs/>
          <w:sz w:val="24"/>
          <w:szCs w:val="24"/>
        </w:rPr>
        <w:t xml:space="preserve">16 - Observar conduta adequada na utilização dos materiais, uniformes e equipamentos, objetivando a correta execução dos serviços, conforme normas protocolares para Segurança do Trabalho e Acordos de Ajustamento de Conduta em vigência. </w:t>
      </w:r>
    </w:p>
    <w:p w14:paraId="168122C7" w14:textId="77777777" w:rsidR="00E52785" w:rsidRPr="00E52785" w:rsidRDefault="00E52785" w:rsidP="00E52785">
      <w:pPr>
        <w:jc w:val="both"/>
        <w:rPr>
          <w:bCs/>
          <w:sz w:val="24"/>
          <w:szCs w:val="24"/>
        </w:rPr>
      </w:pPr>
      <w:r w:rsidRPr="00E52785">
        <w:rPr>
          <w:bCs/>
          <w:sz w:val="24"/>
          <w:szCs w:val="24"/>
        </w:rPr>
        <w:t xml:space="preserve">17 - Implementar, de forma adequada, a execução dos serviços e realizar a supervisão permanente, de forma a obter uma operação correta e eficaz, atendendo aos padrões de qualidade exigidos pela Contratante; </w:t>
      </w:r>
    </w:p>
    <w:p w14:paraId="731FE623" w14:textId="03A58AC7" w:rsidR="00E52785" w:rsidRPr="00E52785" w:rsidRDefault="00E52785" w:rsidP="00E52785">
      <w:pPr>
        <w:jc w:val="both"/>
        <w:rPr>
          <w:bCs/>
          <w:sz w:val="24"/>
          <w:szCs w:val="24"/>
        </w:rPr>
      </w:pPr>
      <w:r w:rsidRPr="00E52785">
        <w:rPr>
          <w:bCs/>
          <w:sz w:val="24"/>
          <w:szCs w:val="24"/>
        </w:rPr>
        <w:lastRenderedPageBreak/>
        <w:t xml:space="preserve">18 - </w:t>
      </w:r>
      <w:r w:rsidR="00663E5E" w:rsidRPr="00E52785">
        <w:rPr>
          <w:bCs/>
          <w:sz w:val="24"/>
          <w:szCs w:val="24"/>
        </w:rPr>
        <w:t>Fornecer uniforme</w:t>
      </w:r>
      <w:r w:rsidRPr="00E52785">
        <w:rPr>
          <w:bCs/>
          <w:sz w:val="24"/>
          <w:szCs w:val="24"/>
        </w:rPr>
        <w:t xml:space="preserve"> a cada profissional que atuará na execução dos serviços, assim como o EPI necessário a cada um, de acordo com a atividade a ser realizada, gratuitamente, procedendo a sua reposição periódica, constando no uniforme: A Serviço da Prefeitura de Bom Jardim.</w:t>
      </w:r>
    </w:p>
    <w:p w14:paraId="29CCAF3F" w14:textId="77777777" w:rsidR="00E52785" w:rsidRPr="00E52785" w:rsidRDefault="00E52785" w:rsidP="00E52785">
      <w:pPr>
        <w:jc w:val="both"/>
        <w:rPr>
          <w:bCs/>
          <w:sz w:val="24"/>
          <w:szCs w:val="24"/>
        </w:rPr>
      </w:pPr>
      <w:r w:rsidRPr="00E52785">
        <w:rPr>
          <w:bCs/>
          <w:sz w:val="24"/>
          <w:szCs w:val="24"/>
        </w:rPr>
        <w:t xml:space="preserve">19 - Elaborar relatório mensal sobre a prestação dos serviços, dirigido ao fiscal do contrato, relatando todos os serviços realizados, eventuais problemas verificados e qualquer fato relevante sobre a execução do objeto contratual. </w:t>
      </w:r>
    </w:p>
    <w:p w14:paraId="2C6BD855" w14:textId="77777777" w:rsidR="00E52785" w:rsidRPr="00E52785" w:rsidRDefault="00E52785" w:rsidP="00E52785">
      <w:pPr>
        <w:jc w:val="both"/>
        <w:rPr>
          <w:bCs/>
          <w:sz w:val="24"/>
          <w:szCs w:val="24"/>
        </w:rPr>
      </w:pPr>
      <w:r w:rsidRPr="00E52785">
        <w:rPr>
          <w:bCs/>
          <w:sz w:val="24"/>
          <w:szCs w:val="24"/>
        </w:rPr>
        <w:t xml:space="preserve">20 - Atender, prontamente, às solicitações e observações feitas pela fiscalização do Contrato, que poderá recusar ou determinar que o serviço seja feito de outra maneira, a fim de atender aos padrões de qualidade. </w:t>
      </w:r>
    </w:p>
    <w:p w14:paraId="4057038E" w14:textId="77777777" w:rsidR="00E52785" w:rsidRPr="00E52785" w:rsidRDefault="00E52785" w:rsidP="00E52785">
      <w:pPr>
        <w:jc w:val="both"/>
        <w:rPr>
          <w:bCs/>
          <w:sz w:val="24"/>
          <w:szCs w:val="24"/>
        </w:rPr>
      </w:pPr>
      <w:r w:rsidRPr="00E52785">
        <w:rPr>
          <w:bCs/>
          <w:sz w:val="24"/>
          <w:szCs w:val="24"/>
        </w:rPr>
        <w:t>21 - A Contratada deverá cientificar, imediatamente, à Fiscalização do contrato de qualquer ocorrência anormal, acidente ou incidente que aconteça durante a prestação dos serviços, para que esta decida ou auxilie na decisão para resolução da ocorrência e promova o registro. Emitir o Comunicado de Acidente de Trabalho (CAT), em formulário próprio do Instituto Nacional de Seguridade Social (INSS), em caso de eventual ocorrência de acidente com seus empregados nas dependências da CONTRATANTE.</w:t>
      </w:r>
    </w:p>
    <w:p w14:paraId="65302DC8" w14:textId="77777777" w:rsidR="00E52785" w:rsidRPr="00E52785" w:rsidRDefault="00E52785" w:rsidP="00E52785">
      <w:pPr>
        <w:jc w:val="both"/>
        <w:rPr>
          <w:bCs/>
          <w:sz w:val="24"/>
          <w:szCs w:val="24"/>
        </w:rPr>
      </w:pPr>
      <w:r w:rsidRPr="00E52785">
        <w:rPr>
          <w:bCs/>
          <w:sz w:val="24"/>
          <w:szCs w:val="24"/>
        </w:rPr>
        <w:t>22 - Assumir toda a responsabilidade e tomar as medidas necessárias ao atendimento dos seus empregados acidentados ou com mal súbito, inclusive atendimento em casos de emergência. Assumir todas as responsabilidades e tomar as medidas necessárias ao atendimento dos seus empregados, acidentados ou acometidos de mal súbito, quando em serviço, por intermédio de seu encarregado, assegurando-lhes o cumprimento a todas as determinações trabalhistas e previdenciárias cabíveis e assumindo, ainda, as responsabilidades civil, penal, criminal e demais sanções legais decorrentes do eventual descumprimento dessas medidas;</w:t>
      </w:r>
    </w:p>
    <w:p w14:paraId="045951A3" w14:textId="77777777" w:rsidR="00E52785" w:rsidRPr="00E52785" w:rsidRDefault="00E52785" w:rsidP="00E52785">
      <w:pPr>
        <w:jc w:val="both"/>
        <w:rPr>
          <w:bCs/>
          <w:sz w:val="24"/>
          <w:szCs w:val="24"/>
        </w:rPr>
      </w:pPr>
      <w:r w:rsidRPr="00E52785">
        <w:rPr>
          <w:bCs/>
          <w:sz w:val="24"/>
          <w:szCs w:val="24"/>
        </w:rPr>
        <w:t xml:space="preserve">23 - Prover os serviços ora contratados, com pessoal adequado e capacitado em todos os níveis de trabalho; </w:t>
      </w:r>
    </w:p>
    <w:p w14:paraId="719D96FB" w14:textId="77777777" w:rsidR="00E52785" w:rsidRPr="00E52785" w:rsidRDefault="00E52785" w:rsidP="00E52785">
      <w:pPr>
        <w:jc w:val="both"/>
        <w:rPr>
          <w:bCs/>
          <w:sz w:val="24"/>
          <w:szCs w:val="24"/>
        </w:rPr>
      </w:pPr>
      <w:r w:rsidRPr="00E52785">
        <w:rPr>
          <w:bCs/>
          <w:sz w:val="24"/>
          <w:szCs w:val="24"/>
        </w:rPr>
        <w:t>24 - Iniciar e concluir os serviços nos prazos estipulados;</w:t>
      </w:r>
    </w:p>
    <w:p w14:paraId="45B600F0" w14:textId="77777777" w:rsidR="00E52785" w:rsidRPr="00E52785" w:rsidRDefault="00E52785" w:rsidP="00E52785">
      <w:pPr>
        <w:jc w:val="both"/>
        <w:rPr>
          <w:bCs/>
          <w:sz w:val="24"/>
          <w:szCs w:val="24"/>
        </w:rPr>
      </w:pPr>
      <w:r w:rsidRPr="00E52785">
        <w:rPr>
          <w:bCs/>
          <w:sz w:val="24"/>
          <w:szCs w:val="24"/>
        </w:rPr>
        <w:t>25 - Responder pelos serviços que executar, na forma do contrato e da legislação aplicável;</w:t>
      </w:r>
    </w:p>
    <w:p w14:paraId="724EC470" w14:textId="77777777" w:rsidR="00E52785" w:rsidRPr="00E52785" w:rsidRDefault="00E52785" w:rsidP="00E52785">
      <w:pPr>
        <w:jc w:val="both"/>
        <w:rPr>
          <w:bCs/>
          <w:sz w:val="24"/>
          <w:szCs w:val="24"/>
        </w:rPr>
      </w:pPr>
      <w:r w:rsidRPr="00E52785">
        <w:rPr>
          <w:bCs/>
          <w:sz w:val="24"/>
          <w:szCs w:val="24"/>
        </w:rPr>
        <w:t xml:space="preserve">26 - Cumprir todas as obrigações e encargos sociais trabalhistas; </w:t>
      </w:r>
    </w:p>
    <w:p w14:paraId="52D2E0F1" w14:textId="77777777" w:rsidR="00E52785" w:rsidRPr="00E52785" w:rsidRDefault="00E52785" w:rsidP="00E52785">
      <w:pPr>
        <w:jc w:val="both"/>
        <w:rPr>
          <w:bCs/>
          <w:sz w:val="24"/>
          <w:szCs w:val="24"/>
        </w:rPr>
      </w:pPr>
      <w:r w:rsidRPr="00E52785">
        <w:rPr>
          <w:bCs/>
          <w:sz w:val="24"/>
          <w:szCs w:val="24"/>
        </w:rPr>
        <w:t xml:space="preserve">27 - Indenizar todo e qualquer dano e prejuízo pessoal ou material que possa advir, direta ou indiretamente, do exercício de suas atividades ou serem causados por seus funcionários à CONTRATANTE, aos usuários ou terceiros. </w:t>
      </w:r>
    </w:p>
    <w:p w14:paraId="7F0C58E3" w14:textId="77777777" w:rsidR="00E52785" w:rsidRPr="00E52785" w:rsidRDefault="00E52785" w:rsidP="00E52785">
      <w:pPr>
        <w:jc w:val="both"/>
        <w:rPr>
          <w:bCs/>
          <w:sz w:val="24"/>
          <w:szCs w:val="24"/>
        </w:rPr>
      </w:pPr>
      <w:r w:rsidRPr="00E52785">
        <w:rPr>
          <w:bCs/>
          <w:sz w:val="24"/>
          <w:szCs w:val="24"/>
        </w:rPr>
        <w:t xml:space="preserve">28 - Arcar com as despesas referentes aos tributos municipais, estaduais e federais incidentes sobre os serviços; </w:t>
      </w:r>
    </w:p>
    <w:p w14:paraId="17BAE66B" w14:textId="77777777" w:rsidR="00E52785" w:rsidRPr="00E52785" w:rsidRDefault="00E52785" w:rsidP="00E52785">
      <w:pPr>
        <w:jc w:val="both"/>
        <w:rPr>
          <w:bCs/>
          <w:sz w:val="24"/>
          <w:szCs w:val="24"/>
        </w:rPr>
      </w:pPr>
      <w:r w:rsidRPr="00E52785">
        <w:rPr>
          <w:bCs/>
          <w:sz w:val="24"/>
          <w:szCs w:val="24"/>
        </w:rPr>
        <w:t xml:space="preserve">29 - Arcar com os encargos trabalhistas, previdenciários, fiscais, sociais e comerciais decorrentes da execução do contrato; </w:t>
      </w:r>
    </w:p>
    <w:p w14:paraId="78264459" w14:textId="77777777" w:rsidR="00E52785" w:rsidRPr="00E52785" w:rsidRDefault="00E52785" w:rsidP="00E52785">
      <w:pPr>
        <w:jc w:val="both"/>
        <w:rPr>
          <w:bCs/>
          <w:sz w:val="24"/>
          <w:szCs w:val="24"/>
        </w:rPr>
      </w:pPr>
      <w:r w:rsidRPr="00E52785">
        <w:rPr>
          <w:bCs/>
          <w:sz w:val="24"/>
          <w:szCs w:val="24"/>
        </w:rPr>
        <w:t xml:space="preserve">30 - Implementar PPRA e PCMSO a todos os funcionários. </w:t>
      </w:r>
    </w:p>
    <w:p w14:paraId="6F191459" w14:textId="77777777" w:rsidR="00E52785" w:rsidRPr="00E52785" w:rsidRDefault="00E52785" w:rsidP="00E52785">
      <w:pPr>
        <w:jc w:val="both"/>
        <w:rPr>
          <w:bCs/>
          <w:sz w:val="24"/>
          <w:szCs w:val="24"/>
        </w:rPr>
      </w:pPr>
      <w:r w:rsidRPr="00E52785">
        <w:rPr>
          <w:bCs/>
          <w:sz w:val="24"/>
          <w:szCs w:val="24"/>
        </w:rPr>
        <w:t xml:space="preserve">31 - Como condição para celebração do contrato, a empresa vencedora deverá manter as mesmas condições de habilitação consignadas no Termo de Referência. </w:t>
      </w:r>
    </w:p>
    <w:p w14:paraId="302E8AA7" w14:textId="77777777" w:rsidR="00E52785" w:rsidRPr="00E52785" w:rsidRDefault="00E52785" w:rsidP="00E52785">
      <w:pPr>
        <w:jc w:val="both"/>
        <w:rPr>
          <w:bCs/>
          <w:sz w:val="24"/>
          <w:szCs w:val="24"/>
        </w:rPr>
      </w:pPr>
      <w:r w:rsidRPr="00E52785">
        <w:rPr>
          <w:bCs/>
          <w:sz w:val="24"/>
          <w:szCs w:val="24"/>
        </w:rPr>
        <w:t xml:space="preserve">32 - 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 </w:t>
      </w:r>
    </w:p>
    <w:p w14:paraId="0489E6F0" w14:textId="77777777" w:rsidR="00E52785" w:rsidRPr="00E52785" w:rsidRDefault="00E52785" w:rsidP="00E52785">
      <w:pPr>
        <w:jc w:val="both"/>
        <w:rPr>
          <w:bCs/>
          <w:sz w:val="24"/>
          <w:szCs w:val="24"/>
        </w:rPr>
      </w:pPr>
      <w:r w:rsidRPr="00E52785">
        <w:rPr>
          <w:bCs/>
          <w:sz w:val="24"/>
          <w:szCs w:val="24"/>
        </w:rPr>
        <w:t>33 - A Contratada deverá apresentar, quando solicitado pela Administração, sob pena de multa, comprovação do cumprimento das obrigações trabalhistas, previdenciárias e com o Fundo de Garantia do Tempo de Serviço (FGTS) em relação aos empregados contratados na execução do contrato, em especial quanto ao:</w:t>
      </w:r>
    </w:p>
    <w:p w14:paraId="396D367E" w14:textId="77777777" w:rsidR="00E52785" w:rsidRPr="00E52785" w:rsidRDefault="00E52785" w:rsidP="00E52785">
      <w:pPr>
        <w:jc w:val="both"/>
        <w:rPr>
          <w:bCs/>
          <w:sz w:val="24"/>
          <w:szCs w:val="24"/>
        </w:rPr>
      </w:pPr>
      <w:r w:rsidRPr="00E52785">
        <w:rPr>
          <w:bCs/>
          <w:sz w:val="24"/>
          <w:szCs w:val="24"/>
        </w:rPr>
        <w:t>I – registro de ponto;</w:t>
      </w:r>
    </w:p>
    <w:p w14:paraId="2DD0472E" w14:textId="77777777" w:rsidR="00E52785" w:rsidRPr="00E52785" w:rsidRDefault="00E52785" w:rsidP="00E52785">
      <w:pPr>
        <w:jc w:val="both"/>
        <w:rPr>
          <w:bCs/>
          <w:sz w:val="24"/>
          <w:szCs w:val="24"/>
        </w:rPr>
      </w:pPr>
      <w:r w:rsidRPr="00E52785">
        <w:rPr>
          <w:bCs/>
          <w:sz w:val="24"/>
          <w:szCs w:val="24"/>
        </w:rPr>
        <w:lastRenderedPageBreak/>
        <w:t xml:space="preserve">II - recibo de pagamento de salários, adicionais, horas extras, repouso semanal remunerado e décimo terceiro salário; </w:t>
      </w:r>
    </w:p>
    <w:p w14:paraId="2A478D86" w14:textId="77777777" w:rsidR="00E52785" w:rsidRPr="00E52785" w:rsidRDefault="00E52785" w:rsidP="00E52785">
      <w:pPr>
        <w:jc w:val="both"/>
        <w:rPr>
          <w:bCs/>
          <w:sz w:val="24"/>
          <w:szCs w:val="24"/>
        </w:rPr>
      </w:pPr>
      <w:r w:rsidRPr="00E52785">
        <w:rPr>
          <w:bCs/>
          <w:sz w:val="24"/>
          <w:szCs w:val="24"/>
        </w:rPr>
        <w:t xml:space="preserve">III – comprovante de depósito FGTS; </w:t>
      </w:r>
    </w:p>
    <w:p w14:paraId="160D110B" w14:textId="77777777" w:rsidR="00E52785" w:rsidRPr="00E52785" w:rsidRDefault="00E52785" w:rsidP="00E52785">
      <w:pPr>
        <w:jc w:val="both"/>
        <w:rPr>
          <w:bCs/>
          <w:sz w:val="24"/>
          <w:szCs w:val="24"/>
        </w:rPr>
      </w:pPr>
      <w:r w:rsidRPr="00E52785">
        <w:rPr>
          <w:bCs/>
          <w:sz w:val="24"/>
          <w:szCs w:val="24"/>
        </w:rPr>
        <w:t xml:space="preserve">IV – recibo de concessão e pagamento de férias e do respectivo adicional; </w:t>
      </w:r>
    </w:p>
    <w:p w14:paraId="0E5391CA" w14:textId="77777777" w:rsidR="00E52785" w:rsidRPr="00E52785" w:rsidRDefault="00E52785" w:rsidP="00E52785">
      <w:pPr>
        <w:jc w:val="both"/>
        <w:rPr>
          <w:bCs/>
          <w:sz w:val="24"/>
          <w:szCs w:val="24"/>
        </w:rPr>
      </w:pPr>
      <w:r w:rsidRPr="00E52785">
        <w:rPr>
          <w:bCs/>
          <w:sz w:val="24"/>
          <w:szCs w:val="24"/>
        </w:rPr>
        <w:t xml:space="preserve">V – recibo de quitação de obrigações trabalhistas e previdenciárias dos empregados dispensados até a data da extinção do contrato; </w:t>
      </w:r>
    </w:p>
    <w:p w14:paraId="370CAE1A" w14:textId="77777777" w:rsidR="00E52785" w:rsidRPr="00E52785" w:rsidRDefault="00E52785" w:rsidP="00E52785">
      <w:pPr>
        <w:jc w:val="both"/>
        <w:rPr>
          <w:bCs/>
          <w:sz w:val="24"/>
          <w:szCs w:val="24"/>
        </w:rPr>
      </w:pPr>
      <w:r w:rsidRPr="00E52785">
        <w:rPr>
          <w:bCs/>
          <w:sz w:val="24"/>
          <w:szCs w:val="24"/>
        </w:rPr>
        <w:t>VI – recibo de pagamento de vale-transporte e vale-alimentação, na forma prevista em norma coletiva.</w:t>
      </w:r>
    </w:p>
    <w:p w14:paraId="7C7FEC5D" w14:textId="77777777" w:rsidR="00E52785" w:rsidRPr="00E52785" w:rsidRDefault="00E52785" w:rsidP="00E52785">
      <w:pPr>
        <w:jc w:val="both"/>
        <w:rPr>
          <w:bCs/>
          <w:sz w:val="24"/>
          <w:szCs w:val="24"/>
        </w:rPr>
      </w:pPr>
      <w:r w:rsidRPr="00E52785">
        <w:rPr>
          <w:bCs/>
          <w:sz w:val="24"/>
          <w:szCs w:val="24"/>
        </w:rPr>
        <w:t xml:space="preserve">34 - Apresentar documentos, relatórios ou demais informações necessárias a execução do contrato. </w:t>
      </w:r>
    </w:p>
    <w:p w14:paraId="529BB295" w14:textId="77777777" w:rsidR="00E52785" w:rsidRPr="00E52785" w:rsidRDefault="00E52785" w:rsidP="00E52785">
      <w:pPr>
        <w:jc w:val="both"/>
        <w:rPr>
          <w:bCs/>
          <w:sz w:val="24"/>
          <w:szCs w:val="24"/>
        </w:rPr>
      </w:pPr>
      <w:r w:rsidRPr="00E52785">
        <w:rPr>
          <w:bCs/>
          <w:sz w:val="24"/>
          <w:szCs w:val="24"/>
        </w:rPr>
        <w:t>35 - Não permitir a utilização de qualquer trabalho do menor de dezesseis anos, exceto na condição de aprendiz para os maiores de quatorze anos; nem permitir a utilização do trabalho do menor de dezoito anos em trabalho noturno, perigoso ou insalubre.</w:t>
      </w:r>
    </w:p>
    <w:p w14:paraId="3A1ECF47" w14:textId="77777777" w:rsidR="00E52785" w:rsidRPr="00E52785" w:rsidRDefault="00E52785" w:rsidP="00E52785">
      <w:pPr>
        <w:jc w:val="both"/>
        <w:rPr>
          <w:bCs/>
          <w:sz w:val="24"/>
          <w:szCs w:val="24"/>
        </w:rPr>
      </w:pPr>
      <w:r w:rsidRPr="00E52785">
        <w:rPr>
          <w:bCs/>
          <w:sz w:val="24"/>
          <w:szCs w:val="24"/>
        </w:rPr>
        <w:t xml:space="preserve">36 - Providenciar Cartão Cidadão expedido pela Caixa Econômica Federal (CEF) para todos os empregados. </w:t>
      </w:r>
    </w:p>
    <w:p w14:paraId="4B02A5C4" w14:textId="77777777" w:rsidR="00E52785" w:rsidRPr="00E52785" w:rsidRDefault="00E52785" w:rsidP="00E52785">
      <w:pPr>
        <w:jc w:val="both"/>
        <w:rPr>
          <w:bCs/>
          <w:sz w:val="24"/>
          <w:szCs w:val="24"/>
        </w:rPr>
      </w:pPr>
      <w:r w:rsidRPr="00E52785">
        <w:rPr>
          <w:bCs/>
          <w:sz w:val="24"/>
          <w:szCs w:val="24"/>
        </w:rPr>
        <w:t xml:space="preserve">37 - Providenciar senha para que o trabalhador tenha acesso ao extrato de informações previdenciárias. </w:t>
      </w:r>
    </w:p>
    <w:p w14:paraId="3F9E3B47" w14:textId="77777777" w:rsidR="00E52785" w:rsidRPr="00E52785" w:rsidRDefault="00E52785" w:rsidP="00E52785">
      <w:pPr>
        <w:jc w:val="both"/>
        <w:rPr>
          <w:bCs/>
          <w:sz w:val="24"/>
          <w:szCs w:val="24"/>
        </w:rPr>
      </w:pPr>
      <w:r w:rsidRPr="00E52785">
        <w:rPr>
          <w:bCs/>
          <w:sz w:val="24"/>
          <w:szCs w:val="24"/>
        </w:rPr>
        <w:t xml:space="preserve">38 - Fixar domicílio bancário dos empregados no Município de Bom Jardim, onde serão prestados os serviços. </w:t>
      </w:r>
    </w:p>
    <w:p w14:paraId="3454DBED" w14:textId="77777777" w:rsidR="00E52785" w:rsidRPr="00E52785" w:rsidRDefault="00E52785" w:rsidP="00E52785">
      <w:pPr>
        <w:jc w:val="both"/>
        <w:rPr>
          <w:bCs/>
          <w:sz w:val="24"/>
          <w:szCs w:val="24"/>
        </w:rPr>
      </w:pPr>
      <w:r w:rsidRPr="00E52785">
        <w:rPr>
          <w:bCs/>
          <w:sz w:val="24"/>
          <w:szCs w:val="24"/>
        </w:rPr>
        <w:t xml:space="preserve">39 - Realizar exames médicos admissionais, periódicos, demissionais, de retorno ao trabalho e de mudança de função dos contratados. </w:t>
      </w:r>
    </w:p>
    <w:p w14:paraId="3685D15D" w14:textId="77777777" w:rsidR="00E52785" w:rsidRPr="00E52785" w:rsidRDefault="00E52785" w:rsidP="00E52785">
      <w:pPr>
        <w:jc w:val="both"/>
        <w:rPr>
          <w:bCs/>
          <w:sz w:val="24"/>
          <w:szCs w:val="24"/>
        </w:rPr>
      </w:pPr>
      <w:r w:rsidRPr="00E52785">
        <w:rPr>
          <w:bCs/>
          <w:sz w:val="24"/>
          <w:szCs w:val="24"/>
        </w:rPr>
        <w:t xml:space="preserve">40 - Fornecer gratuitamente vestimenta aos trabalhadores, procedendo a sua reposição periódica. </w:t>
      </w:r>
    </w:p>
    <w:p w14:paraId="46BDB474" w14:textId="77777777" w:rsidR="00E52785" w:rsidRPr="00E52785" w:rsidRDefault="00E52785" w:rsidP="00E52785">
      <w:pPr>
        <w:jc w:val="both"/>
        <w:rPr>
          <w:bCs/>
          <w:sz w:val="24"/>
          <w:szCs w:val="24"/>
        </w:rPr>
      </w:pPr>
      <w:r w:rsidRPr="00E52785">
        <w:rPr>
          <w:bCs/>
          <w:sz w:val="24"/>
          <w:szCs w:val="24"/>
        </w:rPr>
        <w:t xml:space="preserve">41 -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 </w:t>
      </w:r>
    </w:p>
    <w:p w14:paraId="76C08D8B" w14:textId="77777777" w:rsidR="00E52785" w:rsidRPr="00E52785" w:rsidRDefault="00E52785" w:rsidP="00E52785">
      <w:pPr>
        <w:jc w:val="both"/>
        <w:rPr>
          <w:bCs/>
          <w:sz w:val="24"/>
          <w:szCs w:val="24"/>
        </w:rPr>
      </w:pPr>
      <w:r w:rsidRPr="00E52785">
        <w:rPr>
          <w:bCs/>
          <w:sz w:val="24"/>
          <w:szCs w:val="24"/>
        </w:rPr>
        <w:t xml:space="preserve">42 - O Contratado deve cumprir todas as obrigações constantes deste Termo de Referência o e de seus anexos, assumindo como exclusivamente seus os riscos e as despesas decorrentes da boa e perfeita execução do objeto, observando, ainda, as obrigações a seguir dispostas: </w:t>
      </w:r>
    </w:p>
    <w:p w14:paraId="540311AB" w14:textId="77777777" w:rsidR="00E52785" w:rsidRPr="00E52785" w:rsidRDefault="00E52785" w:rsidP="00E52785">
      <w:pPr>
        <w:jc w:val="both"/>
        <w:rPr>
          <w:bCs/>
          <w:sz w:val="24"/>
          <w:szCs w:val="24"/>
        </w:rPr>
      </w:pPr>
      <w:r w:rsidRPr="00E52785">
        <w:rPr>
          <w:bCs/>
          <w:sz w:val="24"/>
          <w:szCs w:val="24"/>
        </w:rPr>
        <w:t>43 - Manter preposto aceito pela Administração para representá-lo na execução do contrato.</w:t>
      </w:r>
    </w:p>
    <w:p w14:paraId="14C9B6D9" w14:textId="77777777" w:rsidR="00E52785" w:rsidRPr="00E52785" w:rsidRDefault="00E52785" w:rsidP="00E52785">
      <w:pPr>
        <w:jc w:val="both"/>
        <w:rPr>
          <w:bCs/>
          <w:sz w:val="24"/>
          <w:szCs w:val="24"/>
        </w:rPr>
      </w:pPr>
      <w:r w:rsidRPr="00E52785">
        <w:rPr>
          <w:bCs/>
          <w:sz w:val="24"/>
          <w:szCs w:val="24"/>
        </w:rPr>
        <w:t xml:space="preserve">44 - A indicação ou a manutenção do preposto da empresa poderá ser recusada pelo órgão ou entidade, desde que devidamente justificada, devendo a empresa designar outro para o exercício da atividade. </w:t>
      </w:r>
    </w:p>
    <w:p w14:paraId="197861A0" w14:textId="77777777" w:rsidR="00E52785" w:rsidRPr="00E52785" w:rsidRDefault="00E52785" w:rsidP="00E52785">
      <w:pPr>
        <w:jc w:val="both"/>
        <w:rPr>
          <w:bCs/>
          <w:sz w:val="24"/>
          <w:szCs w:val="24"/>
        </w:rPr>
      </w:pPr>
      <w:r w:rsidRPr="00E52785">
        <w:rPr>
          <w:bCs/>
          <w:sz w:val="24"/>
          <w:szCs w:val="24"/>
        </w:rPr>
        <w:t xml:space="preserve">45 - Atender às determinações regulares emitidas pelo fiscal do contrato ou autoridade superior (art. 137, II) e prestar todo esclarecimento ou informação por eles solicitados; </w:t>
      </w:r>
    </w:p>
    <w:p w14:paraId="3A45F2D8" w14:textId="77777777" w:rsidR="00E52785" w:rsidRPr="00E52785" w:rsidRDefault="00E52785" w:rsidP="00E52785">
      <w:pPr>
        <w:jc w:val="both"/>
        <w:rPr>
          <w:bCs/>
          <w:sz w:val="24"/>
          <w:szCs w:val="24"/>
        </w:rPr>
      </w:pPr>
      <w:r w:rsidRPr="00E52785">
        <w:rPr>
          <w:bCs/>
          <w:sz w:val="24"/>
          <w:szCs w:val="24"/>
        </w:rPr>
        <w:t>46 - Alocar os empregados necessários ao perfeito cumprimento das cláusulas deste Termo de Referência, com habilitação e conhecimento adequados</w:t>
      </w:r>
    </w:p>
    <w:p w14:paraId="28821965" w14:textId="77777777" w:rsidR="00E52785" w:rsidRPr="00E52785" w:rsidRDefault="00E52785" w:rsidP="00E52785">
      <w:pPr>
        <w:jc w:val="both"/>
        <w:rPr>
          <w:bCs/>
          <w:sz w:val="24"/>
          <w:szCs w:val="24"/>
        </w:rPr>
      </w:pPr>
      <w:r w:rsidRPr="00E52785">
        <w:rPr>
          <w:bCs/>
          <w:sz w:val="24"/>
          <w:szCs w:val="24"/>
        </w:rPr>
        <w:t xml:space="preserve">47 -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2214F1C3" w14:textId="77777777" w:rsidR="00E52785" w:rsidRPr="00E52785" w:rsidRDefault="00E52785" w:rsidP="00E52785">
      <w:pPr>
        <w:jc w:val="both"/>
        <w:rPr>
          <w:bCs/>
          <w:sz w:val="24"/>
          <w:szCs w:val="24"/>
        </w:rPr>
      </w:pPr>
      <w:r w:rsidRPr="00E52785">
        <w:rPr>
          <w:bCs/>
          <w:sz w:val="24"/>
          <w:szCs w:val="24"/>
        </w:rPr>
        <w:t xml:space="preserve">48 - Não contratar, durante a vigência do contrato, cônjuge, companheiro ou parente em linha reta, colateral ou por afinidade, até o terceiro grau, de dirigente do contratante ou do fiscal ou gestor do contrato, nos termos do artigo 48, parágrafo único, da Lei nº 14.133, de 2021; </w:t>
      </w:r>
    </w:p>
    <w:p w14:paraId="188B96EA" w14:textId="77777777" w:rsidR="00E52785" w:rsidRPr="00E52785" w:rsidRDefault="00E52785" w:rsidP="00E52785">
      <w:pPr>
        <w:jc w:val="both"/>
        <w:rPr>
          <w:bCs/>
          <w:sz w:val="24"/>
          <w:szCs w:val="24"/>
        </w:rPr>
      </w:pPr>
      <w:r w:rsidRPr="00E52785">
        <w:rPr>
          <w:bCs/>
          <w:sz w:val="24"/>
          <w:szCs w:val="24"/>
        </w:rPr>
        <w:t xml:space="preserve">49 - Responsabilizar-se pelo cumprimento das obrigações previstas em Acordo, Convenção, Dissídio Coletivo de Trabalho ou equivalentes das categorias abrangidas pelo contrato, por todas </w:t>
      </w:r>
      <w:r w:rsidRPr="00E52785">
        <w:rPr>
          <w:bCs/>
          <w:sz w:val="24"/>
          <w:szCs w:val="24"/>
        </w:rPr>
        <w:lastRenderedPageBreak/>
        <w:t xml:space="preserve">as obrigações trabalhistas, sociais, previdenciárias, tributárias e as demais previstas em legislação específica, cuja inadimplência não transfere a responsabilidade ao Contratante; </w:t>
      </w:r>
    </w:p>
    <w:p w14:paraId="3E295704" w14:textId="77777777" w:rsidR="00E52785" w:rsidRPr="00E52785" w:rsidRDefault="00E52785" w:rsidP="00E52785">
      <w:pPr>
        <w:jc w:val="both"/>
        <w:rPr>
          <w:bCs/>
          <w:sz w:val="24"/>
          <w:szCs w:val="24"/>
        </w:rPr>
      </w:pPr>
      <w:r w:rsidRPr="00E52785">
        <w:rPr>
          <w:bCs/>
          <w:sz w:val="24"/>
          <w:szCs w:val="24"/>
        </w:rPr>
        <w:t xml:space="preserve">50 - Prestar todo esclarecimento ou informação solicitada pelo Contratante ou por seus prepostos, garantindo-lhes o acesso, a qualquer tempo, ao local dos trabalhos, bem como aos documentos relativos à execução do empreendimento. </w:t>
      </w:r>
    </w:p>
    <w:p w14:paraId="52FBFD48" w14:textId="77777777" w:rsidR="00E52785" w:rsidRPr="00E52785" w:rsidRDefault="00E52785" w:rsidP="00E52785">
      <w:pPr>
        <w:jc w:val="both"/>
        <w:rPr>
          <w:bCs/>
          <w:sz w:val="24"/>
          <w:szCs w:val="24"/>
        </w:rPr>
      </w:pPr>
      <w:r w:rsidRPr="00E52785">
        <w:rPr>
          <w:bCs/>
          <w:sz w:val="24"/>
          <w:szCs w:val="24"/>
        </w:rPr>
        <w:t>51 - Paralisar, por determinação do Contratante, qualquer atividade que não esteja sendo executada de acordo com a boa técnica ou que ponha em risco a segurança de pessoas ou bens de terceiros.</w:t>
      </w:r>
    </w:p>
    <w:p w14:paraId="2830A247" w14:textId="77777777" w:rsidR="00E52785" w:rsidRPr="00E52785" w:rsidRDefault="00E52785" w:rsidP="00E52785">
      <w:pPr>
        <w:jc w:val="both"/>
        <w:rPr>
          <w:bCs/>
          <w:sz w:val="24"/>
          <w:szCs w:val="24"/>
        </w:rPr>
      </w:pPr>
      <w:r w:rsidRPr="00E52785">
        <w:rPr>
          <w:bCs/>
          <w:sz w:val="24"/>
          <w:szCs w:val="24"/>
        </w:rPr>
        <w:t xml:space="preserve">52 - Manter uma estrutura de supervisão eficiente para fiscalizar a correta execução dos serviços pelos seus profissionais nas unidades escolares e rotas de transporte, elaborando relatórios de acompanhamento para a Secretaria de Educação. </w:t>
      </w:r>
    </w:p>
    <w:p w14:paraId="6CCE3F94" w14:textId="77777777" w:rsidR="00E52785" w:rsidRPr="00E52785" w:rsidRDefault="00E52785" w:rsidP="00E52785">
      <w:pPr>
        <w:jc w:val="both"/>
        <w:rPr>
          <w:bCs/>
          <w:sz w:val="24"/>
          <w:szCs w:val="24"/>
        </w:rPr>
      </w:pPr>
      <w:r w:rsidRPr="00E52785">
        <w:rPr>
          <w:bCs/>
          <w:sz w:val="24"/>
          <w:szCs w:val="24"/>
        </w:rPr>
        <w:t>53 - Substituir qualquer empregado, no prazo máximo de 24 (vinte e quatro) horas, cuja atuação, permanência ou comportamento sejam motivadamente julgados prejudiciais, inconvenientes ou insatisfatórios pela Fiscalização do contrato;</w:t>
      </w:r>
    </w:p>
    <w:p w14:paraId="3F69FD0A" w14:textId="77777777" w:rsidR="00E52785" w:rsidRPr="00E52785" w:rsidRDefault="00E52785" w:rsidP="00E52785">
      <w:pPr>
        <w:jc w:val="both"/>
        <w:rPr>
          <w:bCs/>
          <w:sz w:val="24"/>
          <w:szCs w:val="24"/>
        </w:rPr>
      </w:pPr>
      <w:r w:rsidRPr="00E52785">
        <w:rPr>
          <w:bCs/>
          <w:sz w:val="24"/>
          <w:szCs w:val="24"/>
        </w:rPr>
        <w:t xml:space="preserve">54 - Substituir, incontinente, qualquer empregado alocado ao serviço ora contratado que não se encontre com sua situação trabalhista perfeitamente regularizada ou que porventura venha a se colocar em situação trabalhista irregular; </w:t>
      </w:r>
    </w:p>
    <w:p w14:paraId="601D2E3D" w14:textId="77777777" w:rsidR="00E52785" w:rsidRPr="00E52785" w:rsidRDefault="00E52785" w:rsidP="00E52785">
      <w:pPr>
        <w:jc w:val="both"/>
        <w:rPr>
          <w:bCs/>
          <w:sz w:val="24"/>
          <w:szCs w:val="24"/>
        </w:rPr>
      </w:pPr>
      <w:r w:rsidRPr="00E52785">
        <w:rPr>
          <w:bCs/>
          <w:sz w:val="24"/>
          <w:szCs w:val="24"/>
        </w:rPr>
        <w:t xml:space="preserve">55 - Efetuar a reposição da mão-de-obra, em caráter imediato, nos casos de afastamento por falta, férias, descanso semanal, licença, demissão e outros da espécie, obedecidas às disposições da legislação trabalhista vigente; </w:t>
      </w:r>
    </w:p>
    <w:p w14:paraId="5A83D08C" w14:textId="77777777" w:rsidR="00E52785" w:rsidRPr="00E52785" w:rsidRDefault="00E52785" w:rsidP="00E52785">
      <w:pPr>
        <w:jc w:val="both"/>
        <w:rPr>
          <w:bCs/>
          <w:sz w:val="24"/>
          <w:szCs w:val="24"/>
        </w:rPr>
      </w:pPr>
      <w:r w:rsidRPr="00E52785">
        <w:rPr>
          <w:bCs/>
          <w:sz w:val="24"/>
          <w:szCs w:val="24"/>
        </w:rPr>
        <w:t xml:space="preserve">56 - No caso de ausência do profissional, sem reposição, será descontado do faturamento mensal o valor correspondente ao número de dias não atendidos, sem prejuízo das demais sanções legais e contratuais; </w:t>
      </w:r>
    </w:p>
    <w:p w14:paraId="0DE46467" w14:textId="77777777" w:rsidR="00E52785" w:rsidRPr="00E52785" w:rsidRDefault="00E52785" w:rsidP="00E52785">
      <w:pPr>
        <w:jc w:val="both"/>
        <w:rPr>
          <w:bCs/>
          <w:sz w:val="24"/>
          <w:szCs w:val="24"/>
        </w:rPr>
      </w:pPr>
      <w:r w:rsidRPr="00E52785">
        <w:rPr>
          <w:bCs/>
          <w:sz w:val="24"/>
          <w:szCs w:val="24"/>
        </w:rPr>
        <w:t xml:space="preserve">57 - Cumprir os postulados legais vigentes, de âmbito federal, estadual, e/o municipal, quanto à Segurança e Medicina do Trabalho, assumindo todos os ônus de infrações; </w:t>
      </w:r>
    </w:p>
    <w:p w14:paraId="0DEC7938" w14:textId="77777777" w:rsidR="00E52785" w:rsidRPr="00E52785" w:rsidRDefault="00E52785" w:rsidP="00E52785">
      <w:pPr>
        <w:jc w:val="both"/>
        <w:rPr>
          <w:bCs/>
          <w:sz w:val="24"/>
          <w:szCs w:val="24"/>
        </w:rPr>
      </w:pPr>
      <w:r w:rsidRPr="00E52785">
        <w:rPr>
          <w:bCs/>
          <w:sz w:val="24"/>
          <w:szCs w:val="24"/>
        </w:rPr>
        <w:t xml:space="preserve">58 - Fazer seguro de seus empregados contra riscos de acidentes de trabalho, conforme exigência legal; </w:t>
      </w:r>
    </w:p>
    <w:p w14:paraId="43F31CDB" w14:textId="77777777" w:rsidR="00E52785" w:rsidRPr="00E52785" w:rsidRDefault="00E52785" w:rsidP="00E52785">
      <w:pPr>
        <w:jc w:val="both"/>
        <w:rPr>
          <w:bCs/>
          <w:sz w:val="24"/>
          <w:szCs w:val="24"/>
        </w:rPr>
      </w:pPr>
      <w:r w:rsidRPr="00E52785">
        <w:rPr>
          <w:bCs/>
          <w:sz w:val="24"/>
          <w:szCs w:val="24"/>
        </w:rPr>
        <w:t>59 - Adotar, no caso de ação trabalhista envolvendo os serviços prestados, todas as providências necessárias no sentido de preservar a CONTRATANTE, e mantê-la a salvo de reivindicações, demandas, queixas ou representações de qualquer natureza;</w:t>
      </w:r>
    </w:p>
    <w:p w14:paraId="60A6CA49" w14:textId="77777777" w:rsidR="00E52785" w:rsidRPr="00E52785" w:rsidRDefault="00E52785" w:rsidP="00E52785">
      <w:pPr>
        <w:jc w:val="both"/>
        <w:rPr>
          <w:bCs/>
          <w:sz w:val="24"/>
          <w:szCs w:val="24"/>
        </w:rPr>
      </w:pPr>
      <w:r w:rsidRPr="00E52785">
        <w:rPr>
          <w:bCs/>
          <w:sz w:val="24"/>
          <w:szCs w:val="24"/>
        </w:rPr>
        <w:t>60 - Se responsabilizar para que os monitores de alunos no transporte escolar e os auxiliares no Desenvolvimento do Ensino na Educação Infantil estejam no horário e local adequados para a prestação dos serviços.</w:t>
      </w:r>
    </w:p>
    <w:p w14:paraId="79AB2C5B" w14:textId="77777777" w:rsidR="00E52785" w:rsidRPr="00E52785" w:rsidRDefault="00E52785" w:rsidP="00E52785">
      <w:pPr>
        <w:jc w:val="both"/>
        <w:rPr>
          <w:bCs/>
          <w:sz w:val="24"/>
          <w:szCs w:val="24"/>
        </w:rPr>
      </w:pPr>
    </w:p>
    <w:p w14:paraId="36D19718" w14:textId="77777777" w:rsidR="00E52785" w:rsidRPr="00E52785" w:rsidRDefault="00E52785" w:rsidP="00E52785">
      <w:pPr>
        <w:jc w:val="both"/>
        <w:rPr>
          <w:sz w:val="24"/>
          <w:szCs w:val="24"/>
          <w:lang w:eastAsia="zh-CN"/>
        </w:rPr>
      </w:pPr>
      <w:r w:rsidRPr="00E52785">
        <w:rPr>
          <w:b/>
          <w:sz w:val="24"/>
          <w:szCs w:val="24"/>
        </w:rPr>
        <w:t xml:space="preserve">CLÁUSULA DÉCIMA TERCEIRA – </w:t>
      </w:r>
      <w:r w:rsidRPr="00E52785">
        <w:rPr>
          <w:b/>
          <w:bCs/>
          <w:sz w:val="24"/>
          <w:szCs w:val="24"/>
          <w:lang w:eastAsia="zh-CN"/>
        </w:rPr>
        <w:t xml:space="preserve">SANÇÕES ADMINISTRATIVAS PARA O CASO DE INADIMPLEMENTO CONTRATUAL </w:t>
      </w:r>
    </w:p>
    <w:p w14:paraId="219E4D43" w14:textId="77777777" w:rsidR="00E52785" w:rsidRPr="00E52785" w:rsidRDefault="00E52785" w:rsidP="00E52785">
      <w:pPr>
        <w:jc w:val="both"/>
        <w:rPr>
          <w:bCs/>
          <w:sz w:val="24"/>
          <w:szCs w:val="24"/>
        </w:rPr>
      </w:pPr>
      <w:r w:rsidRPr="00E52785">
        <w:rPr>
          <w:bCs/>
          <w:sz w:val="24"/>
          <w:szCs w:val="24"/>
        </w:rPr>
        <w:t>Comete infração administrativa, nos termos da Lei nº 14.133, de 2021, o contratado que:</w:t>
      </w:r>
    </w:p>
    <w:p w14:paraId="5106B923" w14:textId="77777777" w:rsidR="00E52785" w:rsidRPr="00E52785" w:rsidRDefault="00E52785" w:rsidP="00E52785">
      <w:pPr>
        <w:jc w:val="both"/>
        <w:rPr>
          <w:bCs/>
          <w:sz w:val="24"/>
          <w:szCs w:val="24"/>
        </w:rPr>
      </w:pPr>
      <w:r w:rsidRPr="00E52785">
        <w:rPr>
          <w:bCs/>
          <w:sz w:val="24"/>
          <w:szCs w:val="24"/>
        </w:rPr>
        <w:t>a)</w:t>
      </w:r>
      <w:r w:rsidRPr="00E52785">
        <w:rPr>
          <w:bCs/>
          <w:sz w:val="24"/>
          <w:szCs w:val="24"/>
        </w:rPr>
        <w:tab/>
        <w:t>der causa à inexecução parcial do contrato;</w:t>
      </w:r>
    </w:p>
    <w:p w14:paraId="09F95D98" w14:textId="77777777" w:rsidR="00E52785" w:rsidRPr="00E52785" w:rsidRDefault="00E52785" w:rsidP="00E52785">
      <w:pPr>
        <w:jc w:val="both"/>
        <w:rPr>
          <w:bCs/>
          <w:sz w:val="24"/>
          <w:szCs w:val="24"/>
        </w:rPr>
      </w:pPr>
      <w:r w:rsidRPr="00E52785">
        <w:rPr>
          <w:bCs/>
          <w:sz w:val="24"/>
          <w:szCs w:val="24"/>
        </w:rPr>
        <w:t>b)</w:t>
      </w:r>
      <w:r w:rsidRPr="00E52785">
        <w:rPr>
          <w:bCs/>
          <w:sz w:val="24"/>
          <w:szCs w:val="24"/>
        </w:rPr>
        <w:tab/>
        <w:t>der causa à inexecução parcial do contrato que cause grave dano à Administração ou ao funcionamento dos serviços públicos ou ao interesse coletivo;</w:t>
      </w:r>
    </w:p>
    <w:p w14:paraId="3E883695" w14:textId="77777777" w:rsidR="00E52785" w:rsidRPr="00E52785" w:rsidRDefault="00E52785" w:rsidP="00E52785">
      <w:pPr>
        <w:jc w:val="both"/>
        <w:rPr>
          <w:bCs/>
          <w:sz w:val="24"/>
          <w:szCs w:val="24"/>
        </w:rPr>
      </w:pPr>
      <w:r w:rsidRPr="00E52785">
        <w:rPr>
          <w:bCs/>
          <w:sz w:val="24"/>
          <w:szCs w:val="24"/>
        </w:rPr>
        <w:t>c)</w:t>
      </w:r>
      <w:r w:rsidRPr="00E52785">
        <w:rPr>
          <w:bCs/>
          <w:sz w:val="24"/>
          <w:szCs w:val="24"/>
        </w:rPr>
        <w:tab/>
        <w:t>der causa à inexecução total do contrato;</w:t>
      </w:r>
    </w:p>
    <w:p w14:paraId="0AA2CBF9" w14:textId="77777777" w:rsidR="00E52785" w:rsidRPr="00E52785" w:rsidRDefault="00E52785" w:rsidP="00E52785">
      <w:pPr>
        <w:jc w:val="both"/>
        <w:rPr>
          <w:bCs/>
          <w:sz w:val="24"/>
          <w:szCs w:val="24"/>
        </w:rPr>
      </w:pPr>
      <w:r w:rsidRPr="00E52785">
        <w:rPr>
          <w:bCs/>
          <w:sz w:val="24"/>
          <w:szCs w:val="24"/>
        </w:rPr>
        <w:t>d)</w:t>
      </w:r>
      <w:r w:rsidRPr="00E52785">
        <w:rPr>
          <w:bCs/>
          <w:sz w:val="24"/>
          <w:szCs w:val="24"/>
        </w:rPr>
        <w:tab/>
        <w:t>ensejar o retardamento da execução ou da entrega do objeto da contratação sem motivo justificado;</w:t>
      </w:r>
    </w:p>
    <w:p w14:paraId="2277BAC5" w14:textId="77777777" w:rsidR="00E52785" w:rsidRPr="00E52785" w:rsidRDefault="00E52785" w:rsidP="00E52785">
      <w:pPr>
        <w:jc w:val="both"/>
        <w:rPr>
          <w:bCs/>
          <w:sz w:val="24"/>
          <w:szCs w:val="24"/>
        </w:rPr>
      </w:pPr>
      <w:r w:rsidRPr="00E52785">
        <w:rPr>
          <w:bCs/>
          <w:sz w:val="24"/>
          <w:szCs w:val="24"/>
        </w:rPr>
        <w:t>e)</w:t>
      </w:r>
      <w:r w:rsidRPr="00E52785">
        <w:rPr>
          <w:bCs/>
          <w:sz w:val="24"/>
          <w:szCs w:val="24"/>
        </w:rPr>
        <w:tab/>
        <w:t>apresentar documentação falsa ou prestar declaração falsa durante a execução do contrato;</w:t>
      </w:r>
    </w:p>
    <w:p w14:paraId="6644CA97" w14:textId="77777777" w:rsidR="00E52785" w:rsidRPr="00E52785" w:rsidRDefault="00E52785" w:rsidP="00E52785">
      <w:pPr>
        <w:jc w:val="both"/>
        <w:rPr>
          <w:bCs/>
          <w:sz w:val="24"/>
          <w:szCs w:val="24"/>
        </w:rPr>
      </w:pPr>
      <w:r w:rsidRPr="00E52785">
        <w:rPr>
          <w:bCs/>
          <w:sz w:val="24"/>
          <w:szCs w:val="24"/>
        </w:rPr>
        <w:t>f)</w:t>
      </w:r>
      <w:r w:rsidRPr="00E52785">
        <w:rPr>
          <w:bCs/>
          <w:sz w:val="24"/>
          <w:szCs w:val="24"/>
        </w:rPr>
        <w:tab/>
        <w:t>praticar ato fraudulento na execução do contrato;</w:t>
      </w:r>
    </w:p>
    <w:p w14:paraId="781CF771" w14:textId="77777777" w:rsidR="00E52785" w:rsidRPr="00E52785" w:rsidRDefault="00E52785" w:rsidP="00E52785">
      <w:pPr>
        <w:jc w:val="both"/>
        <w:rPr>
          <w:bCs/>
          <w:sz w:val="24"/>
          <w:szCs w:val="24"/>
        </w:rPr>
      </w:pPr>
      <w:r w:rsidRPr="00E52785">
        <w:rPr>
          <w:bCs/>
          <w:sz w:val="24"/>
          <w:szCs w:val="24"/>
        </w:rPr>
        <w:t>g)</w:t>
      </w:r>
      <w:r w:rsidRPr="00E52785">
        <w:rPr>
          <w:bCs/>
          <w:sz w:val="24"/>
          <w:szCs w:val="24"/>
        </w:rPr>
        <w:tab/>
        <w:t>comportar-se de modo inidôneo ou cometer fraude de qualquer natureza;</w:t>
      </w:r>
    </w:p>
    <w:p w14:paraId="0A4D9C2C" w14:textId="77777777" w:rsidR="00E52785" w:rsidRPr="00E52785" w:rsidRDefault="00E52785" w:rsidP="00E52785">
      <w:pPr>
        <w:jc w:val="both"/>
        <w:rPr>
          <w:bCs/>
          <w:sz w:val="24"/>
          <w:szCs w:val="24"/>
        </w:rPr>
      </w:pPr>
      <w:r w:rsidRPr="00E52785">
        <w:rPr>
          <w:bCs/>
          <w:sz w:val="24"/>
          <w:szCs w:val="24"/>
        </w:rPr>
        <w:t>h)</w:t>
      </w:r>
      <w:r w:rsidRPr="00E52785">
        <w:rPr>
          <w:bCs/>
          <w:sz w:val="24"/>
          <w:szCs w:val="24"/>
        </w:rPr>
        <w:tab/>
        <w:t>praticar ato lesivo previsto no art. 5º da Lei nº 12.846, de 1º de agosto de 2013.</w:t>
      </w:r>
    </w:p>
    <w:p w14:paraId="5E6CE9AC" w14:textId="77777777" w:rsidR="00E52785" w:rsidRPr="00E52785" w:rsidRDefault="00E52785" w:rsidP="00E52785">
      <w:pPr>
        <w:jc w:val="both"/>
        <w:rPr>
          <w:bCs/>
          <w:sz w:val="24"/>
          <w:szCs w:val="24"/>
        </w:rPr>
      </w:pPr>
    </w:p>
    <w:p w14:paraId="134D5357" w14:textId="77777777" w:rsidR="00E52785" w:rsidRPr="00E52785" w:rsidRDefault="00E52785" w:rsidP="00E52785">
      <w:pPr>
        <w:jc w:val="both"/>
        <w:rPr>
          <w:bCs/>
          <w:sz w:val="24"/>
          <w:szCs w:val="24"/>
        </w:rPr>
      </w:pPr>
      <w:r w:rsidRPr="00E52785">
        <w:rPr>
          <w:b/>
          <w:bCs/>
          <w:sz w:val="24"/>
          <w:szCs w:val="24"/>
        </w:rPr>
        <w:lastRenderedPageBreak/>
        <w:t xml:space="preserve">Parágrafo Primeiro - </w:t>
      </w:r>
      <w:r w:rsidRPr="00E52785">
        <w:rPr>
          <w:bCs/>
          <w:sz w:val="24"/>
          <w:szCs w:val="24"/>
        </w:rPr>
        <w:t>Serão aplicadas ao contratado que incorrer nas infrações acima descritas as seguintes sanções:</w:t>
      </w:r>
    </w:p>
    <w:p w14:paraId="1882DAA5" w14:textId="77777777" w:rsidR="00E52785" w:rsidRPr="00E52785" w:rsidRDefault="00E52785" w:rsidP="00E52785">
      <w:pPr>
        <w:jc w:val="both"/>
        <w:rPr>
          <w:bCs/>
          <w:sz w:val="24"/>
          <w:szCs w:val="24"/>
        </w:rPr>
      </w:pPr>
      <w:r w:rsidRPr="00E52785">
        <w:rPr>
          <w:bCs/>
          <w:sz w:val="24"/>
          <w:szCs w:val="24"/>
        </w:rPr>
        <w:t>i.</w:t>
      </w:r>
      <w:r w:rsidRPr="00E52785">
        <w:rPr>
          <w:bCs/>
          <w:sz w:val="24"/>
          <w:szCs w:val="24"/>
        </w:rPr>
        <w:tab/>
        <w:t>Advertência, quando o contratado der causa à inexecução parcial do contrato, sempre que não se justificar a imposição de penalidade mais grave (art. 156, §2º, da Lei nº 14.133, de 2021);</w:t>
      </w:r>
    </w:p>
    <w:p w14:paraId="6F0A9B98" w14:textId="77777777" w:rsidR="00E52785" w:rsidRPr="00E52785" w:rsidRDefault="00E52785" w:rsidP="00E52785">
      <w:pPr>
        <w:jc w:val="both"/>
        <w:rPr>
          <w:bCs/>
          <w:sz w:val="24"/>
          <w:szCs w:val="24"/>
        </w:rPr>
      </w:pPr>
      <w:proofErr w:type="spellStart"/>
      <w:r w:rsidRPr="00E52785">
        <w:rPr>
          <w:bCs/>
          <w:sz w:val="24"/>
          <w:szCs w:val="24"/>
        </w:rPr>
        <w:t>ii</w:t>
      </w:r>
      <w:proofErr w:type="spellEnd"/>
      <w:r w:rsidRPr="00E52785">
        <w:rPr>
          <w:bCs/>
          <w:sz w:val="24"/>
          <w:szCs w:val="24"/>
        </w:rPr>
        <w:t>.</w:t>
      </w:r>
      <w:r w:rsidRPr="00E52785">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05000424" w14:textId="77777777" w:rsidR="00E52785" w:rsidRPr="00E52785" w:rsidRDefault="00E52785" w:rsidP="00E52785">
      <w:pPr>
        <w:jc w:val="both"/>
        <w:rPr>
          <w:bCs/>
          <w:sz w:val="24"/>
          <w:szCs w:val="24"/>
        </w:rPr>
      </w:pPr>
      <w:proofErr w:type="spellStart"/>
      <w:r w:rsidRPr="00E52785">
        <w:rPr>
          <w:bCs/>
          <w:sz w:val="24"/>
          <w:szCs w:val="24"/>
        </w:rPr>
        <w:t>iii</w:t>
      </w:r>
      <w:proofErr w:type="spellEnd"/>
      <w:r w:rsidRPr="00E52785">
        <w:rPr>
          <w:bCs/>
          <w:sz w:val="24"/>
          <w:szCs w:val="24"/>
        </w:rPr>
        <w:t>.</w:t>
      </w:r>
      <w:r w:rsidRPr="00E52785">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6CAB9E89" w14:textId="77777777" w:rsidR="00E52785" w:rsidRPr="00E52785" w:rsidRDefault="00E52785" w:rsidP="00E52785">
      <w:pPr>
        <w:jc w:val="both"/>
        <w:rPr>
          <w:bCs/>
          <w:sz w:val="24"/>
          <w:szCs w:val="24"/>
        </w:rPr>
      </w:pPr>
      <w:proofErr w:type="spellStart"/>
      <w:r w:rsidRPr="00E52785">
        <w:rPr>
          <w:bCs/>
          <w:sz w:val="24"/>
          <w:szCs w:val="24"/>
        </w:rPr>
        <w:t>iv</w:t>
      </w:r>
      <w:proofErr w:type="spellEnd"/>
      <w:r w:rsidRPr="00E52785">
        <w:rPr>
          <w:bCs/>
          <w:sz w:val="24"/>
          <w:szCs w:val="24"/>
        </w:rPr>
        <w:t>.</w:t>
      </w:r>
      <w:r w:rsidRPr="00E52785">
        <w:rPr>
          <w:bCs/>
          <w:sz w:val="24"/>
          <w:szCs w:val="24"/>
        </w:rPr>
        <w:tab/>
        <w:t>Multa:</w:t>
      </w:r>
    </w:p>
    <w:p w14:paraId="0EEDD639" w14:textId="77777777" w:rsidR="00E52785" w:rsidRPr="00E52785" w:rsidRDefault="00E52785" w:rsidP="00E52785">
      <w:pPr>
        <w:numPr>
          <w:ilvl w:val="0"/>
          <w:numId w:val="63"/>
        </w:numPr>
        <w:suppressAutoHyphens/>
        <w:jc w:val="both"/>
        <w:rPr>
          <w:bCs/>
          <w:sz w:val="24"/>
          <w:szCs w:val="24"/>
        </w:rPr>
      </w:pPr>
      <w:r w:rsidRPr="00E52785">
        <w:rPr>
          <w:bCs/>
          <w:sz w:val="24"/>
          <w:szCs w:val="24"/>
        </w:rPr>
        <w:t>Moratória de 0,5 % (cinco décimos por cento) por dia de atraso injustificado sobre o valor da parcela inadimplida, até o limite de 20 (vinte) dias</w:t>
      </w:r>
    </w:p>
    <w:p w14:paraId="55400446" w14:textId="77777777" w:rsidR="00E52785" w:rsidRPr="00E52785" w:rsidRDefault="00E52785" w:rsidP="00E52785">
      <w:pPr>
        <w:numPr>
          <w:ilvl w:val="2"/>
          <w:numId w:val="63"/>
        </w:numPr>
        <w:suppressAutoHyphens/>
        <w:ind w:left="1418"/>
        <w:contextualSpacing/>
        <w:jc w:val="both"/>
        <w:rPr>
          <w:bCs/>
          <w:sz w:val="24"/>
          <w:szCs w:val="24"/>
          <w:lang w:eastAsia="zh-CN"/>
        </w:rPr>
      </w:pPr>
      <w:r w:rsidRPr="00E52785">
        <w:rPr>
          <w:bCs/>
          <w:sz w:val="24"/>
          <w:szCs w:val="24"/>
          <w:lang w:eastAsia="zh-CN"/>
        </w:rPr>
        <w:t xml:space="preserve">O atraso superior a </w:t>
      </w:r>
      <w:r w:rsidRPr="00E52785">
        <w:rPr>
          <w:bCs/>
          <w:sz w:val="24"/>
          <w:szCs w:val="24"/>
        </w:rPr>
        <w:t>20 (vinte) dias</w:t>
      </w:r>
      <w:r w:rsidRPr="00E52785">
        <w:rPr>
          <w:bCs/>
          <w:sz w:val="24"/>
          <w:szCs w:val="24"/>
          <w:lang w:eastAsia="zh-CN"/>
        </w:rPr>
        <w:t xml:space="preserve"> autoriza a Administração a promover a extinção do contrato por descumprimento ou cumprimento irregular de suas cláusulas, conforme dispõe o inciso I do art. 137 da Lei n. 14.133, de 2021. </w:t>
      </w:r>
    </w:p>
    <w:p w14:paraId="13F0DAC8" w14:textId="77777777" w:rsidR="00E52785" w:rsidRPr="00E52785" w:rsidRDefault="00E52785" w:rsidP="00E52785">
      <w:pPr>
        <w:numPr>
          <w:ilvl w:val="0"/>
          <w:numId w:val="63"/>
        </w:numPr>
        <w:suppressAutoHyphens/>
        <w:jc w:val="both"/>
        <w:rPr>
          <w:bCs/>
          <w:sz w:val="24"/>
          <w:szCs w:val="24"/>
          <w:lang w:eastAsia="zh-CN"/>
        </w:rPr>
      </w:pPr>
      <w:r w:rsidRPr="00E52785">
        <w:rPr>
          <w:bCs/>
          <w:sz w:val="24"/>
          <w:szCs w:val="24"/>
        </w:rPr>
        <w:t xml:space="preserve">Compensatória, para as infrações descritas nas alíneas “e” a “h” do caput, de 0,5% a 30% do valor do Contrato. </w:t>
      </w:r>
    </w:p>
    <w:p w14:paraId="1A05ECF8" w14:textId="77777777" w:rsidR="00E52785" w:rsidRPr="00E52785" w:rsidRDefault="00E52785" w:rsidP="00E52785">
      <w:pPr>
        <w:numPr>
          <w:ilvl w:val="0"/>
          <w:numId w:val="63"/>
        </w:numPr>
        <w:suppressAutoHyphens/>
        <w:jc w:val="both"/>
        <w:rPr>
          <w:bCs/>
          <w:sz w:val="24"/>
          <w:szCs w:val="24"/>
        </w:rPr>
      </w:pPr>
      <w:r w:rsidRPr="00E52785">
        <w:rPr>
          <w:bCs/>
          <w:sz w:val="24"/>
          <w:szCs w:val="24"/>
        </w:rPr>
        <w:t xml:space="preserve">Compensatória, para a inexecução total do contrato prevista na alínea “c” do caput, de 15% do valor do Contrato. </w:t>
      </w:r>
    </w:p>
    <w:p w14:paraId="7060B66A" w14:textId="77777777" w:rsidR="00E52785" w:rsidRPr="00E52785" w:rsidRDefault="00E52785" w:rsidP="00E52785">
      <w:pPr>
        <w:numPr>
          <w:ilvl w:val="0"/>
          <w:numId w:val="63"/>
        </w:numPr>
        <w:suppressAutoHyphens/>
        <w:jc w:val="both"/>
        <w:rPr>
          <w:bCs/>
          <w:sz w:val="24"/>
          <w:szCs w:val="24"/>
        </w:rPr>
      </w:pPr>
      <w:r w:rsidRPr="00E52785">
        <w:rPr>
          <w:bCs/>
          <w:sz w:val="24"/>
          <w:szCs w:val="24"/>
        </w:rPr>
        <w:t xml:space="preserve">Para infração descrita na alínea “b” do caput, a multa será de 15% do valor do Contrato. </w:t>
      </w:r>
    </w:p>
    <w:p w14:paraId="4942F5EC" w14:textId="77777777" w:rsidR="00E52785" w:rsidRPr="00E52785" w:rsidRDefault="00E52785" w:rsidP="00E52785">
      <w:pPr>
        <w:numPr>
          <w:ilvl w:val="0"/>
          <w:numId w:val="63"/>
        </w:numPr>
        <w:suppressAutoHyphens/>
        <w:jc w:val="both"/>
        <w:rPr>
          <w:bCs/>
          <w:sz w:val="24"/>
          <w:szCs w:val="24"/>
        </w:rPr>
      </w:pPr>
      <w:r w:rsidRPr="00E52785">
        <w:rPr>
          <w:bCs/>
          <w:sz w:val="24"/>
          <w:szCs w:val="24"/>
        </w:rPr>
        <w:t xml:space="preserve">Para infrações descritas na alínea “d” do caput, a multa será de 0,5% a 10% do valor do Contrato. </w:t>
      </w:r>
    </w:p>
    <w:p w14:paraId="28E12A7D" w14:textId="77777777" w:rsidR="00E52785" w:rsidRPr="00E52785" w:rsidRDefault="00E52785" w:rsidP="00E52785">
      <w:pPr>
        <w:numPr>
          <w:ilvl w:val="0"/>
          <w:numId w:val="63"/>
        </w:numPr>
        <w:suppressAutoHyphens/>
        <w:jc w:val="both"/>
        <w:rPr>
          <w:bCs/>
          <w:sz w:val="24"/>
          <w:szCs w:val="24"/>
        </w:rPr>
      </w:pPr>
      <w:r w:rsidRPr="00E52785">
        <w:rPr>
          <w:bCs/>
          <w:sz w:val="24"/>
          <w:szCs w:val="24"/>
        </w:rPr>
        <w:t>Para a infração descrita na alínea “a” do caput, a multa será de 05% a 15% do valor do Contrato.</w:t>
      </w:r>
    </w:p>
    <w:p w14:paraId="6127C963" w14:textId="77777777" w:rsidR="00E52785" w:rsidRPr="00E52785" w:rsidRDefault="00E52785" w:rsidP="00E52785">
      <w:pPr>
        <w:jc w:val="both"/>
        <w:rPr>
          <w:bCs/>
          <w:sz w:val="24"/>
          <w:szCs w:val="24"/>
        </w:rPr>
      </w:pPr>
      <w:r w:rsidRPr="00E52785">
        <w:rPr>
          <w:b/>
          <w:bCs/>
          <w:sz w:val="24"/>
          <w:szCs w:val="24"/>
        </w:rPr>
        <w:t>Parágrafo Segundo -</w:t>
      </w:r>
      <w:r w:rsidRPr="00E52785">
        <w:rPr>
          <w:bCs/>
          <w:sz w:val="24"/>
          <w:szCs w:val="24"/>
        </w:rPr>
        <w:t>A aplicação das sanções previstas neste Contrato não exclui, em hipótese alguma, a obrigação de reparação integral do dano causado ao Contratante (art. 156, §9º, da Lei nº 14.133, de 2021)</w:t>
      </w:r>
    </w:p>
    <w:p w14:paraId="4E65BBD9" w14:textId="77777777" w:rsidR="00E52785" w:rsidRPr="00E52785" w:rsidRDefault="00E52785" w:rsidP="00E52785">
      <w:pPr>
        <w:jc w:val="both"/>
        <w:rPr>
          <w:bCs/>
          <w:sz w:val="24"/>
          <w:szCs w:val="24"/>
        </w:rPr>
      </w:pPr>
      <w:r w:rsidRPr="00E52785">
        <w:rPr>
          <w:b/>
          <w:bCs/>
          <w:sz w:val="24"/>
          <w:szCs w:val="24"/>
        </w:rPr>
        <w:t xml:space="preserve">Parágrafo Terceiro - </w:t>
      </w:r>
      <w:r w:rsidRPr="00E52785">
        <w:rPr>
          <w:bCs/>
          <w:sz w:val="24"/>
          <w:szCs w:val="24"/>
        </w:rPr>
        <w:t>Todas as sanções previstas neste Contrato poderão ser aplicadas cumulativamente com a multa (art. 156, §7º, da Lei nº 14.133, de 2021).</w:t>
      </w:r>
    </w:p>
    <w:p w14:paraId="2FE4485A" w14:textId="77777777" w:rsidR="00E52785" w:rsidRPr="00E52785" w:rsidRDefault="00E52785" w:rsidP="00E52785">
      <w:pPr>
        <w:jc w:val="both"/>
        <w:rPr>
          <w:bCs/>
          <w:sz w:val="24"/>
          <w:szCs w:val="24"/>
        </w:rPr>
      </w:pPr>
      <w:r w:rsidRPr="00E52785">
        <w:rPr>
          <w:b/>
          <w:bCs/>
          <w:sz w:val="24"/>
          <w:szCs w:val="24"/>
        </w:rPr>
        <w:t xml:space="preserve">Parágrafo Quarto - </w:t>
      </w:r>
      <w:r w:rsidRPr="00E52785">
        <w:rPr>
          <w:bCs/>
          <w:sz w:val="24"/>
          <w:szCs w:val="24"/>
        </w:rPr>
        <w:t>Antes da aplicação da multa será facultada a defesa do interessado no prazo de 15 (quinze) dias úteis, contado da data de sua intimação (art. 157, da Lei nº 14.133, de 2021)</w:t>
      </w:r>
    </w:p>
    <w:p w14:paraId="63B87A56" w14:textId="77777777" w:rsidR="00E52785" w:rsidRPr="00E52785" w:rsidRDefault="00E52785" w:rsidP="00E52785">
      <w:pPr>
        <w:jc w:val="both"/>
        <w:rPr>
          <w:bCs/>
          <w:sz w:val="24"/>
          <w:szCs w:val="24"/>
        </w:rPr>
      </w:pPr>
      <w:r w:rsidRPr="00E52785">
        <w:rPr>
          <w:b/>
          <w:bCs/>
          <w:sz w:val="24"/>
          <w:szCs w:val="24"/>
        </w:rPr>
        <w:t xml:space="preserve">Parágrafo Quinto - </w:t>
      </w:r>
      <w:r w:rsidRPr="00E52785">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73A26AF" w14:textId="77777777" w:rsidR="00E52785" w:rsidRPr="00E52785" w:rsidRDefault="00E52785" w:rsidP="00E52785">
      <w:pPr>
        <w:jc w:val="both"/>
        <w:rPr>
          <w:bCs/>
          <w:sz w:val="24"/>
          <w:szCs w:val="24"/>
        </w:rPr>
      </w:pPr>
      <w:r w:rsidRPr="00E52785">
        <w:rPr>
          <w:b/>
          <w:bCs/>
          <w:sz w:val="24"/>
          <w:szCs w:val="24"/>
        </w:rPr>
        <w:t xml:space="preserve">Parágrafo Sexto - </w:t>
      </w:r>
      <w:r w:rsidRPr="00E52785">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4CEAE190" w14:textId="77777777" w:rsidR="00E52785" w:rsidRPr="00E52785" w:rsidRDefault="00E52785" w:rsidP="00E52785">
      <w:pPr>
        <w:jc w:val="both"/>
        <w:rPr>
          <w:bCs/>
          <w:sz w:val="24"/>
          <w:szCs w:val="24"/>
        </w:rPr>
      </w:pPr>
      <w:r w:rsidRPr="00E52785">
        <w:rPr>
          <w:b/>
          <w:bCs/>
          <w:sz w:val="24"/>
          <w:szCs w:val="24"/>
        </w:rPr>
        <w:t xml:space="preserve">Parágrafo Sétimo - </w:t>
      </w:r>
      <w:r w:rsidRPr="00E52785">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DC30EB" w14:textId="77777777" w:rsidR="00E52785" w:rsidRPr="00E52785" w:rsidRDefault="00E52785" w:rsidP="00E52785">
      <w:pPr>
        <w:jc w:val="both"/>
        <w:rPr>
          <w:bCs/>
          <w:sz w:val="24"/>
          <w:szCs w:val="24"/>
        </w:rPr>
      </w:pPr>
      <w:r w:rsidRPr="00E52785">
        <w:rPr>
          <w:b/>
          <w:bCs/>
          <w:sz w:val="24"/>
          <w:szCs w:val="24"/>
        </w:rPr>
        <w:t xml:space="preserve">Parágrafo Oitavo - </w:t>
      </w:r>
      <w:r w:rsidRPr="00E52785">
        <w:rPr>
          <w:bCs/>
          <w:sz w:val="24"/>
          <w:szCs w:val="24"/>
        </w:rPr>
        <w:t>Na aplicação das sanções serão considerados (art. 156, §1º, da Lei nº 14.133, de 2021):</w:t>
      </w:r>
    </w:p>
    <w:p w14:paraId="3F4D9EE2" w14:textId="77777777" w:rsidR="00E52785" w:rsidRPr="00E52785" w:rsidRDefault="00E52785" w:rsidP="00E52785">
      <w:pPr>
        <w:jc w:val="both"/>
        <w:rPr>
          <w:bCs/>
          <w:sz w:val="24"/>
          <w:szCs w:val="24"/>
        </w:rPr>
      </w:pPr>
      <w:r w:rsidRPr="00E52785">
        <w:rPr>
          <w:bCs/>
          <w:sz w:val="24"/>
          <w:szCs w:val="24"/>
        </w:rPr>
        <w:t>a)</w:t>
      </w:r>
      <w:r w:rsidRPr="00E52785">
        <w:rPr>
          <w:bCs/>
          <w:sz w:val="24"/>
          <w:szCs w:val="24"/>
        </w:rPr>
        <w:tab/>
        <w:t>a natureza e a gravidade da infração cometida;</w:t>
      </w:r>
    </w:p>
    <w:p w14:paraId="1FD51314" w14:textId="77777777" w:rsidR="00E52785" w:rsidRPr="00E52785" w:rsidRDefault="00E52785" w:rsidP="00E52785">
      <w:pPr>
        <w:jc w:val="both"/>
        <w:rPr>
          <w:bCs/>
          <w:sz w:val="24"/>
          <w:szCs w:val="24"/>
        </w:rPr>
      </w:pPr>
      <w:r w:rsidRPr="00E52785">
        <w:rPr>
          <w:bCs/>
          <w:sz w:val="24"/>
          <w:szCs w:val="24"/>
        </w:rPr>
        <w:t>b)</w:t>
      </w:r>
      <w:r w:rsidRPr="00E52785">
        <w:rPr>
          <w:bCs/>
          <w:sz w:val="24"/>
          <w:szCs w:val="24"/>
        </w:rPr>
        <w:tab/>
        <w:t>as peculiaridades do caso concreto;</w:t>
      </w:r>
    </w:p>
    <w:p w14:paraId="4C49AAF9" w14:textId="77777777" w:rsidR="00E52785" w:rsidRPr="00E52785" w:rsidRDefault="00E52785" w:rsidP="00E52785">
      <w:pPr>
        <w:jc w:val="both"/>
        <w:rPr>
          <w:bCs/>
          <w:sz w:val="24"/>
          <w:szCs w:val="24"/>
        </w:rPr>
      </w:pPr>
      <w:r w:rsidRPr="00E52785">
        <w:rPr>
          <w:bCs/>
          <w:sz w:val="24"/>
          <w:szCs w:val="24"/>
        </w:rPr>
        <w:lastRenderedPageBreak/>
        <w:t>c)</w:t>
      </w:r>
      <w:r w:rsidRPr="00E52785">
        <w:rPr>
          <w:bCs/>
          <w:sz w:val="24"/>
          <w:szCs w:val="24"/>
        </w:rPr>
        <w:tab/>
        <w:t>as circunstâncias agravantes ou atenuantes;</w:t>
      </w:r>
    </w:p>
    <w:p w14:paraId="413101F3" w14:textId="77777777" w:rsidR="00E52785" w:rsidRPr="00E52785" w:rsidRDefault="00E52785" w:rsidP="00E52785">
      <w:pPr>
        <w:jc w:val="both"/>
        <w:rPr>
          <w:bCs/>
          <w:sz w:val="24"/>
          <w:szCs w:val="24"/>
        </w:rPr>
      </w:pPr>
      <w:r w:rsidRPr="00E52785">
        <w:rPr>
          <w:bCs/>
          <w:sz w:val="24"/>
          <w:szCs w:val="24"/>
        </w:rPr>
        <w:t>d)</w:t>
      </w:r>
      <w:r w:rsidRPr="00E52785">
        <w:rPr>
          <w:bCs/>
          <w:sz w:val="24"/>
          <w:szCs w:val="24"/>
        </w:rPr>
        <w:tab/>
        <w:t>os danos que dela provierem para o Contratante;</w:t>
      </w:r>
    </w:p>
    <w:p w14:paraId="1024ABE9" w14:textId="77777777" w:rsidR="00E52785" w:rsidRPr="00E52785" w:rsidRDefault="00E52785" w:rsidP="00E52785">
      <w:pPr>
        <w:jc w:val="both"/>
        <w:rPr>
          <w:bCs/>
          <w:sz w:val="24"/>
          <w:szCs w:val="24"/>
        </w:rPr>
      </w:pPr>
      <w:r w:rsidRPr="00E52785">
        <w:rPr>
          <w:bCs/>
          <w:sz w:val="24"/>
          <w:szCs w:val="24"/>
        </w:rPr>
        <w:t>e)</w:t>
      </w:r>
      <w:r w:rsidRPr="00E52785">
        <w:rPr>
          <w:bCs/>
          <w:sz w:val="24"/>
          <w:szCs w:val="24"/>
        </w:rPr>
        <w:tab/>
        <w:t>a implantação ou o aperfeiçoamento de programa de integridade, conforme normas e orientações dos órgãos de controle.</w:t>
      </w:r>
    </w:p>
    <w:p w14:paraId="69E3BAF2" w14:textId="77777777" w:rsidR="00E52785" w:rsidRPr="00E52785" w:rsidRDefault="00E52785" w:rsidP="00E52785">
      <w:pPr>
        <w:jc w:val="both"/>
        <w:rPr>
          <w:bCs/>
          <w:sz w:val="24"/>
          <w:szCs w:val="24"/>
        </w:rPr>
      </w:pPr>
      <w:r w:rsidRPr="00E52785">
        <w:rPr>
          <w:b/>
          <w:bCs/>
          <w:sz w:val="24"/>
          <w:szCs w:val="24"/>
        </w:rPr>
        <w:t xml:space="preserve">Parágrafo Nono - </w:t>
      </w:r>
      <w:r w:rsidRPr="00E52785">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087C3AF" w14:textId="77777777" w:rsidR="00E52785" w:rsidRPr="00E52785" w:rsidRDefault="00E52785" w:rsidP="00E52785">
      <w:pPr>
        <w:jc w:val="both"/>
        <w:rPr>
          <w:bCs/>
          <w:sz w:val="24"/>
          <w:szCs w:val="24"/>
        </w:rPr>
      </w:pPr>
      <w:r w:rsidRPr="00E52785">
        <w:rPr>
          <w:b/>
          <w:bCs/>
          <w:sz w:val="24"/>
          <w:szCs w:val="24"/>
        </w:rPr>
        <w:t xml:space="preserve">Parágrafo Décimo - </w:t>
      </w:r>
      <w:r w:rsidRPr="00E52785">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36AEE62" w14:textId="77777777" w:rsidR="00E52785" w:rsidRPr="00E52785" w:rsidRDefault="00E52785" w:rsidP="00E52785">
      <w:pPr>
        <w:jc w:val="both"/>
        <w:rPr>
          <w:bCs/>
          <w:sz w:val="24"/>
          <w:szCs w:val="24"/>
        </w:rPr>
      </w:pPr>
      <w:r w:rsidRPr="00E52785">
        <w:rPr>
          <w:b/>
          <w:bCs/>
          <w:sz w:val="24"/>
          <w:szCs w:val="24"/>
        </w:rPr>
        <w:t>Parágrafo Décimo Primeiro -</w:t>
      </w:r>
      <w:r w:rsidRPr="00E52785">
        <w:rPr>
          <w:bCs/>
          <w:sz w:val="24"/>
          <w:szCs w:val="24"/>
        </w:rPr>
        <w:t xml:space="preserve"> As sanções de impedimento de licitar e contratar e declaração de inidoneidade para licitar ou contratar são passíveis de reabilitação na forma do art. 163 da Lei nº 14.133/21.</w:t>
      </w:r>
    </w:p>
    <w:p w14:paraId="48480F53" w14:textId="77777777" w:rsidR="00E52785" w:rsidRPr="00E52785" w:rsidRDefault="00E52785" w:rsidP="00E52785">
      <w:pPr>
        <w:jc w:val="both"/>
        <w:rPr>
          <w:bCs/>
          <w:sz w:val="24"/>
          <w:szCs w:val="24"/>
        </w:rPr>
      </w:pPr>
      <w:r w:rsidRPr="00E52785">
        <w:rPr>
          <w:b/>
          <w:bCs/>
          <w:sz w:val="24"/>
          <w:szCs w:val="24"/>
        </w:rPr>
        <w:t xml:space="preserve">Parágrafo Décimo Segundo - </w:t>
      </w:r>
      <w:r w:rsidRPr="00E52785">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F80C84F" w14:textId="77777777" w:rsidR="00E52785" w:rsidRPr="00E52785" w:rsidRDefault="00E52785" w:rsidP="00E52785">
      <w:pPr>
        <w:jc w:val="both"/>
        <w:rPr>
          <w:rFonts w:eastAsia="Calibri"/>
          <w:sz w:val="24"/>
          <w:szCs w:val="24"/>
          <w:lang w:eastAsia="en-US"/>
        </w:rPr>
      </w:pPr>
    </w:p>
    <w:p w14:paraId="5A913A6A" w14:textId="77777777" w:rsidR="00E52785" w:rsidRPr="00E52785" w:rsidRDefault="00E52785" w:rsidP="00E52785">
      <w:pPr>
        <w:jc w:val="both"/>
        <w:rPr>
          <w:b/>
          <w:bCs/>
          <w:sz w:val="24"/>
          <w:szCs w:val="24"/>
        </w:rPr>
      </w:pPr>
      <w:r w:rsidRPr="00E52785">
        <w:rPr>
          <w:b/>
          <w:sz w:val="24"/>
          <w:szCs w:val="24"/>
        </w:rPr>
        <w:t>CLÁUSULA DÉCIMA QUARTA –</w:t>
      </w:r>
      <w:r w:rsidRPr="00E52785">
        <w:rPr>
          <w:sz w:val="24"/>
          <w:szCs w:val="24"/>
        </w:rPr>
        <w:t xml:space="preserve"> </w:t>
      </w:r>
      <w:r w:rsidRPr="00E52785">
        <w:rPr>
          <w:b/>
          <w:bCs/>
          <w:sz w:val="24"/>
          <w:szCs w:val="24"/>
        </w:rPr>
        <w:t xml:space="preserve">DAS ALTERAÇÕES </w:t>
      </w:r>
    </w:p>
    <w:p w14:paraId="107AEBCC" w14:textId="77777777" w:rsidR="00E52785" w:rsidRPr="00E52785" w:rsidRDefault="00E52785" w:rsidP="00E52785">
      <w:pPr>
        <w:jc w:val="both"/>
        <w:rPr>
          <w:sz w:val="24"/>
          <w:szCs w:val="24"/>
        </w:rPr>
      </w:pPr>
      <w:r w:rsidRPr="00E52785">
        <w:rPr>
          <w:sz w:val="24"/>
          <w:szCs w:val="24"/>
        </w:rPr>
        <w:t xml:space="preserve">Eventuais alterações contratuais reger-se-ão pela disciplina dos </w:t>
      </w:r>
      <w:proofErr w:type="spellStart"/>
      <w:r w:rsidRPr="00E52785">
        <w:rPr>
          <w:sz w:val="24"/>
          <w:szCs w:val="24"/>
        </w:rPr>
        <w:t>arts</w:t>
      </w:r>
      <w:proofErr w:type="spellEnd"/>
      <w:r w:rsidRPr="00E52785">
        <w:rPr>
          <w:sz w:val="24"/>
          <w:szCs w:val="24"/>
        </w:rPr>
        <w:t>. 124 e seguintes da Lei nº 14.133, de 2021.</w:t>
      </w:r>
    </w:p>
    <w:p w14:paraId="56B4AB2E" w14:textId="77777777" w:rsidR="00E52785" w:rsidRPr="00E52785" w:rsidRDefault="00E52785" w:rsidP="00E52785">
      <w:pPr>
        <w:jc w:val="both"/>
        <w:rPr>
          <w:sz w:val="24"/>
          <w:szCs w:val="24"/>
        </w:rPr>
      </w:pPr>
    </w:p>
    <w:p w14:paraId="6C17D4C8" w14:textId="77777777" w:rsidR="00E52785" w:rsidRPr="00E52785" w:rsidRDefault="00E52785" w:rsidP="00E52785">
      <w:pPr>
        <w:jc w:val="both"/>
        <w:rPr>
          <w:sz w:val="24"/>
          <w:szCs w:val="24"/>
        </w:rPr>
      </w:pPr>
      <w:r w:rsidRPr="00E52785">
        <w:rPr>
          <w:b/>
          <w:sz w:val="24"/>
          <w:szCs w:val="24"/>
        </w:rPr>
        <w:t xml:space="preserve">Parágrafo Primeiro - </w:t>
      </w:r>
      <w:r w:rsidRPr="00E52785">
        <w:rPr>
          <w:sz w:val="24"/>
          <w:szCs w:val="24"/>
        </w:rPr>
        <w:t>O contratado é obrigado a aceitar, nas mesmas condições contratuais, os acréscimos ou supressões que se fizerem necessários, até o limite de 25% (vinte e cinco por cento) do valor inicial atualizado do contrato.</w:t>
      </w:r>
    </w:p>
    <w:p w14:paraId="694AEB06" w14:textId="77777777" w:rsidR="00E52785" w:rsidRPr="00E52785" w:rsidRDefault="00E52785" w:rsidP="00E52785">
      <w:pPr>
        <w:jc w:val="both"/>
        <w:rPr>
          <w:sz w:val="24"/>
          <w:szCs w:val="24"/>
        </w:rPr>
      </w:pPr>
      <w:r w:rsidRPr="00E52785">
        <w:rPr>
          <w:b/>
          <w:sz w:val="24"/>
          <w:szCs w:val="24"/>
        </w:rPr>
        <w:t xml:space="preserve">Parágrafo Segundo - </w:t>
      </w:r>
      <w:r w:rsidRPr="00E52785">
        <w:rPr>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A273472" w14:textId="77777777" w:rsidR="00E52785" w:rsidRPr="00E52785" w:rsidRDefault="00E52785" w:rsidP="00E52785">
      <w:pPr>
        <w:jc w:val="both"/>
        <w:rPr>
          <w:sz w:val="24"/>
          <w:szCs w:val="24"/>
        </w:rPr>
      </w:pPr>
      <w:r w:rsidRPr="00E52785">
        <w:rPr>
          <w:b/>
          <w:sz w:val="24"/>
          <w:szCs w:val="24"/>
        </w:rPr>
        <w:t xml:space="preserve">Parágrafo Terceiro - </w:t>
      </w:r>
      <w:r w:rsidRPr="00E52785">
        <w:rPr>
          <w:sz w:val="24"/>
          <w:szCs w:val="24"/>
        </w:rPr>
        <w:t>Registros que não caracterizam alteração do contrato podem ser realizados por simples apostila, dispensada a celebração de termo aditivo, na forma do art. 136 da Lei nº 14.133, de 2021.</w:t>
      </w:r>
    </w:p>
    <w:p w14:paraId="4D13EF80" w14:textId="77777777" w:rsidR="00E52785" w:rsidRPr="00E52785" w:rsidRDefault="00E52785" w:rsidP="00E52785">
      <w:pPr>
        <w:jc w:val="both"/>
        <w:rPr>
          <w:b/>
          <w:bCs/>
          <w:sz w:val="24"/>
          <w:szCs w:val="24"/>
        </w:rPr>
      </w:pPr>
    </w:p>
    <w:p w14:paraId="10D7E588" w14:textId="77777777" w:rsidR="00E52785" w:rsidRPr="00E52785" w:rsidRDefault="00E52785" w:rsidP="00E52785">
      <w:pPr>
        <w:jc w:val="both"/>
        <w:rPr>
          <w:sz w:val="24"/>
          <w:szCs w:val="24"/>
        </w:rPr>
      </w:pPr>
      <w:r w:rsidRPr="00E52785">
        <w:rPr>
          <w:b/>
          <w:sz w:val="24"/>
          <w:szCs w:val="24"/>
        </w:rPr>
        <w:t xml:space="preserve">CLÁSULA DÉCIMA QUINTA - DA EXTINÇÃO CONTRATUAL </w:t>
      </w:r>
    </w:p>
    <w:p w14:paraId="458D58B0" w14:textId="77777777" w:rsidR="00E52785" w:rsidRPr="00E52785" w:rsidRDefault="00E52785" w:rsidP="00E52785">
      <w:pPr>
        <w:jc w:val="both"/>
        <w:rPr>
          <w:sz w:val="24"/>
          <w:szCs w:val="24"/>
        </w:rPr>
      </w:pPr>
      <w:r w:rsidRPr="00E52785">
        <w:rPr>
          <w:sz w:val="24"/>
          <w:szCs w:val="24"/>
        </w:rPr>
        <w:t>O contrato será extinto quando vencido o prazo nele estipulado, independentemente de terem sido cumpridas ou não as obrigações de ambas as partes contraentes.</w:t>
      </w:r>
    </w:p>
    <w:p w14:paraId="5A904050" w14:textId="77777777" w:rsidR="00E52785" w:rsidRPr="00E52785" w:rsidRDefault="00E52785" w:rsidP="00E52785">
      <w:pPr>
        <w:jc w:val="both"/>
        <w:rPr>
          <w:sz w:val="24"/>
          <w:szCs w:val="24"/>
        </w:rPr>
      </w:pPr>
    </w:p>
    <w:p w14:paraId="6B0017E0" w14:textId="77777777" w:rsidR="00E52785" w:rsidRPr="00E52785" w:rsidRDefault="00E52785" w:rsidP="00E52785">
      <w:pPr>
        <w:jc w:val="both"/>
        <w:rPr>
          <w:sz w:val="24"/>
          <w:szCs w:val="24"/>
        </w:rPr>
      </w:pPr>
      <w:r w:rsidRPr="00E52785">
        <w:rPr>
          <w:b/>
          <w:bCs/>
          <w:sz w:val="24"/>
          <w:szCs w:val="24"/>
        </w:rPr>
        <w:t xml:space="preserve">Parágrafo Primeiro - </w:t>
      </w:r>
      <w:r w:rsidRPr="00E52785">
        <w:rPr>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7DA0CBE8" w14:textId="77777777" w:rsidR="00E52785" w:rsidRPr="00E52785" w:rsidRDefault="00E52785" w:rsidP="00E52785">
      <w:pPr>
        <w:jc w:val="both"/>
        <w:rPr>
          <w:sz w:val="24"/>
          <w:szCs w:val="24"/>
        </w:rPr>
      </w:pPr>
      <w:r w:rsidRPr="00E52785">
        <w:rPr>
          <w:b/>
          <w:bCs/>
          <w:sz w:val="24"/>
          <w:szCs w:val="24"/>
        </w:rPr>
        <w:lastRenderedPageBreak/>
        <w:t xml:space="preserve">Parágrafo Segundo - </w:t>
      </w:r>
      <w:r w:rsidRPr="00E52785">
        <w:rPr>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1CBB73E7" w14:textId="77777777" w:rsidR="00E52785" w:rsidRPr="00E52785" w:rsidRDefault="00E52785" w:rsidP="00E52785">
      <w:pPr>
        <w:jc w:val="both"/>
        <w:rPr>
          <w:sz w:val="24"/>
          <w:szCs w:val="24"/>
        </w:rPr>
      </w:pPr>
      <w:r w:rsidRPr="00E52785">
        <w:rPr>
          <w:b/>
          <w:bCs/>
          <w:sz w:val="24"/>
          <w:szCs w:val="24"/>
        </w:rPr>
        <w:t xml:space="preserve">Parágrafo Terceiro - </w:t>
      </w:r>
      <w:r w:rsidRPr="00E52785">
        <w:rPr>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5E5A18B1" w14:textId="77777777" w:rsidR="00E52785" w:rsidRPr="00E52785" w:rsidRDefault="00E52785" w:rsidP="00E52785">
      <w:pPr>
        <w:jc w:val="both"/>
        <w:rPr>
          <w:sz w:val="24"/>
          <w:szCs w:val="24"/>
        </w:rPr>
      </w:pPr>
      <w:r w:rsidRPr="00E52785">
        <w:rPr>
          <w:b/>
          <w:bCs/>
          <w:sz w:val="24"/>
          <w:szCs w:val="24"/>
        </w:rPr>
        <w:t xml:space="preserve">Parágrafo Quarto - </w:t>
      </w:r>
      <w:r w:rsidRPr="00E52785">
        <w:rPr>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41722BD9" w14:textId="77777777" w:rsidR="00E52785" w:rsidRPr="00E52785" w:rsidRDefault="00E52785" w:rsidP="00E52785">
      <w:pPr>
        <w:jc w:val="both"/>
        <w:rPr>
          <w:sz w:val="24"/>
          <w:szCs w:val="24"/>
        </w:rPr>
      </w:pPr>
      <w:r w:rsidRPr="00E52785">
        <w:rPr>
          <w:sz w:val="24"/>
          <w:szCs w:val="24"/>
        </w:rPr>
        <w:t>1- Nesta hipótese, aplicam-se também os artigos 138 e 139 da mesma Lei.</w:t>
      </w:r>
    </w:p>
    <w:p w14:paraId="5408ECBD" w14:textId="77777777" w:rsidR="00E52785" w:rsidRPr="00E52785" w:rsidRDefault="00E52785" w:rsidP="00E52785">
      <w:pPr>
        <w:jc w:val="both"/>
        <w:rPr>
          <w:sz w:val="24"/>
          <w:szCs w:val="24"/>
        </w:rPr>
      </w:pPr>
      <w:r w:rsidRPr="00E52785">
        <w:rPr>
          <w:sz w:val="24"/>
          <w:szCs w:val="24"/>
        </w:rPr>
        <w:t>2- A alteração social ou a modificação da finalidade ou da estrutura da empresa não ensejará a extinção se não restringir sua capacidade de concluir o contrato.</w:t>
      </w:r>
    </w:p>
    <w:p w14:paraId="756EDE62" w14:textId="77777777" w:rsidR="00E52785" w:rsidRPr="00E52785" w:rsidRDefault="00E52785" w:rsidP="00E52785">
      <w:pPr>
        <w:jc w:val="both"/>
        <w:rPr>
          <w:sz w:val="24"/>
          <w:szCs w:val="24"/>
        </w:rPr>
      </w:pPr>
      <w:r w:rsidRPr="00E52785">
        <w:rPr>
          <w:sz w:val="24"/>
          <w:szCs w:val="24"/>
        </w:rPr>
        <w:t>2.1- Se a operação implicar mudança da pessoa jurídica contratada, deverá ser formalizado termo aditivo para alteração subjetiva.</w:t>
      </w:r>
    </w:p>
    <w:p w14:paraId="395639A2" w14:textId="77777777" w:rsidR="00E52785" w:rsidRPr="00E52785" w:rsidRDefault="00E52785" w:rsidP="00E52785">
      <w:pPr>
        <w:jc w:val="both"/>
        <w:rPr>
          <w:sz w:val="24"/>
          <w:szCs w:val="24"/>
        </w:rPr>
      </w:pPr>
      <w:r w:rsidRPr="00E52785">
        <w:rPr>
          <w:b/>
          <w:bCs/>
          <w:sz w:val="24"/>
          <w:szCs w:val="24"/>
        </w:rPr>
        <w:t xml:space="preserve">Parágrafo Quinto - </w:t>
      </w:r>
      <w:r w:rsidRPr="00E52785">
        <w:rPr>
          <w:sz w:val="24"/>
          <w:szCs w:val="24"/>
        </w:rPr>
        <w:t>O termo de extinção, sempre que possível, será precedido:</w:t>
      </w:r>
    </w:p>
    <w:p w14:paraId="3BEDC236" w14:textId="77777777" w:rsidR="00E52785" w:rsidRPr="00E52785" w:rsidRDefault="00E52785" w:rsidP="00E52785">
      <w:pPr>
        <w:jc w:val="both"/>
        <w:rPr>
          <w:sz w:val="24"/>
          <w:szCs w:val="24"/>
        </w:rPr>
      </w:pPr>
      <w:r w:rsidRPr="00E52785">
        <w:rPr>
          <w:sz w:val="24"/>
          <w:szCs w:val="24"/>
        </w:rPr>
        <w:t>1- Balanço dos eventos contratuais já cumpridos ou parcialmente cumpridos;</w:t>
      </w:r>
    </w:p>
    <w:p w14:paraId="2B405A99" w14:textId="77777777" w:rsidR="00E52785" w:rsidRPr="00E52785" w:rsidRDefault="00E52785" w:rsidP="00E52785">
      <w:pPr>
        <w:jc w:val="both"/>
        <w:rPr>
          <w:sz w:val="24"/>
          <w:szCs w:val="24"/>
        </w:rPr>
      </w:pPr>
      <w:r w:rsidRPr="00E52785">
        <w:rPr>
          <w:sz w:val="24"/>
          <w:szCs w:val="24"/>
        </w:rPr>
        <w:t>2- Relação dos pagamentos já efetuados e ainda devidos;</w:t>
      </w:r>
    </w:p>
    <w:p w14:paraId="5EE07646" w14:textId="77777777" w:rsidR="00E52785" w:rsidRPr="00E52785" w:rsidRDefault="00E52785" w:rsidP="00E52785">
      <w:pPr>
        <w:jc w:val="both"/>
        <w:rPr>
          <w:sz w:val="24"/>
          <w:szCs w:val="24"/>
        </w:rPr>
      </w:pPr>
      <w:r w:rsidRPr="00E52785">
        <w:rPr>
          <w:sz w:val="24"/>
          <w:szCs w:val="24"/>
        </w:rPr>
        <w:t>3- Indenizações e multas.</w:t>
      </w:r>
    </w:p>
    <w:p w14:paraId="64263B56" w14:textId="77777777" w:rsidR="00E52785" w:rsidRPr="00E52785" w:rsidRDefault="00E52785" w:rsidP="00E52785">
      <w:pPr>
        <w:jc w:val="both"/>
        <w:rPr>
          <w:sz w:val="24"/>
          <w:szCs w:val="24"/>
        </w:rPr>
      </w:pPr>
      <w:r w:rsidRPr="00E52785">
        <w:rPr>
          <w:b/>
          <w:bCs/>
          <w:sz w:val="24"/>
          <w:szCs w:val="24"/>
        </w:rPr>
        <w:t xml:space="preserve">Parágrafo Sexto - </w:t>
      </w:r>
      <w:r w:rsidRPr="00E52785">
        <w:rPr>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29BF3F44" w14:textId="77777777" w:rsidR="00E52785" w:rsidRPr="00E52785" w:rsidRDefault="00E52785" w:rsidP="00E52785">
      <w:pPr>
        <w:jc w:val="both"/>
        <w:rPr>
          <w:sz w:val="24"/>
          <w:szCs w:val="24"/>
        </w:rPr>
      </w:pPr>
      <w:r w:rsidRPr="00E52785">
        <w:rPr>
          <w:b/>
          <w:bCs/>
          <w:sz w:val="24"/>
          <w:szCs w:val="24"/>
        </w:rPr>
        <w:t xml:space="preserve">Parágrafo Sétimo - </w:t>
      </w:r>
      <w:r w:rsidRPr="00E52785">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8EAD232" w14:textId="77777777" w:rsidR="00E52785" w:rsidRPr="00E52785" w:rsidRDefault="00E52785" w:rsidP="00E52785">
      <w:pPr>
        <w:jc w:val="both"/>
        <w:rPr>
          <w:sz w:val="24"/>
          <w:szCs w:val="24"/>
        </w:rPr>
      </w:pPr>
    </w:p>
    <w:p w14:paraId="538E8E5F" w14:textId="77777777" w:rsidR="00E52785" w:rsidRPr="00E52785" w:rsidRDefault="00E52785" w:rsidP="00E52785">
      <w:pPr>
        <w:jc w:val="both"/>
        <w:rPr>
          <w:b/>
          <w:color w:val="000000"/>
          <w:sz w:val="24"/>
          <w:szCs w:val="24"/>
        </w:rPr>
      </w:pPr>
      <w:r w:rsidRPr="00E52785">
        <w:rPr>
          <w:b/>
          <w:color w:val="000000"/>
          <w:sz w:val="24"/>
          <w:szCs w:val="24"/>
        </w:rPr>
        <w:t xml:space="preserve">CLÁUSULA DÉCIMA SEXTA – GARANTIA DE EXECUÇÃO </w:t>
      </w:r>
    </w:p>
    <w:p w14:paraId="1EF8B3EC" w14:textId="77777777" w:rsidR="00E52785" w:rsidRPr="00E52785" w:rsidRDefault="00E52785" w:rsidP="00E52785">
      <w:pPr>
        <w:jc w:val="both"/>
        <w:rPr>
          <w:color w:val="000000"/>
          <w:sz w:val="24"/>
          <w:szCs w:val="24"/>
        </w:rPr>
      </w:pPr>
      <w:r w:rsidRPr="00E52785">
        <w:rPr>
          <w:color w:val="000000"/>
          <w:sz w:val="24"/>
          <w:szCs w:val="24"/>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ou seguro garantia, em valor correspondente a correspondente a 05% (cinco por cento) do valor anual do contrato. </w:t>
      </w:r>
    </w:p>
    <w:p w14:paraId="461B1D4E" w14:textId="77777777" w:rsidR="00E52785" w:rsidRPr="00E52785" w:rsidRDefault="00E52785" w:rsidP="00E52785">
      <w:pPr>
        <w:jc w:val="both"/>
        <w:rPr>
          <w:color w:val="000000"/>
          <w:sz w:val="24"/>
          <w:szCs w:val="24"/>
        </w:rPr>
      </w:pPr>
    </w:p>
    <w:p w14:paraId="1940187F" w14:textId="77777777" w:rsidR="00E52785" w:rsidRPr="00E52785" w:rsidRDefault="00E52785" w:rsidP="00E52785">
      <w:pPr>
        <w:jc w:val="both"/>
        <w:rPr>
          <w:color w:val="000000"/>
          <w:sz w:val="24"/>
          <w:szCs w:val="24"/>
        </w:rPr>
      </w:pPr>
      <w:r w:rsidRPr="00E52785">
        <w:rPr>
          <w:b/>
          <w:color w:val="000000"/>
          <w:sz w:val="24"/>
          <w:szCs w:val="24"/>
        </w:rPr>
        <w:t>Parágrafo Primeiro</w:t>
      </w:r>
      <w:r w:rsidRPr="00E52785">
        <w:rPr>
          <w:color w:val="000000"/>
          <w:sz w:val="24"/>
          <w:szCs w:val="24"/>
        </w:rPr>
        <w:t xml:space="preserve"> - Caso utilizada a modalidade de seguro-garantia, a apólice deverá ter validade durante a vigência do contrato e por mais 90 (noventa) dias após o término deste prazo de vigência, permanecendo em vigor mesmo que o contratado não pague o prêmio nas datas convencionadas. </w:t>
      </w:r>
    </w:p>
    <w:p w14:paraId="4AF88DD6" w14:textId="77777777" w:rsidR="00E52785" w:rsidRPr="00E52785" w:rsidRDefault="00E52785" w:rsidP="00E52785">
      <w:pPr>
        <w:jc w:val="both"/>
        <w:rPr>
          <w:sz w:val="24"/>
          <w:szCs w:val="24"/>
        </w:rPr>
      </w:pPr>
      <w:r w:rsidRPr="00E52785">
        <w:rPr>
          <w:b/>
          <w:color w:val="000000"/>
          <w:sz w:val="24"/>
          <w:szCs w:val="24"/>
        </w:rPr>
        <w:t xml:space="preserve">Parágrafo Segundo </w:t>
      </w:r>
      <w:r w:rsidRPr="00E52785">
        <w:rPr>
          <w:color w:val="000000"/>
          <w:sz w:val="24"/>
          <w:szCs w:val="24"/>
        </w:rPr>
        <w:t>- A apólice do seguro garantia deverá acompanhar as modificações referentes à vigência do contrato principal mediante a emissão do respectivo endosso pela seguradora</w:t>
      </w:r>
    </w:p>
    <w:p w14:paraId="3C663272" w14:textId="77777777" w:rsidR="00E52785" w:rsidRPr="00E52785" w:rsidRDefault="00E52785" w:rsidP="00E52785">
      <w:pPr>
        <w:jc w:val="both"/>
        <w:rPr>
          <w:color w:val="000000"/>
          <w:sz w:val="24"/>
          <w:szCs w:val="24"/>
        </w:rPr>
      </w:pPr>
      <w:r w:rsidRPr="00E52785">
        <w:rPr>
          <w:b/>
          <w:color w:val="000000"/>
          <w:sz w:val="24"/>
          <w:szCs w:val="24"/>
        </w:rPr>
        <w:t>Parágrafo Terceiro</w:t>
      </w:r>
      <w:r w:rsidRPr="00E52785">
        <w:rPr>
          <w:color w:val="000000"/>
          <w:sz w:val="24"/>
          <w:szCs w:val="24"/>
        </w:rPr>
        <w:t xml:space="preserve"> - Será permitida a substituição da apólice de seguro-garantia na data de renovação ou de aniversário, desde que mantidas as condições e coberturas da apólice vigente e nenhum período fique descoberto, ressalvado o disposto no parágrafo quarto deste contrato. </w:t>
      </w:r>
    </w:p>
    <w:p w14:paraId="37AA01E0" w14:textId="77777777" w:rsidR="00E52785" w:rsidRPr="00E52785" w:rsidRDefault="00E52785" w:rsidP="00E52785">
      <w:pPr>
        <w:jc w:val="both"/>
        <w:rPr>
          <w:color w:val="000000"/>
          <w:sz w:val="24"/>
          <w:szCs w:val="24"/>
        </w:rPr>
      </w:pPr>
      <w:r w:rsidRPr="00E52785">
        <w:rPr>
          <w:b/>
          <w:color w:val="000000"/>
          <w:sz w:val="24"/>
          <w:szCs w:val="24"/>
        </w:rPr>
        <w:t>Parágrafo Quarto</w:t>
      </w:r>
      <w:r w:rsidRPr="00E52785">
        <w:rPr>
          <w:color w:val="000000"/>
          <w:sz w:val="24"/>
          <w:szCs w:val="24"/>
        </w:rPr>
        <w:t xml:space="preserve"> - Na hipótese de suspensão do contrato por ordem ou inadimplemento da Administração, o contratado ficará desobrigado de renovar a garantia ou de endossar a apólice de seguro até a ordem de reinício da execução ou o adimplemento pela Administração. </w:t>
      </w:r>
    </w:p>
    <w:p w14:paraId="1016CCA3" w14:textId="77777777" w:rsidR="00E52785" w:rsidRPr="00E52785" w:rsidRDefault="00E52785" w:rsidP="00E52785">
      <w:pPr>
        <w:jc w:val="both"/>
        <w:rPr>
          <w:color w:val="000000"/>
          <w:sz w:val="24"/>
          <w:szCs w:val="24"/>
        </w:rPr>
      </w:pPr>
      <w:r w:rsidRPr="00E52785">
        <w:rPr>
          <w:b/>
          <w:color w:val="000000"/>
          <w:sz w:val="24"/>
          <w:szCs w:val="24"/>
        </w:rPr>
        <w:lastRenderedPageBreak/>
        <w:t>Parágrafo Quinto</w:t>
      </w:r>
      <w:r w:rsidRPr="00E52785">
        <w:rPr>
          <w:color w:val="000000"/>
          <w:sz w:val="24"/>
          <w:szCs w:val="24"/>
        </w:rPr>
        <w:t xml:space="preserve"> - A garantia assegurará, qualquer que seja a modalidade escolhida, o pagamento de: </w:t>
      </w:r>
    </w:p>
    <w:p w14:paraId="55B55005" w14:textId="77777777" w:rsidR="00E52785" w:rsidRPr="00E52785" w:rsidRDefault="00E52785" w:rsidP="00E52785">
      <w:pPr>
        <w:jc w:val="both"/>
        <w:rPr>
          <w:color w:val="000000"/>
          <w:sz w:val="24"/>
          <w:szCs w:val="24"/>
        </w:rPr>
      </w:pPr>
      <w:r w:rsidRPr="00E52785">
        <w:rPr>
          <w:color w:val="000000"/>
          <w:sz w:val="24"/>
          <w:szCs w:val="24"/>
        </w:rPr>
        <w:t xml:space="preserve">1- prejuízos advindos do não cumprimento do objeto do contrato e do não adimplemento das demais obrigações nele previstas; </w:t>
      </w:r>
    </w:p>
    <w:p w14:paraId="27CBC29C" w14:textId="77777777" w:rsidR="00E52785" w:rsidRPr="00E52785" w:rsidRDefault="00E52785" w:rsidP="00E52785">
      <w:pPr>
        <w:jc w:val="both"/>
        <w:rPr>
          <w:color w:val="000000"/>
          <w:sz w:val="24"/>
          <w:szCs w:val="24"/>
        </w:rPr>
      </w:pPr>
      <w:r w:rsidRPr="00E52785">
        <w:rPr>
          <w:color w:val="000000"/>
          <w:sz w:val="24"/>
          <w:szCs w:val="24"/>
        </w:rPr>
        <w:t xml:space="preserve">2- </w:t>
      </w:r>
      <w:proofErr w:type="gramStart"/>
      <w:r w:rsidRPr="00E52785">
        <w:rPr>
          <w:color w:val="000000"/>
          <w:sz w:val="24"/>
          <w:szCs w:val="24"/>
        </w:rPr>
        <w:t>multas</w:t>
      </w:r>
      <w:proofErr w:type="gramEnd"/>
      <w:r w:rsidRPr="00E52785">
        <w:rPr>
          <w:color w:val="000000"/>
          <w:sz w:val="24"/>
          <w:szCs w:val="24"/>
        </w:rPr>
        <w:t xml:space="preserve"> moratórias e punitivas aplicadas pela Administração à contratada; e </w:t>
      </w:r>
    </w:p>
    <w:p w14:paraId="4EF598A3" w14:textId="77777777" w:rsidR="00E52785" w:rsidRPr="00E52785" w:rsidRDefault="00E52785" w:rsidP="00E52785">
      <w:pPr>
        <w:jc w:val="both"/>
        <w:rPr>
          <w:color w:val="000000"/>
          <w:sz w:val="24"/>
          <w:szCs w:val="24"/>
        </w:rPr>
      </w:pPr>
      <w:r w:rsidRPr="00E52785">
        <w:rPr>
          <w:color w:val="000000"/>
          <w:sz w:val="24"/>
          <w:szCs w:val="24"/>
        </w:rPr>
        <w:t xml:space="preserve">3- obrigações trabalhistas e previdenciárias de qualquer natureza e para com o FGTS, não adimplidas pelo contratado, quando couber. </w:t>
      </w:r>
    </w:p>
    <w:p w14:paraId="3EED875F" w14:textId="77777777" w:rsidR="00E52785" w:rsidRPr="00E52785" w:rsidRDefault="00E52785" w:rsidP="00E52785">
      <w:pPr>
        <w:jc w:val="both"/>
        <w:rPr>
          <w:color w:val="000000"/>
          <w:sz w:val="24"/>
          <w:szCs w:val="24"/>
        </w:rPr>
      </w:pPr>
      <w:r w:rsidRPr="00E52785">
        <w:rPr>
          <w:b/>
          <w:color w:val="000000"/>
          <w:sz w:val="24"/>
          <w:szCs w:val="24"/>
        </w:rPr>
        <w:t>Parágrafo Sexto</w:t>
      </w:r>
      <w:r w:rsidRPr="00E52785">
        <w:rPr>
          <w:color w:val="000000"/>
          <w:sz w:val="24"/>
          <w:szCs w:val="24"/>
        </w:rPr>
        <w:t xml:space="preserve"> - A modalidade seguro-garantia somente será aceita se contemplar todos os eventos indicados no parágrafo anterior, observada a legislação que rege a matéria. </w:t>
      </w:r>
    </w:p>
    <w:p w14:paraId="396F1F67" w14:textId="77777777" w:rsidR="00E52785" w:rsidRPr="00E52785" w:rsidRDefault="00E52785" w:rsidP="00E52785">
      <w:pPr>
        <w:jc w:val="both"/>
        <w:rPr>
          <w:color w:val="000000"/>
          <w:sz w:val="24"/>
          <w:szCs w:val="24"/>
        </w:rPr>
      </w:pPr>
      <w:r w:rsidRPr="00E52785">
        <w:rPr>
          <w:b/>
          <w:color w:val="000000"/>
          <w:sz w:val="24"/>
          <w:szCs w:val="24"/>
        </w:rPr>
        <w:t xml:space="preserve">Parágrafo Sétimo </w:t>
      </w:r>
      <w:r w:rsidRPr="00E52785">
        <w:rPr>
          <w:color w:val="000000"/>
          <w:sz w:val="24"/>
          <w:szCs w:val="24"/>
        </w:rPr>
        <w:t xml:space="preserve">- A garantia em dinheiro deverá ser efetuada em favor da Administração, em conta específica a ser informada pela Secretaria Municipal de Fazenda, com correção monetária. </w:t>
      </w:r>
    </w:p>
    <w:p w14:paraId="77148EBA" w14:textId="77777777" w:rsidR="00E52785" w:rsidRPr="00E52785" w:rsidRDefault="00E52785" w:rsidP="00E52785">
      <w:pPr>
        <w:jc w:val="both"/>
        <w:rPr>
          <w:color w:val="000000"/>
          <w:sz w:val="24"/>
          <w:szCs w:val="24"/>
        </w:rPr>
      </w:pPr>
      <w:r w:rsidRPr="00E52785">
        <w:rPr>
          <w:b/>
          <w:color w:val="000000"/>
          <w:sz w:val="24"/>
          <w:szCs w:val="24"/>
        </w:rPr>
        <w:t>Parágrafo Oitavo</w:t>
      </w:r>
      <w:r w:rsidRPr="00E52785">
        <w:rPr>
          <w:color w:val="000000"/>
          <w:sz w:val="24"/>
          <w:szCs w:val="24"/>
        </w:rPr>
        <w:t xml:space="preserve"> -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 </w:t>
      </w:r>
    </w:p>
    <w:p w14:paraId="6AB46D61" w14:textId="77777777" w:rsidR="00E52785" w:rsidRPr="00E52785" w:rsidRDefault="00E52785" w:rsidP="00E52785">
      <w:pPr>
        <w:jc w:val="both"/>
        <w:rPr>
          <w:color w:val="000000"/>
          <w:sz w:val="24"/>
          <w:szCs w:val="24"/>
        </w:rPr>
      </w:pPr>
      <w:r w:rsidRPr="00E52785">
        <w:rPr>
          <w:b/>
          <w:color w:val="000000"/>
          <w:sz w:val="24"/>
          <w:szCs w:val="24"/>
        </w:rPr>
        <w:t>Parágrafo Nono</w:t>
      </w:r>
      <w:r w:rsidRPr="00E52785">
        <w:rPr>
          <w:color w:val="000000"/>
          <w:sz w:val="24"/>
          <w:szCs w:val="24"/>
        </w:rPr>
        <w:t xml:space="preserve"> - No caso de garantia na modalidade de fiança bancária, deverá ser emitida por banco ou instituição financeira devidamente autorizada a operar no País pelo Banco Central do Brasil, e deverá constar expressa renúncia do fiador aos benefícios do artigo 827 do Código Civil. </w:t>
      </w:r>
    </w:p>
    <w:p w14:paraId="26D50D2A" w14:textId="77777777" w:rsidR="00E52785" w:rsidRPr="00E52785" w:rsidRDefault="00E52785" w:rsidP="00E52785">
      <w:pPr>
        <w:jc w:val="both"/>
        <w:rPr>
          <w:color w:val="000000"/>
          <w:sz w:val="24"/>
          <w:szCs w:val="24"/>
        </w:rPr>
      </w:pPr>
      <w:r w:rsidRPr="00E52785">
        <w:rPr>
          <w:b/>
          <w:color w:val="000000"/>
          <w:sz w:val="24"/>
          <w:szCs w:val="24"/>
        </w:rPr>
        <w:t>Parágrafo Décimo</w:t>
      </w:r>
      <w:r w:rsidRPr="00E52785">
        <w:rPr>
          <w:color w:val="000000"/>
          <w:sz w:val="24"/>
          <w:szCs w:val="24"/>
        </w:rPr>
        <w:t xml:space="preserve"> - No caso de alteração do valor do contrato, ou prorrogação de sua vigência, a garantia deverá ser ajustada ou renovada, seguindo os mesmos parâmetros utilizados quando da contratação. </w:t>
      </w:r>
    </w:p>
    <w:p w14:paraId="5666BF73" w14:textId="77777777" w:rsidR="00E52785" w:rsidRPr="00E52785" w:rsidRDefault="00E52785" w:rsidP="00E52785">
      <w:pPr>
        <w:jc w:val="both"/>
        <w:rPr>
          <w:color w:val="000000"/>
          <w:sz w:val="24"/>
          <w:szCs w:val="24"/>
        </w:rPr>
      </w:pPr>
      <w:r w:rsidRPr="00E52785">
        <w:rPr>
          <w:b/>
          <w:color w:val="000000"/>
          <w:sz w:val="24"/>
          <w:szCs w:val="24"/>
        </w:rPr>
        <w:t>Parágrafo Décimo Primeiro</w:t>
      </w:r>
      <w:r w:rsidRPr="00E52785">
        <w:rPr>
          <w:color w:val="000000"/>
          <w:sz w:val="24"/>
          <w:szCs w:val="24"/>
        </w:rPr>
        <w:t xml:space="preserve"> - Se o valor da garantia for utilizado total ou parcialmente em pagamento de qualquer obrigação, o Contratado obriga-se a fazer a respectiva reposição no prazo máximo de 05 (cinco) dias úteis, contados da data em que for notificada. </w:t>
      </w:r>
    </w:p>
    <w:p w14:paraId="3ECB8BA6" w14:textId="77777777" w:rsidR="00E52785" w:rsidRPr="00E52785" w:rsidRDefault="00E52785" w:rsidP="00E52785">
      <w:pPr>
        <w:jc w:val="both"/>
        <w:rPr>
          <w:color w:val="000000"/>
          <w:sz w:val="24"/>
          <w:szCs w:val="24"/>
        </w:rPr>
      </w:pPr>
      <w:r w:rsidRPr="00E52785">
        <w:rPr>
          <w:b/>
          <w:color w:val="000000"/>
          <w:sz w:val="24"/>
          <w:szCs w:val="24"/>
        </w:rPr>
        <w:t>Parágrafo Décimo Segundo</w:t>
      </w:r>
      <w:r w:rsidRPr="00E52785">
        <w:rPr>
          <w:color w:val="000000"/>
          <w:sz w:val="24"/>
          <w:szCs w:val="24"/>
        </w:rPr>
        <w:t xml:space="preserve"> - O Contratante executará a garantia na forma prevista na legislação que rege a matéria. </w:t>
      </w:r>
    </w:p>
    <w:p w14:paraId="21B93639" w14:textId="77777777" w:rsidR="00E52785" w:rsidRPr="00E52785" w:rsidRDefault="00E52785" w:rsidP="00E52785">
      <w:pPr>
        <w:jc w:val="both"/>
        <w:rPr>
          <w:color w:val="000000"/>
          <w:sz w:val="24"/>
          <w:szCs w:val="24"/>
        </w:rPr>
      </w:pPr>
      <w:r w:rsidRPr="00E52785">
        <w:rPr>
          <w:color w:val="000000"/>
          <w:sz w:val="24"/>
          <w:szCs w:val="24"/>
        </w:rPr>
        <w:t xml:space="preserve">1- O emitente da garantia ofertada pelo contratado deverá ser notificado pelo contratante quanto ao início de processo administrativo para apuração de descumprimento de cláusulas contratuais (art. 137, § 4º, da Lei n.º 14.133, de 2021). </w:t>
      </w:r>
    </w:p>
    <w:p w14:paraId="5961F728" w14:textId="77777777" w:rsidR="00E52785" w:rsidRPr="00E52785" w:rsidRDefault="00E52785" w:rsidP="00E52785">
      <w:pPr>
        <w:jc w:val="both"/>
        <w:rPr>
          <w:color w:val="000000"/>
          <w:sz w:val="24"/>
          <w:szCs w:val="24"/>
        </w:rPr>
      </w:pPr>
      <w:r w:rsidRPr="00E52785">
        <w:rPr>
          <w:color w:val="000000"/>
          <w:sz w:val="24"/>
          <w:szCs w:val="24"/>
        </w:rPr>
        <w:t xml:space="preserve">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 </w:t>
      </w:r>
    </w:p>
    <w:p w14:paraId="1E539A31" w14:textId="77777777" w:rsidR="00E52785" w:rsidRPr="00E52785" w:rsidRDefault="00E52785" w:rsidP="00E52785">
      <w:pPr>
        <w:jc w:val="both"/>
        <w:rPr>
          <w:color w:val="000000"/>
          <w:sz w:val="24"/>
          <w:szCs w:val="24"/>
        </w:rPr>
      </w:pPr>
      <w:r w:rsidRPr="00E52785">
        <w:rPr>
          <w:b/>
          <w:color w:val="000000"/>
          <w:sz w:val="24"/>
          <w:szCs w:val="24"/>
        </w:rPr>
        <w:t>Parágrafo Décimo Terceiro</w:t>
      </w:r>
      <w:r w:rsidRPr="00E52785">
        <w:rPr>
          <w:color w:val="000000"/>
          <w:sz w:val="24"/>
          <w:szCs w:val="24"/>
        </w:rPr>
        <w:t xml:space="preserve"> -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084F096B" w14:textId="77777777" w:rsidR="00E52785" w:rsidRPr="00E52785" w:rsidRDefault="00E52785" w:rsidP="00E52785">
      <w:pPr>
        <w:jc w:val="both"/>
        <w:rPr>
          <w:color w:val="000000"/>
          <w:sz w:val="24"/>
          <w:szCs w:val="24"/>
        </w:rPr>
      </w:pPr>
      <w:r w:rsidRPr="00E52785">
        <w:rPr>
          <w:b/>
          <w:color w:val="000000"/>
          <w:sz w:val="24"/>
          <w:szCs w:val="24"/>
        </w:rPr>
        <w:t>Parágrafo Décimo Quarto</w:t>
      </w:r>
      <w:r w:rsidRPr="00E52785">
        <w:rPr>
          <w:color w:val="000000"/>
          <w:sz w:val="24"/>
          <w:szCs w:val="24"/>
        </w:rPr>
        <w:t xml:space="preserve"> - A garantia somente será liberada ou restituída após a fiel execução do contrato ou após a sua extinção por culpa exclusiva da Administração e, quando em dinheiro, será atualizada monetariamente. </w:t>
      </w:r>
    </w:p>
    <w:p w14:paraId="5B290983" w14:textId="77777777" w:rsidR="00E52785" w:rsidRPr="00E52785" w:rsidRDefault="00E52785" w:rsidP="00E52785">
      <w:pPr>
        <w:jc w:val="both"/>
        <w:rPr>
          <w:sz w:val="24"/>
          <w:szCs w:val="24"/>
        </w:rPr>
      </w:pPr>
      <w:r w:rsidRPr="00E52785">
        <w:rPr>
          <w:b/>
          <w:color w:val="000000"/>
          <w:sz w:val="24"/>
          <w:szCs w:val="24"/>
        </w:rPr>
        <w:t>Parágrafo Décimo Quinto</w:t>
      </w:r>
      <w:r w:rsidRPr="00E52785">
        <w:rPr>
          <w:color w:val="000000"/>
          <w:sz w:val="24"/>
          <w:szCs w:val="24"/>
        </w:rPr>
        <w:t xml:space="preserve"> - O garantidor não é parte para figurar em processo administrativo instaurado pelo contratante com o objetivo de apurar prejuízos e/ou aplicar sanções à contratada. Parágrafo Décimo Sexto - O contratado autoriza o contratante a reter, a qualquer tempo, a garantia, na forma prevista neste Contrato. Parágrafo Décimo Sétimo - A garantia de execução é independente de eventual garantia do produto ou serviço prevista especificamente no Termo de Referência.</w:t>
      </w:r>
    </w:p>
    <w:p w14:paraId="505ED6E8" w14:textId="77777777" w:rsidR="00E52785" w:rsidRPr="00E52785" w:rsidRDefault="00E52785" w:rsidP="00E52785">
      <w:pPr>
        <w:jc w:val="both"/>
        <w:rPr>
          <w:sz w:val="24"/>
          <w:szCs w:val="24"/>
        </w:rPr>
      </w:pPr>
    </w:p>
    <w:p w14:paraId="56E0F070" w14:textId="77777777" w:rsidR="00E52785" w:rsidRPr="00E52785" w:rsidRDefault="00E52785" w:rsidP="00E52785">
      <w:pPr>
        <w:jc w:val="both"/>
        <w:rPr>
          <w:sz w:val="24"/>
          <w:szCs w:val="24"/>
        </w:rPr>
      </w:pPr>
      <w:r w:rsidRPr="00E52785">
        <w:rPr>
          <w:b/>
          <w:sz w:val="24"/>
          <w:szCs w:val="24"/>
        </w:rPr>
        <w:t>CLÁUSULA DÉCIMA SETIMA -</w:t>
      </w:r>
      <w:r w:rsidRPr="00E52785">
        <w:rPr>
          <w:sz w:val="24"/>
          <w:szCs w:val="24"/>
        </w:rPr>
        <w:t xml:space="preserve"> </w:t>
      </w:r>
      <w:r w:rsidRPr="00E52785">
        <w:rPr>
          <w:b/>
          <w:bCs/>
          <w:sz w:val="24"/>
          <w:szCs w:val="24"/>
        </w:rPr>
        <w:t xml:space="preserve">LEGISLAÇÃO APLICÁVEL </w:t>
      </w:r>
    </w:p>
    <w:p w14:paraId="0E74EA95" w14:textId="77777777" w:rsidR="00E52785" w:rsidRPr="00E52785" w:rsidRDefault="00E52785" w:rsidP="00E52785">
      <w:pPr>
        <w:jc w:val="both"/>
        <w:rPr>
          <w:sz w:val="24"/>
          <w:szCs w:val="24"/>
        </w:rPr>
      </w:pPr>
      <w:r w:rsidRPr="00E52785">
        <w:rPr>
          <w:sz w:val="24"/>
          <w:szCs w:val="24"/>
        </w:rPr>
        <w:lastRenderedPageBreak/>
        <w:t>O presente Instrumento Contratual rege-se pelas disposições expressas na Lei 14.133, de 01 de abril de 2021, e pelos preceitos de direito público, aplicando-se supletivamente os princípios da teoria geral dos contratos e as disposições de direito privado.</w:t>
      </w:r>
    </w:p>
    <w:p w14:paraId="36580D34" w14:textId="77777777" w:rsidR="00E52785" w:rsidRPr="00E52785" w:rsidRDefault="00E52785" w:rsidP="00E52785">
      <w:pPr>
        <w:jc w:val="both"/>
        <w:rPr>
          <w:sz w:val="24"/>
          <w:szCs w:val="24"/>
        </w:rPr>
      </w:pPr>
      <w:r w:rsidRPr="00E52785">
        <w:rPr>
          <w:b/>
          <w:sz w:val="24"/>
          <w:szCs w:val="24"/>
        </w:rPr>
        <w:t xml:space="preserve">CLÁUSULA DÉCIMA OITAVA - </w:t>
      </w:r>
      <w:r w:rsidRPr="00E52785">
        <w:rPr>
          <w:b/>
          <w:bCs/>
          <w:sz w:val="24"/>
          <w:szCs w:val="24"/>
        </w:rPr>
        <w:t xml:space="preserve">DA PUBLICAÇÃO </w:t>
      </w:r>
    </w:p>
    <w:p w14:paraId="6AFF4AC5" w14:textId="77777777" w:rsidR="00E52785" w:rsidRPr="00E52785" w:rsidRDefault="00E52785" w:rsidP="00E52785">
      <w:pPr>
        <w:jc w:val="both"/>
        <w:rPr>
          <w:sz w:val="24"/>
          <w:szCs w:val="24"/>
        </w:rPr>
      </w:pPr>
      <w:r w:rsidRPr="00E52785">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5EE46153" w14:textId="77777777" w:rsidR="00E52785" w:rsidRPr="00E52785" w:rsidRDefault="00E52785" w:rsidP="00E52785">
      <w:pPr>
        <w:jc w:val="both"/>
        <w:rPr>
          <w:b/>
          <w:bCs/>
          <w:sz w:val="24"/>
          <w:szCs w:val="24"/>
        </w:rPr>
      </w:pPr>
    </w:p>
    <w:p w14:paraId="7A768D6F" w14:textId="77777777" w:rsidR="00E52785" w:rsidRPr="00E52785" w:rsidRDefault="00E52785" w:rsidP="00E52785">
      <w:pPr>
        <w:jc w:val="both"/>
        <w:rPr>
          <w:sz w:val="24"/>
          <w:szCs w:val="24"/>
        </w:rPr>
      </w:pPr>
      <w:r w:rsidRPr="00E52785">
        <w:rPr>
          <w:b/>
          <w:sz w:val="24"/>
          <w:szCs w:val="24"/>
        </w:rPr>
        <w:t>CLÁUSULA DÉCIMA NONA -</w:t>
      </w:r>
      <w:r w:rsidRPr="00E52785">
        <w:rPr>
          <w:sz w:val="24"/>
          <w:szCs w:val="24"/>
        </w:rPr>
        <w:t xml:space="preserve"> </w:t>
      </w:r>
      <w:r w:rsidRPr="00E52785">
        <w:rPr>
          <w:b/>
          <w:bCs/>
          <w:sz w:val="24"/>
          <w:szCs w:val="24"/>
        </w:rPr>
        <w:t>CASOS OMISSOS</w:t>
      </w:r>
    </w:p>
    <w:p w14:paraId="311CC4D3" w14:textId="77777777" w:rsidR="00E52785" w:rsidRPr="00E52785" w:rsidRDefault="00E52785" w:rsidP="00E52785">
      <w:pPr>
        <w:jc w:val="both"/>
        <w:rPr>
          <w:sz w:val="24"/>
          <w:szCs w:val="24"/>
        </w:rPr>
      </w:pPr>
      <w:r w:rsidRPr="00E52785">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37B7A2E7" w14:textId="77777777" w:rsidR="00E52785" w:rsidRPr="00E52785" w:rsidRDefault="00E52785" w:rsidP="00E52785">
      <w:pPr>
        <w:jc w:val="both"/>
        <w:rPr>
          <w:sz w:val="24"/>
          <w:szCs w:val="24"/>
        </w:rPr>
      </w:pPr>
    </w:p>
    <w:p w14:paraId="1AF14000" w14:textId="77777777" w:rsidR="00E52785" w:rsidRPr="00E52785" w:rsidRDefault="00E52785" w:rsidP="00E52785">
      <w:pPr>
        <w:jc w:val="both"/>
        <w:rPr>
          <w:sz w:val="24"/>
          <w:szCs w:val="24"/>
        </w:rPr>
      </w:pPr>
      <w:r w:rsidRPr="00E52785">
        <w:rPr>
          <w:b/>
          <w:bCs/>
          <w:sz w:val="24"/>
          <w:szCs w:val="24"/>
        </w:rPr>
        <w:t xml:space="preserve">CLÁUSULA DÉCIMA VIGÉSIMA - FORO </w:t>
      </w:r>
    </w:p>
    <w:p w14:paraId="34310FCD" w14:textId="77777777" w:rsidR="00E52785" w:rsidRPr="00E52785" w:rsidRDefault="00E52785" w:rsidP="00E52785">
      <w:pPr>
        <w:jc w:val="both"/>
        <w:rPr>
          <w:sz w:val="24"/>
          <w:szCs w:val="24"/>
        </w:rPr>
      </w:pPr>
      <w:r w:rsidRPr="00E52785">
        <w:rPr>
          <w:sz w:val="24"/>
          <w:szCs w:val="24"/>
        </w:rPr>
        <w:t>Fica eleito o foro da Comarca de Bom Jardim/ RJ para dirimir dúvidas ou questões oriundas do presente contrato.</w:t>
      </w:r>
    </w:p>
    <w:p w14:paraId="5937F01B" w14:textId="77777777" w:rsidR="00E52785" w:rsidRPr="00E52785" w:rsidRDefault="00E52785" w:rsidP="00E52785">
      <w:pPr>
        <w:jc w:val="both"/>
        <w:rPr>
          <w:sz w:val="24"/>
          <w:szCs w:val="24"/>
        </w:rPr>
      </w:pPr>
    </w:p>
    <w:p w14:paraId="52032455" w14:textId="77777777" w:rsidR="00E52785" w:rsidRPr="00E52785" w:rsidRDefault="00E52785" w:rsidP="00E52785">
      <w:pPr>
        <w:jc w:val="both"/>
        <w:rPr>
          <w:sz w:val="24"/>
          <w:szCs w:val="24"/>
        </w:rPr>
      </w:pPr>
      <w:r w:rsidRPr="00E52785">
        <w:rPr>
          <w:sz w:val="24"/>
          <w:szCs w:val="24"/>
        </w:rPr>
        <w:t>E por estarem justas e contratadas, as partes assinam o presente instrumento contratual, em 03 (três vias) iguais e rubricadas para todos os fins de direito, na presença das testemunhas abaixo.</w:t>
      </w:r>
    </w:p>
    <w:p w14:paraId="5D95B9A1" w14:textId="77777777" w:rsidR="00E52785" w:rsidRPr="00E52785" w:rsidRDefault="00E52785" w:rsidP="00E52785">
      <w:pPr>
        <w:jc w:val="both"/>
        <w:rPr>
          <w:sz w:val="24"/>
          <w:szCs w:val="24"/>
        </w:rPr>
      </w:pPr>
    </w:p>
    <w:p w14:paraId="53FF2CC7" w14:textId="77777777" w:rsidR="00E52785" w:rsidRPr="00E52785" w:rsidRDefault="00E52785" w:rsidP="00E52785">
      <w:pPr>
        <w:jc w:val="center"/>
        <w:rPr>
          <w:sz w:val="24"/>
          <w:szCs w:val="24"/>
        </w:rPr>
      </w:pPr>
      <w:r w:rsidRPr="00E52785">
        <w:rPr>
          <w:sz w:val="24"/>
          <w:szCs w:val="24"/>
        </w:rPr>
        <w:t xml:space="preserve">Bom Jardim / RJ, XXX de XXXXX de 2026. </w:t>
      </w:r>
    </w:p>
    <w:p w14:paraId="7F65BF95" w14:textId="77777777" w:rsidR="00E52785" w:rsidRPr="00E52785" w:rsidRDefault="00E52785" w:rsidP="00E52785">
      <w:pPr>
        <w:keepNext/>
        <w:jc w:val="center"/>
        <w:outlineLvl w:val="1"/>
        <w:rPr>
          <w:b/>
          <w:i/>
          <w:sz w:val="24"/>
          <w:szCs w:val="24"/>
        </w:rPr>
      </w:pPr>
    </w:p>
    <w:p w14:paraId="7D73A98A" w14:textId="77777777" w:rsidR="00E52785" w:rsidRPr="00E52785" w:rsidRDefault="00E52785" w:rsidP="00E52785">
      <w:pPr>
        <w:jc w:val="center"/>
        <w:rPr>
          <w:b/>
          <w:sz w:val="24"/>
          <w:szCs w:val="24"/>
        </w:rPr>
      </w:pPr>
      <w:r w:rsidRPr="00E52785">
        <w:rPr>
          <w:b/>
          <w:sz w:val="24"/>
          <w:szCs w:val="24"/>
        </w:rPr>
        <w:t xml:space="preserve">FUNDO MUNICIPAL DE EDUCAÇÃO </w:t>
      </w:r>
    </w:p>
    <w:p w14:paraId="593C216C" w14:textId="77777777" w:rsidR="00E52785" w:rsidRPr="00E52785" w:rsidRDefault="00E52785" w:rsidP="00E52785">
      <w:pPr>
        <w:jc w:val="center"/>
        <w:rPr>
          <w:b/>
          <w:sz w:val="24"/>
          <w:szCs w:val="24"/>
        </w:rPr>
      </w:pPr>
      <w:r w:rsidRPr="00E52785">
        <w:rPr>
          <w:b/>
          <w:sz w:val="24"/>
          <w:szCs w:val="24"/>
        </w:rPr>
        <w:t>CONTRATANTE</w:t>
      </w:r>
    </w:p>
    <w:p w14:paraId="72DB03AC" w14:textId="77777777" w:rsidR="00E52785" w:rsidRPr="00E52785" w:rsidRDefault="00E52785" w:rsidP="00E52785">
      <w:pPr>
        <w:jc w:val="center"/>
        <w:rPr>
          <w:b/>
          <w:sz w:val="24"/>
          <w:szCs w:val="24"/>
        </w:rPr>
      </w:pPr>
    </w:p>
    <w:p w14:paraId="55A81C70" w14:textId="77777777" w:rsidR="00E52785" w:rsidRPr="00E52785" w:rsidRDefault="00E52785" w:rsidP="00E52785">
      <w:pPr>
        <w:jc w:val="center"/>
        <w:rPr>
          <w:b/>
          <w:sz w:val="24"/>
          <w:szCs w:val="24"/>
        </w:rPr>
      </w:pPr>
      <w:r w:rsidRPr="00E52785">
        <w:rPr>
          <w:b/>
          <w:sz w:val="24"/>
          <w:szCs w:val="24"/>
        </w:rPr>
        <w:t>XXXXXXXXXXX</w:t>
      </w:r>
    </w:p>
    <w:p w14:paraId="3E236285" w14:textId="77777777" w:rsidR="00663E5E" w:rsidRDefault="00E52785" w:rsidP="00663E5E">
      <w:pPr>
        <w:jc w:val="center"/>
        <w:rPr>
          <w:b/>
          <w:sz w:val="24"/>
          <w:szCs w:val="24"/>
        </w:rPr>
      </w:pPr>
      <w:r w:rsidRPr="00E52785">
        <w:rPr>
          <w:b/>
          <w:sz w:val="24"/>
          <w:szCs w:val="24"/>
        </w:rPr>
        <w:t>CONTRATADA</w:t>
      </w:r>
    </w:p>
    <w:p w14:paraId="3A0EB48E" w14:textId="6E876AEB" w:rsidR="00997E7F" w:rsidRPr="00663E5E" w:rsidRDefault="00E52785" w:rsidP="00663E5E">
      <w:pPr>
        <w:jc w:val="center"/>
        <w:rPr>
          <w:b/>
          <w:sz w:val="24"/>
          <w:szCs w:val="24"/>
        </w:rPr>
      </w:pPr>
      <w:r w:rsidRPr="00E52785">
        <w:rPr>
          <w:b/>
          <w:sz w:val="24"/>
          <w:szCs w:val="24"/>
        </w:rPr>
        <w:t>Testemunhas:</w:t>
      </w:r>
    </w:p>
    <w:sectPr w:rsidR="00997E7F" w:rsidRPr="00663E5E" w:rsidSect="007A5FFF">
      <w:headerReference w:type="default" r:id="rId84"/>
      <w:footerReference w:type="default" r:id="rId85"/>
      <w:pgSz w:w="11906" w:h="16838"/>
      <w:pgMar w:top="1821" w:right="1274" w:bottom="1417"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84DF" w14:textId="77777777" w:rsidR="004326A2" w:rsidRDefault="004326A2">
      <w:r>
        <w:separator/>
      </w:r>
    </w:p>
  </w:endnote>
  <w:endnote w:type="continuationSeparator" w:id="0">
    <w:p w14:paraId="63B099C8" w14:textId="77777777" w:rsidR="004326A2" w:rsidRDefault="0043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77777777" w:rsidR="00570074" w:rsidRPr="000E59EE" w:rsidRDefault="00570074"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CF228F">
          <w:rPr>
            <w:noProof/>
            <w:sz w:val="22"/>
          </w:rPr>
          <w:t>3</w:t>
        </w:r>
        <w:r w:rsidRPr="000E59EE">
          <w:rPr>
            <w:sz w:val="22"/>
          </w:rPr>
          <w:fldChar w:fldCharType="end"/>
        </w:r>
        <w:r w:rsidRPr="000E59EE">
          <w:rPr>
            <w:sz w:val="22"/>
          </w:rPr>
          <w:t>]</w:t>
        </w:r>
      </w:p>
    </w:sdtContent>
  </w:sdt>
  <w:p w14:paraId="018AF884" w14:textId="781B2227" w:rsidR="00570074" w:rsidRDefault="00570074">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CE67" w14:textId="1B874829" w:rsidR="00570074" w:rsidRDefault="00570074"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CF228F">
      <w:rPr>
        <w:noProof/>
        <w:sz w:val="20"/>
      </w:rPr>
      <w:t>83</w:t>
    </w:r>
    <w:r w:rsidRPr="000E1F34">
      <w:rPr>
        <w:noProof/>
        <w:sz w:val="20"/>
      </w:rPr>
      <w:fldChar w:fldCharType="end"/>
    </w:r>
    <w:r w:rsidRPr="000E1F34">
      <w:rPr>
        <w:sz w:val="20"/>
      </w:rPr>
      <w:t>]</w:t>
    </w:r>
  </w:p>
  <w:p w14:paraId="37D79D5A" w14:textId="77777777" w:rsidR="00570074" w:rsidRDefault="005700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BE3B" w14:textId="77777777" w:rsidR="004326A2" w:rsidRDefault="004326A2">
      <w:r>
        <w:separator/>
      </w:r>
    </w:p>
  </w:footnote>
  <w:footnote w:type="continuationSeparator" w:id="0">
    <w:p w14:paraId="399AF291" w14:textId="77777777" w:rsidR="004326A2" w:rsidRDefault="0043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08F2725D" w:rsidR="00570074" w:rsidRDefault="00570074" w:rsidP="00EF7180">
    <w:pPr>
      <w:spacing w:before="13"/>
      <w:ind w:left="20"/>
      <w:rPr>
        <w:b/>
        <w:sz w:val="14"/>
      </w:rPr>
    </w:pPr>
    <w:r>
      <w:rPr>
        <w:noProof/>
      </w:rPr>
      <w:drawing>
        <wp:anchor distT="0" distB="0" distL="0" distR="0" simplePos="0" relativeHeight="251656192"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703317199" name="Imagem 170331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240"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4D73AE06" w:rsidR="00570074" w:rsidRDefault="0057007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8970</w:t>
                          </w:r>
                          <w:r w:rsidRPr="00424C5A">
                            <w:rPr>
                              <w:b/>
                              <w:sz w:val="18"/>
                            </w:rPr>
                            <w:t>/2</w:t>
                          </w:r>
                          <w:r>
                            <w:rPr>
                              <w:b/>
                              <w:sz w:val="18"/>
                            </w:rPr>
                            <w:t>5</w:t>
                          </w:r>
                        </w:p>
                        <w:p w14:paraId="1FC1E4C9" w14:textId="5651F1AE" w:rsidR="00570074" w:rsidRPr="00424C5A" w:rsidRDefault="00570074"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570074" w:rsidRDefault="005700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37370F47" w14:textId="4D73AE06" w:rsidR="00570074" w:rsidRDefault="0057007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8970</w:t>
                    </w:r>
                    <w:r w:rsidRPr="00424C5A">
                      <w:rPr>
                        <w:b/>
                        <w:sz w:val="18"/>
                      </w:rPr>
                      <w:t>/2</w:t>
                    </w:r>
                    <w:r>
                      <w:rPr>
                        <w:b/>
                        <w:sz w:val="18"/>
                      </w:rPr>
                      <w:t>5</w:t>
                    </w:r>
                  </w:p>
                  <w:p w14:paraId="1FC1E4C9" w14:textId="5651F1AE" w:rsidR="00570074" w:rsidRPr="00424C5A" w:rsidRDefault="00570074"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570074" w:rsidRDefault="00570074"/>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7D4474EF" w:rsidR="00570074" w:rsidRDefault="00570074"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570074" w:rsidRDefault="005700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D42" w14:textId="1F3DBC9B" w:rsidR="00570074" w:rsidRDefault="00570074"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6A16FACF">
              <wp:simplePos x="0" y="0"/>
              <wp:positionH relativeFrom="column">
                <wp:posOffset>4606290</wp:posOffset>
              </wp:positionH>
              <wp:positionV relativeFrom="paragraph">
                <wp:posOffset>-135255</wp:posOffset>
              </wp:positionV>
              <wp:extent cx="1485900" cy="485775"/>
              <wp:effectExtent l="0" t="0" r="19050"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85775"/>
                      </a:xfrm>
                      <a:prstGeom prst="rect">
                        <a:avLst/>
                      </a:prstGeom>
                      <a:solidFill>
                        <a:srgbClr val="FFFFFF"/>
                      </a:solidFill>
                      <a:ln w="9525">
                        <a:solidFill>
                          <a:srgbClr val="000000"/>
                        </a:solidFill>
                        <a:miter lim="800000"/>
                        <a:headEnd/>
                        <a:tailEnd/>
                      </a:ln>
                    </wps:spPr>
                    <wps:txbx>
                      <w:txbxContent>
                        <w:p w14:paraId="43DDDA96" w14:textId="059F1B71" w:rsidR="00570074" w:rsidRPr="00424C5A" w:rsidRDefault="00570074"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7477/2025</w:t>
                          </w:r>
                        </w:p>
                        <w:p w14:paraId="31179398" w14:textId="77777777" w:rsidR="00570074" w:rsidRPr="00424C5A" w:rsidRDefault="00570074"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570074" w:rsidRDefault="00570074"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C611E3" id="_x0000_t202" coordsize="21600,21600" o:spt="202" path="m,l,21600r21600,l21600,xe">
              <v:stroke joinstyle="miter"/>
              <v:path gradientshapeok="t" o:connecttype="rect"/>
            </v:shapetype>
            <v:shape id="_x0000_s1028" type="#_x0000_t202" style="position:absolute;left:0;text-align:left;margin-left:362.7pt;margin-top:-10.65pt;width:117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">
              <v:textbox>
                <w:txbxContent>
                  <w:p w14:paraId="43DDDA96" w14:textId="059F1B71" w:rsidR="00570074" w:rsidRPr="00424C5A" w:rsidRDefault="00570074"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7477/2025</w:t>
                    </w:r>
                  </w:p>
                  <w:p w14:paraId="31179398" w14:textId="77777777" w:rsidR="00570074" w:rsidRPr="00424C5A" w:rsidRDefault="00570074"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570074" w:rsidRDefault="00570074" w:rsidP="000E59EE"/>
                </w:txbxContent>
              </v:textbox>
            </v:shape>
          </w:pict>
        </mc:Fallback>
      </mc:AlternateContent>
    </w:r>
    <w:r>
      <w:rPr>
        <w:noProof/>
      </w:rPr>
      <w:drawing>
        <wp:anchor distT="0" distB="0" distL="0" distR="0" simplePos="0" relativeHeight="251657728" behindDoc="1" locked="0" layoutInCell="1" allowOverlap="1" wp14:anchorId="2DEA1568" wp14:editId="1E79573C">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570074" w:rsidRDefault="00570074"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570074" w:rsidRDefault="00570074">
    <w:pPr>
      <w:pStyle w:val="Cabealho"/>
    </w:pPr>
  </w:p>
  <w:p w14:paraId="096EF5DD" w14:textId="77777777" w:rsidR="00570074" w:rsidRDefault="005700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2"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37C4C49"/>
    <w:multiLevelType w:val="multilevel"/>
    <w:tmpl w:val="C87A7404"/>
    <w:lvl w:ilvl="0">
      <w:start w:val="12"/>
      <w:numFmt w:val="decimal"/>
      <w:lvlText w:val="%1."/>
      <w:lvlJc w:val="left"/>
      <w:pPr>
        <w:ind w:left="840" w:hanging="840"/>
      </w:pPr>
      <w:rPr>
        <w:rFonts w:hint="default"/>
      </w:rPr>
    </w:lvl>
    <w:lvl w:ilvl="1">
      <w:start w:val="1"/>
      <w:numFmt w:val="decimal"/>
      <w:lvlText w:val="%1.%2."/>
      <w:lvlJc w:val="left"/>
      <w:pPr>
        <w:ind w:left="338" w:hanging="840"/>
      </w:pPr>
      <w:rPr>
        <w:rFonts w:hint="default"/>
      </w:rPr>
    </w:lvl>
    <w:lvl w:ilvl="2">
      <w:start w:val="1"/>
      <w:numFmt w:val="decimal"/>
      <w:lvlText w:val="%1.%2.%3-"/>
      <w:lvlJc w:val="left"/>
      <w:pPr>
        <w:ind w:left="-164" w:hanging="840"/>
      </w:pPr>
      <w:rPr>
        <w:rFonts w:hint="default"/>
      </w:rPr>
    </w:lvl>
    <w:lvl w:ilvl="3">
      <w:start w:val="1"/>
      <w:numFmt w:val="decimal"/>
      <w:lvlText w:val="%1.%2.%3-%4."/>
      <w:lvlJc w:val="left"/>
      <w:pPr>
        <w:ind w:left="-426" w:hanging="108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1070" w:hanging="1440"/>
      </w:pPr>
      <w:rPr>
        <w:rFonts w:hint="default"/>
      </w:rPr>
    </w:lvl>
    <w:lvl w:ilvl="6">
      <w:start w:val="1"/>
      <w:numFmt w:val="decimal"/>
      <w:lvlText w:val="%1.%2.%3-%4.%5.%6.%7."/>
      <w:lvlJc w:val="left"/>
      <w:pPr>
        <w:ind w:left="-1212" w:hanging="1800"/>
      </w:pPr>
      <w:rPr>
        <w:rFonts w:hint="default"/>
      </w:rPr>
    </w:lvl>
    <w:lvl w:ilvl="7">
      <w:start w:val="1"/>
      <w:numFmt w:val="decimal"/>
      <w:lvlText w:val="%1.%2.%3-%4.%5.%6.%7.%8."/>
      <w:lvlJc w:val="left"/>
      <w:pPr>
        <w:ind w:left="-1714" w:hanging="1800"/>
      </w:pPr>
      <w:rPr>
        <w:rFonts w:hint="default"/>
      </w:rPr>
    </w:lvl>
    <w:lvl w:ilvl="8">
      <w:start w:val="1"/>
      <w:numFmt w:val="decimal"/>
      <w:lvlText w:val="%1.%2.%3-%4.%5.%6.%7.%8.%9."/>
      <w:lvlJc w:val="left"/>
      <w:pPr>
        <w:ind w:left="-1856" w:hanging="2160"/>
      </w:pPr>
      <w:rPr>
        <w:rFonts w:hint="default"/>
      </w:rPr>
    </w:lvl>
  </w:abstractNum>
  <w:abstractNum w:abstractNumId="8" w15:restartNumberingAfterBreak="0">
    <w:nsid w:val="06807C61"/>
    <w:multiLevelType w:val="hybridMultilevel"/>
    <w:tmpl w:val="E694831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08DC04DD"/>
    <w:multiLevelType w:val="multilevel"/>
    <w:tmpl w:val="5FC444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441075"/>
    <w:multiLevelType w:val="hybridMultilevel"/>
    <w:tmpl w:val="0CE28E8E"/>
    <w:lvl w:ilvl="0" w:tplc="EF8C901C">
      <w:start w:val="1"/>
      <w:numFmt w:val="decimal"/>
      <w:lvlText w:val="9.19.%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3115C1"/>
    <w:multiLevelType w:val="multilevel"/>
    <w:tmpl w:val="637C05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15:restartNumberingAfterBreak="0">
    <w:nsid w:val="1268447D"/>
    <w:multiLevelType w:val="multilevel"/>
    <w:tmpl w:val="500EBEDC"/>
    <w:lvl w:ilvl="0">
      <w:start w:val="7"/>
      <w:numFmt w:val="decimal"/>
      <w:lvlText w:val="%1."/>
      <w:lvlJc w:val="left"/>
      <w:pPr>
        <w:ind w:left="795" w:hanging="795"/>
      </w:pPr>
      <w:rPr>
        <w:rFonts w:hint="default"/>
      </w:rPr>
    </w:lvl>
    <w:lvl w:ilvl="1">
      <w:start w:val="39"/>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612DBE"/>
    <w:multiLevelType w:val="multilevel"/>
    <w:tmpl w:val="637C05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2E4C67"/>
    <w:multiLevelType w:val="multilevel"/>
    <w:tmpl w:val="9860085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19E81EA6"/>
    <w:multiLevelType w:val="multilevel"/>
    <w:tmpl w:val="832802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F50624"/>
    <w:multiLevelType w:val="multilevel"/>
    <w:tmpl w:val="A19ED9D8"/>
    <w:lvl w:ilvl="0">
      <w:start w:val="12"/>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1D5C100D"/>
    <w:multiLevelType w:val="multilevel"/>
    <w:tmpl w:val="87E27ABA"/>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F87C18"/>
    <w:multiLevelType w:val="multilevel"/>
    <w:tmpl w:val="6A4C7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ED6652"/>
    <w:multiLevelType w:val="multilevel"/>
    <w:tmpl w:val="A3020E7A"/>
    <w:lvl w:ilvl="0">
      <w:start w:val="7"/>
      <w:numFmt w:val="decimal"/>
      <w:lvlText w:val="%1."/>
      <w:lvlJc w:val="left"/>
      <w:pPr>
        <w:ind w:left="675" w:hanging="675"/>
      </w:pPr>
      <w:rPr>
        <w:rFonts w:hint="default"/>
      </w:rPr>
    </w:lvl>
    <w:lvl w:ilvl="1">
      <w:start w:val="39"/>
      <w:numFmt w:val="decimal"/>
      <w:lvlText w:val="%1.%2."/>
      <w:lvlJc w:val="left"/>
      <w:pPr>
        <w:ind w:left="675" w:hanging="67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5F734AA"/>
    <w:multiLevelType w:val="multilevel"/>
    <w:tmpl w:val="1C60EF68"/>
    <w:lvl w:ilvl="0">
      <w:start w:val="9"/>
      <w:numFmt w:val="decimal"/>
      <w:lvlText w:val="%1"/>
      <w:lvlJc w:val="left"/>
      <w:pPr>
        <w:ind w:left="750" w:hanging="750"/>
      </w:pPr>
      <w:rPr>
        <w:rFonts w:hint="default"/>
      </w:rPr>
    </w:lvl>
    <w:lvl w:ilvl="1">
      <w:start w:val="17"/>
      <w:numFmt w:val="decimal"/>
      <w:lvlText w:val="%1.%2"/>
      <w:lvlJc w:val="left"/>
      <w:pPr>
        <w:ind w:left="892" w:hanging="750"/>
      </w:pPr>
      <w:rPr>
        <w:rFonts w:hint="default"/>
      </w:rPr>
    </w:lvl>
    <w:lvl w:ilvl="2">
      <w:start w:val="2"/>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3" w15:restartNumberingAfterBreak="0">
    <w:nsid w:val="28E76A96"/>
    <w:multiLevelType w:val="multilevel"/>
    <w:tmpl w:val="982445E6"/>
    <w:lvl w:ilvl="0">
      <w:start w:val="10"/>
      <w:numFmt w:val="decimal"/>
      <w:lvlText w:val="%1"/>
      <w:lvlJc w:val="left"/>
      <w:pPr>
        <w:ind w:left="390" w:hanging="390"/>
      </w:pPr>
      <w:rPr>
        <w:rFonts w:hint="default"/>
      </w:rPr>
    </w:lvl>
    <w:lvl w:ilvl="1">
      <w:start w:val="9"/>
      <w:numFmt w:val="decimal"/>
      <w:lvlText w:val="%1.%2"/>
      <w:lvlJc w:val="left"/>
      <w:pPr>
        <w:ind w:left="862" w:hanging="39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24"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15:restartNumberingAfterBreak="0">
    <w:nsid w:val="2E08361C"/>
    <w:multiLevelType w:val="multilevel"/>
    <w:tmpl w:val="36FA8F00"/>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2E412A8F"/>
    <w:multiLevelType w:val="multilevel"/>
    <w:tmpl w:val="BEE608D4"/>
    <w:lvl w:ilvl="0">
      <w:start w:val="10"/>
      <w:numFmt w:val="decimal"/>
      <w:lvlText w:val="%1"/>
      <w:lvlJc w:val="left"/>
      <w:pPr>
        <w:ind w:left="675" w:hanging="675"/>
      </w:pPr>
      <w:rPr>
        <w:rFonts w:hint="default"/>
      </w:rPr>
    </w:lvl>
    <w:lvl w:ilvl="1">
      <w:start w:val="17"/>
      <w:numFmt w:val="decimal"/>
      <w:lvlText w:val="%1.%2"/>
      <w:lvlJc w:val="left"/>
      <w:pPr>
        <w:ind w:left="173" w:hanging="675"/>
      </w:pPr>
      <w:rPr>
        <w:rFonts w:hint="default"/>
      </w:rPr>
    </w:lvl>
    <w:lvl w:ilvl="2">
      <w:start w:val="1"/>
      <w:numFmt w:val="decimal"/>
      <w:lvlText w:val="%1.%2.%3"/>
      <w:lvlJc w:val="left"/>
      <w:pPr>
        <w:ind w:left="-284" w:hanging="720"/>
      </w:pPr>
      <w:rPr>
        <w:rFonts w:hint="default"/>
      </w:rPr>
    </w:lvl>
    <w:lvl w:ilvl="3">
      <w:start w:val="1"/>
      <w:numFmt w:val="decimal"/>
      <w:lvlText w:val="%1.%2.%3.%4"/>
      <w:lvlJc w:val="left"/>
      <w:pPr>
        <w:ind w:left="-426" w:hanging="108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107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714" w:hanging="1800"/>
      </w:pPr>
      <w:rPr>
        <w:rFonts w:hint="default"/>
      </w:rPr>
    </w:lvl>
    <w:lvl w:ilvl="8">
      <w:start w:val="1"/>
      <w:numFmt w:val="decimal"/>
      <w:lvlText w:val="%1.%2.%3.%4.%5.%6.%7.%8.%9"/>
      <w:lvlJc w:val="left"/>
      <w:pPr>
        <w:ind w:left="-1856" w:hanging="2160"/>
      </w:pPr>
      <w:rPr>
        <w:rFonts w:hint="default"/>
      </w:rPr>
    </w:lvl>
  </w:abstractNum>
  <w:abstractNum w:abstractNumId="27"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8E67E4C"/>
    <w:multiLevelType w:val="hybridMultilevel"/>
    <w:tmpl w:val="06FE9E0E"/>
    <w:lvl w:ilvl="0" w:tplc="23AAAF2A">
      <w:start w:val="1"/>
      <w:numFmt w:val="lowerLetter"/>
      <w:lvlText w:val="%1."/>
      <w:lvlJc w:val="left"/>
      <w:pPr>
        <w:ind w:left="999" w:hanging="428"/>
      </w:pPr>
      <w:rPr>
        <w:rFonts w:hint="default"/>
        <w:spacing w:val="-1"/>
        <w:w w:val="100"/>
        <w:lang w:val="pt-PT" w:eastAsia="en-US" w:bidi="ar-SA"/>
      </w:rPr>
    </w:lvl>
    <w:lvl w:ilvl="1" w:tplc="78F845E6">
      <w:numFmt w:val="bullet"/>
      <w:lvlText w:val="•"/>
      <w:lvlJc w:val="left"/>
      <w:pPr>
        <w:ind w:left="2004" w:hanging="428"/>
      </w:pPr>
      <w:rPr>
        <w:rFonts w:hint="default"/>
        <w:lang w:val="pt-PT" w:eastAsia="en-US" w:bidi="ar-SA"/>
      </w:rPr>
    </w:lvl>
    <w:lvl w:ilvl="2" w:tplc="01906942">
      <w:numFmt w:val="bullet"/>
      <w:lvlText w:val="•"/>
      <w:lvlJc w:val="left"/>
      <w:pPr>
        <w:ind w:left="3009" w:hanging="428"/>
      </w:pPr>
      <w:rPr>
        <w:rFonts w:hint="default"/>
        <w:lang w:val="pt-PT" w:eastAsia="en-US" w:bidi="ar-SA"/>
      </w:rPr>
    </w:lvl>
    <w:lvl w:ilvl="3" w:tplc="7EF61206">
      <w:numFmt w:val="bullet"/>
      <w:lvlText w:val="•"/>
      <w:lvlJc w:val="left"/>
      <w:pPr>
        <w:ind w:left="4013" w:hanging="428"/>
      </w:pPr>
      <w:rPr>
        <w:rFonts w:hint="default"/>
        <w:lang w:val="pt-PT" w:eastAsia="en-US" w:bidi="ar-SA"/>
      </w:rPr>
    </w:lvl>
    <w:lvl w:ilvl="4" w:tplc="E36894FE">
      <w:numFmt w:val="bullet"/>
      <w:lvlText w:val="•"/>
      <w:lvlJc w:val="left"/>
      <w:pPr>
        <w:ind w:left="5018" w:hanging="428"/>
      </w:pPr>
      <w:rPr>
        <w:rFonts w:hint="default"/>
        <w:lang w:val="pt-PT" w:eastAsia="en-US" w:bidi="ar-SA"/>
      </w:rPr>
    </w:lvl>
    <w:lvl w:ilvl="5" w:tplc="40567AFA">
      <w:numFmt w:val="bullet"/>
      <w:lvlText w:val="•"/>
      <w:lvlJc w:val="left"/>
      <w:pPr>
        <w:ind w:left="6023" w:hanging="428"/>
      </w:pPr>
      <w:rPr>
        <w:rFonts w:hint="default"/>
        <w:lang w:val="pt-PT" w:eastAsia="en-US" w:bidi="ar-SA"/>
      </w:rPr>
    </w:lvl>
    <w:lvl w:ilvl="6" w:tplc="57A6DE0E">
      <w:numFmt w:val="bullet"/>
      <w:lvlText w:val="•"/>
      <w:lvlJc w:val="left"/>
      <w:pPr>
        <w:ind w:left="7027" w:hanging="428"/>
      </w:pPr>
      <w:rPr>
        <w:rFonts w:hint="default"/>
        <w:lang w:val="pt-PT" w:eastAsia="en-US" w:bidi="ar-SA"/>
      </w:rPr>
    </w:lvl>
    <w:lvl w:ilvl="7" w:tplc="4056A4D6">
      <w:numFmt w:val="bullet"/>
      <w:lvlText w:val="•"/>
      <w:lvlJc w:val="left"/>
      <w:pPr>
        <w:ind w:left="8032" w:hanging="428"/>
      </w:pPr>
      <w:rPr>
        <w:rFonts w:hint="default"/>
        <w:lang w:val="pt-PT" w:eastAsia="en-US" w:bidi="ar-SA"/>
      </w:rPr>
    </w:lvl>
    <w:lvl w:ilvl="8" w:tplc="1A70A392">
      <w:numFmt w:val="bullet"/>
      <w:lvlText w:val="•"/>
      <w:lvlJc w:val="left"/>
      <w:pPr>
        <w:ind w:left="9037" w:hanging="428"/>
      </w:pPr>
      <w:rPr>
        <w:rFonts w:hint="default"/>
        <w:lang w:val="pt-PT" w:eastAsia="en-US" w:bidi="ar-SA"/>
      </w:rPr>
    </w:lvl>
  </w:abstractNum>
  <w:abstractNum w:abstractNumId="31"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15:restartNumberingAfterBreak="0">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405A75FE"/>
    <w:multiLevelType w:val="hybridMultilevel"/>
    <w:tmpl w:val="D4D46D66"/>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6" w15:restartNumberingAfterBreak="0">
    <w:nsid w:val="41203A6B"/>
    <w:multiLevelType w:val="multilevel"/>
    <w:tmpl w:val="D2A6D95E"/>
    <w:lvl w:ilvl="0">
      <w:start w:val="10"/>
      <w:numFmt w:val="decimal"/>
      <w:lvlText w:val="%1"/>
      <w:lvlJc w:val="left"/>
      <w:pPr>
        <w:ind w:left="500" w:hanging="500"/>
      </w:pPr>
      <w:rPr>
        <w:rFonts w:hint="default"/>
        <w:b w:val="0"/>
      </w:rPr>
    </w:lvl>
    <w:lvl w:ilvl="1">
      <w:start w:val="11"/>
      <w:numFmt w:val="decimal"/>
      <w:lvlText w:val="%1.%2"/>
      <w:lvlJc w:val="left"/>
      <w:pPr>
        <w:ind w:left="972" w:hanging="500"/>
      </w:pPr>
      <w:rPr>
        <w:rFonts w:hint="default"/>
        <w:b w:val="0"/>
      </w:rPr>
    </w:lvl>
    <w:lvl w:ilvl="2">
      <w:start w:val="1"/>
      <w:numFmt w:val="decimal"/>
      <w:lvlText w:val="%1.%2.%3"/>
      <w:lvlJc w:val="left"/>
      <w:pPr>
        <w:ind w:left="1664" w:hanging="720"/>
      </w:pPr>
      <w:rPr>
        <w:rFonts w:hint="default"/>
        <w:b w:val="0"/>
      </w:rPr>
    </w:lvl>
    <w:lvl w:ilvl="3">
      <w:start w:val="1"/>
      <w:numFmt w:val="decimal"/>
      <w:lvlText w:val="%1.%2.%3.%4"/>
      <w:lvlJc w:val="left"/>
      <w:pPr>
        <w:ind w:left="2136" w:hanging="720"/>
      </w:pPr>
      <w:rPr>
        <w:rFonts w:hint="default"/>
        <w:b w:val="0"/>
      </w:rPr>
    </w:lvl>
    <w:lvl w:ilvl="4">
      <w:start w:val="1"/>
      <w:numFmt w:val="decimal"/>
      <w:lvlText w:val="%1.%2.%3.%4.%5"/>
      <w:lvlJc w:val="left"/>
      <w:pPr>
        <w:ind w:left="2968" w:hanging="1080"/>
      </w:pPr>
      <w:rPr>
        <w:rFonts w:hint="default"/>
        <w:b w:val="0"/>
      </w:rPr>
    </w:lvl>
    <w:lvl w:ilvl="5">
      <w:start w:val="1"/>
      <w:numFmt w:val="decimal"/>
      <w:lvlText w:val="%1.%2.%3.%4.%5.%6"/>
      <w:lvlJc w:val="left"/>
      <w:pPr>
        <w:ind w:left="3440" w:hanging="1080"/>
      </w:pPr>
      <w:rPr>
        <w:rFonts w:hint="default"/>
        <w:b w:val="0"/>
      </w:rPr>
    </w:lvl>
    <w:lvl w:ilvl="6">
      <w:start w:val="1"/>
      <w:numFmt w:val="decimal"/>
      <w:lvlText w:val="%1.%2.%3.%4.%5.%6.%7"/>
      <w:lvlJc w:val="left"/>
      <w:pPr>
        <w:ind w:left="4272" w:hanging="1440"/>
      </w:pPr>
      <w:rPr>
        <w:rFonts w:hint="default"/>
        <w:b w:val="0"/>
      </w:rPr>
    </w:lvl>
    <w:lvl w:ilvl="7">
      <w:start w:val="1"/>
      <w:numFmt w:val="decimal"/>
      <w:lvlText w:val="%1.%2.%3.%4.%5.%6.%7.%8"/>
      <w:lvlJc w:val="left"/>
      <w:pPr>
        <w:ind w:left="4744" w:hanging="1440"/>
      </w:pPr>
      <w:rPr>
        <w:rFonts w:hint="default"/>
        <w:b w:val="0"/>
      </w:rPr>
    </w:lvl>
    <w:lvl w:ilvl="8">
      <w:start w:val="1"/>
      <w:numFmt w:val="decimal"/>
      <w:lvlText w:val="%1.%2.%3.%4.%5.%6.%7.%8.%9"/>
      <w:lvlJc w:val="left"/>
      <w:pPr>
        <w:ind w:left="5216" w:hanging="1440"/>
      </w:pPr>
      <w:rPr>
        <w:rFonts w:hint="default"/>
        <w:b w:val="0"/>
      </w:rPr>
    </w:lvl>
  </w:abstractNum>
  <w:abstractNum w:abstractNumId="37" w15:restartNumberingAfterBreak="0">
    <w:nsid w:val="42EC2494"/>
    <w:multiLevelType w:val="hybridMultilevel"/>
    <w:tmpl w:val="90E060C4"/>
    <w:lvl w:ilvl="0" w:tplc="B28EA29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434D1851"/>
    <w:multiLevelType w:val="multilevel"/>
    <w:tmpl w:val="1F429E10"/>
    <w:lvl w:ilvl="0">
      <w:start w:val="7"/>
      <w:numFmt w:val="decimal"/>
      <w:lvlText w:val="%1."/>
      <w:lvlJc w:val="left"/>
      <w:pPr>
        <w:ind w:left="960" w:hanging="960"/>
      </w:pPr>
      <w:rPr>
        <w:rFonts w:hint="default"/>
      </w:rPr>
    </w:lvl>
    <w:lvl w:ilvl="1">
      <w:start w:val="39"/>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465A34BB"/>
    <w:multiLevelType w:val="multilevel"/>
    <w:tmpl w:val="9AB82D10"/>
    <w:lvl w:ilvl="0">
      <w:start w:val="8"/>
      <w:numFmt w:val="decimal"/>
      <w:lvlText w:val="%1."/>
      <w:lvlJc w:val="left"/>
      <w:pPr>
        <w:ind w:left="555" w:hanging="555"/>
      </w:pPr>
      <w:rPr>
        <w:rFonts w:hint="default"/>
      </w:rPr>
    </w:lvl>
    <w:lvl w:ilvl="1">
      <w:start w:val="1"/>
      <w:numFmt w:val="decimal"/>
      <w:lvlText w:val="%1.%2."/>
      <w:lvlJc w:val="left"/>
      <w:pPr>
        <w:ind w:left="909" w:hanging="555"/>
      </w:pPr>
      <w:rPr>
        <w:rFonts w:ascii="Times New Roman" w:hAnsi="Times New Roman" w:cs="Times New Roman" w:hint="default"/>
        <w:sz w:val="22"/>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48616D3C"/>
    <w:multiLevelType w:val="multilevel"/>
    <w:tmpl w:val="DF58AF04"/>
    <w:lvl w:ilvl="0">
      <w:start w:val="3"/>
      <w:numFmt w:val="decimal"/>
      <w:lvlText w:val="%1-"/>
      <w:lvlJc w:val="left"/>
      <w:pPr>
        <w:ind w:left="523" w:hanging="25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66"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66"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993" w:hanging="567"/>
      </w:pPr>
      <w:rPr>
        <w:rFonts w:hint="default"/>
        <w:lang w:val="pt-PT" w:eastAsia="en-US" w:bidi="ar-SA"/>
      </w:rPr>
    </w:lvl>
    <w:lvl w:ilvl="4">
      <w:numFmt w:val="bullet"/>
      <w:lvlText w:val="•"/>
      <w:lvlJc w:val="left"/>
      <w:pPr>
        <w:ind w:left="3147" w:hanging="567"/>
      </w:pPr>
      <w:rPr>
        <w:rFonts w:hint="default"/>
        <w:lang w:val="pt-PT" w:eastAsia="en-US" w:bidi="ar-SA"/>
      </w:rPr>
    </w:lvl>
    <w:lvl w:ilvl="5">
      <w:numFmt w:val="bullet"/>
      <w:lvlText w:val="•"/>
      <w:lvlJc w:val="left"/>
      <w:pPr>
        <w:ind w:left="4301" w:hanging="567"/>
      </w:pPr>
      <w:rPr>
        <w:rFonts w:hint="default"/>
        <w:lang w:val="pt-PT" w:eastAsia="en-US" w:bidi="ar-SA"/>
      </w:rPr>
    </w:lvl>
    <w:lvl w:ilvl="6">
      <w:numFmt w:val="bullet"/>
      <w:lvlText w:val="•"/>
      <w:lvlJc w:val="left"/>
      <w:pPr>
        <w:ind w:left="5455" w:hanging="567"/>
      </w:pPr>
      <w:rPr>
        <w:rFonts w:hint="default"/>
        <w:lang w:val="pt-PT" w:eastAsia="en-US" w:bidi="ar-SA"/>
      </w:rPr>
    </w:lvl>
    <w:lvl w:ilvl="7">
      <w:numFmt w:val="bullet"/>
      <w:lvlText w:val="•"/>
      <w:lvlJc w:val="left"/>
      <w:pPr>
        <w:ind w:left="6608" w:hanging="567"/>
      </w:pPr>
      <w:rPr>
        <w:rFonts w:hint="default"/>
        <w:lang w:val="pt-PT" w:eastAsia="en-US" w:bidi="ar-SA"/>
      </w:rPr>
    </w:lvl>
    <w:lvl w:ilvl="8">
      <w:numFmt w:val="bullet"/>
      <w:lvlText w:val="•"/>
      <w:lvlJc w:val="left"/>
      <w:pPr>
        <w:ind w:left="7762" w:hanging="567"/>
      </w:pPr>
      <w:rPr>
        <w:rFonts w:hint="default"/>
        <w:lang w:val="pt-PT" w:eastAsia="en-US" w:bidi="ar-SA"/>
      </w:rPr>
    </w:lvl>
  </w:abstractNum>
  <w:abstractNum w:abstractNumId="42" w15:restartNumberingAfterBreak="0">
    <w:nsid w:val="4B716084"/>
    <w:multiLevelType w:val="multilevel"/>
    <w:tmpl w:val="69DEE0C4"/>
    <w:lvl w:ilvl="0">
      <w:start w:val="8"/>
      <w:numFmt w:val="decimal"/>
      <w:lvlText w:val="%1-"/>
      <w:lvlJc w:val="left"/>
      <w:pPr>
        <w:ind w:left="266" w:hanging="56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94" w:hanging="368"/>
      </w:pPr>
      <w:rPr>
        <w:rFonts w:ascii="Times New Roman" w:eastAsia="Times New Roman" w:hAnsi="Times New Roman" w:cs="Times New Roman" w:hint="default"/>
        <w:b w:val="0"/>
        <w:bCs/>
        <w:i w:val="0"/>
        <w:iCs w:val="0"/>
        <w:spacing w:val="0"/>
        <w:w w:val="100"/>
        <w:sz w:val="24"/>
        <w:szCs w:val="24"/>
        <w:lang w:val="pt-PT" w:eastAsia="en-US" w:bidi="ar-SA"/>
      </w:rPr>
    </w:lvl>
    <w:lvl w:ilvl="2">
      <w:start w:val="1"/>
      <w:numFmt w:val="decimal"/>
      <w:lvlText w:val="%1.%2.%3"/>
      <w:lvlJc w:val="left"/>
      <w:pPr>
        <w:ind w:left="266" w:hanging="579"/>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03" w:hanging="579"/>
      </w:pPr>
      <w:rPr>
        <w:rFonts w:hint="default"/>
        <w:lang w:val="pt-PT" w:eastAsia="en-US" w:bidi="ar-SA"/>
      </w:rPr>
    </w:lvl>
    <w:lvl w:ilvl="4">
      <w:numFmt w:val="bullet"/>
      <w:lvlText w:val="•"/>
      <w:lvlJc w:val="left"/>
      <w:pPr>
        <w:ind w:left="4184" w:hanging="579"/>
      </w:pPr>
      <w:rPr>
        <w:rFonts w:hint="default"/>
        <w:lang w:val="pt-PT" w:eastAsia="en-US" w:bidi="ar-SA"/>
      </w:rPr>
    </w:lvl>
    <w:lvl w:ilvl="5">
      <w:numFmt w:val="bullet"/>
      <w:lvlText w:val="•"/>
      <w:lvlJc w:val="left"/>
      <w:pPr>
        <w:ind w:left="5165" w:hanging="579"/>
      </w:pPr>
      <w:rPr>
        <w:rFonts w:hint="default"/>
        <w:lang w:val="pt-PT" w:eastAsia="en-US" w:bidi="ar-SA"/>
      </w:rPr>
    </w:lvl>
    <w:lvl w:ilvl="6">
      <w:numFmt w:val="bullet"/>
      <w:lvlText w:val="•"/>
      <w:lvlJc w:val="left"/>
      <w:pPr>
        <w:ind w:left="6146" w:hanging="579"/>
      </w:pPr>
      <w:rPr>
        <w:rFonts w:hint="default"/>
        <w:lang w:val="pt-PT" w:eastAsia="en-US" w:bidi="ar-SA"/>
      </w:rPr>
    </w:lvl>
    <w:lvl w:ilvl="7">
      <w:numFmt w:val="bullet"/>
      <w:lvlText w:val="•"/>
      <w:lvlJc w:val="left"/>
      <w:pPr>
        <w:ind w:left="7127" w:hanging="579"/>
      </w:pPr>
      <w:rPr>
        <w:rFonts w:hint="default"/>
        <w:lang w:val="pt-PT" w:eastAsia="en-US" w:bidi="ar-SA"/>
      </w:rPr>
    </w:lvl>
    <w:lvl w:ilvl="8">
      <w:numFmt w:val="bullet"/>
      <w:lvlText w:val="•"/>
      <w:lvlJc w:val="left"/>
      <w:pPr>
        <w:ind w:left="8108" w:hanging="579"/>
      </w:pPr>
      <w:rPr>
        <w:rFonts w:hint="default"/>
        <w:lang w:val="pt-PT" w:eastAsia="en-US" w:bidi="ar-SA"/>
      </w:rPr>
    </w:lvl>
  </w:abstractNum>
  <w:abstractNum w:abstractNumId="43" w15:restartNumberingAfterBreak="0">
    <w:nsid w:val="4C830459"/>
    <w:multiLevelType w:val="multilevel"/>
    <w:tmpl w:val="FB627CD8"/>
    <w:lvl w:ilvl="0">
      <w:start w:val="7"/>
      <w:numFmt w:val="decimal"/>
      <w:lvlText w:val="%1."/>
      <w:lvlJc w:val="left"/>
      <w:pPr>
        <w:ind w:left="840" w:hanging="840"/>
      </w:pPr>
      <w:rPr>
        <w:rFonts w:hint="default"/>
      </w:rPr>
    </w:lvl>
    <w:lvl w:ilvl="1">
      <w:start w:val="39"/>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6"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7" w15:restartNumberingAfterBreak="0">
    <w:nsid w:val="55F608EA"/>
    <w:multiLevelType w:val="multilevel"/>
    <w:tmpl w:val="3BCED3F0"/>
    <w:lvl w:ilvl="0">
      <w:start w:val="7"/>
      <w:numFmt w:val="decimal"/>
      <w:lvlText w:val="%1"/>
      <w:lvlJc w:val="left"/>
      <w:pPr>
        <w:ind w:left="375" w:hanging="375"/>
      </w:pPr>
      <w:rPr>
        <w:rFonts w:hint="default"/>
      </w:rPr>
    </w:lvl>
    <w:lvl w:ilvl="1">
      <w:start w:val="1"/>
      <w:numFmt w:val="decimal"/>
      <w:lvlText w:val="%1.%2"/>
      <w:lvlJc w:val="left"/>
      <w:pPr>
        <w:ind w:left="-53" w:hanging="375"/>
      </w:pPr>
      <w:rPr>
        <w:rFonts w:hint="default"/>
      </w:rPr>
    </w:lvl>
    <w:lvl w:ilvl="2">
      <w:start w:val="1"/>
      <w:numFmt w:val="decimal"/>
      <w:lvlText w:val="%1.%2.%3"/>
      <w:lvlJc w:val="left"/>
      <w:pPr>
        <w:ind w:left="-136" w:hanging="720"/>
      </w:pPr>
      <w:rPr>
        <w:rFonts w:hint="default"/>
      </w:rPr>
    </w:lvl>
    <w:lvl w:ilvl="3">
      <w:start w:val="1"/>
      <w:numFmt w:val="decimal"/>
      <w:lvlText w:val="%1.%2.%3.%4"/>
      <w:lvlJc w:val="left"/>
      <w:pPr>
        <w:ind w:left="-204" w:hanging="1080"/>
      </w:pPr>
      <w:rPr>
        <w:rFonts w:hint="default"/>
      </w:rPr>
    </w:lvl>
    <w:lvl w:ilvl="4">
      <w:start w:val="1"/>
      <w:numFmt w:val="decimal"/>
      <w:lvlText w:val="%1.%2.%3.%4.%5"/>
      <w:lvlJc w:val="left"/>
      <w:pPr>
        <w:ind w:left="-632" w:hanging="1080"/>
      </w:pPr>
      <w:rPr>
        <w:rFonts w:hint="default"/>
      </w:rPr>
    </w:lvl>
    <w:lvl w:ilvl="5">
      <w:start w:val="1"/>
      <w:numFmt w:val="decimal"/>
      <w:lvlText w:val="%1.%2.%3.%4.%5.%6"/>
      <w:lvlJc w:val="left"/>
      <w:pPr>
        <w:ind w:left="-700" w:hanging="1440"/>
      </w:pPr>
      <w:rPr>
        <w:rFonts w:hint="default"/>
      </w:rPr>
    </w:lvl>
    <w:lvl w:ilvl="6">
      <w:start w:val="1"/>
      <w:numFmt w:val="decimal"/>
      <w:lvlText w:val="%1.%2.%3.%4.%5.%6.%7"/>
      <w:lvlJc w:val="left"/>
      <w:pPr>
        <w:ind w:left="-1128" w:hanging="1440"/>
      </w:pPr>
      <w:rPr>
        <w:rFonts w:hint="default"/>
      </w:rPr>
    </w:lvl>
    <w:lvl w:ilvl="7">
      <w:start w:val="1"/>
      <w:numFmt w:val="decimal"/>
      <w:lvlText w:val="%1.%2.%3.%4.%5.%6.%7.%8"/>
      <w:lvlJc w:val="left"/>
      <w:pPr>
        <w:ind w:left="-1196" w:hanging="1800"/>
      </w:pPr>
      <w:rPr>
        <w:rFonts w:hint="default"/>
      </w:rPr>
    </w:lvl>
    <w:lvl w:ilvl="8">
      <w:start w:val="1"/>
      <w:numFmt w:val="decimal"/>
      <w:lvlText w:val="%1.%2.%3.%4.%5.%6.%7.%8.%9"/>
      <w:lvlJc w:val="left"/>
      <w:pPr>
        <w:ind w:left="-1264" w:hanging="2160"/>
      </w:pPr>
      <w:rPr>
        <w:rFonts w:hint="default"/>
      </w:rPr>
    </w:lvl>
  </w:abstractNum>
  <w:abstractNum w:abstractNumId="48"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9" w15:restartNumberingAfterBreak="0">
    <w:nsid w:val="581E47AB"/>
    <w:multiLevelType w:val="multilevel"/>
    <w:tmpl w:val="47EEF906"/>
    <w:lvl w:ilvl="0">
      <w:start w:val="10"/>
      <w:numFmt w:val="decimal"/>
      <w:lvlText w:val="%1"/>
      <w:lvlJc w:val="left"/>
      <w:pPr>
        <w:ind w:left="390" w:hanging="390"/>
      </w:pPr>
      <w:rPr>
        <w:rFonts w:hint="default"/>
      </w:rPr>
    </w:lvl>
    <w:lvl w:ilvl="1">
      <w:start w:val="7"/>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59F37DD4"/>
    <w:multiLevelType w:val="multilevel"/>
    <w:tmpl w:val="BE9AD4CA"/>
    <w:lvl w:ilvl="0">
      <w:start w:val="10"/>
      <w:numFmt w:val="decimal"/>
      <w:lvlText w:val="%1"/>
      <w:lvlJc w:val="left"/>
      <w:pPr>
        <w:ind w:left="525" w:hanging="525"/>
      </w:pPr>
      <w:rPr>
        <w:rFonts w:hint="default"/>
      </w:rPr>
    </w:lvl>
    <w:lvl w:ilvl="1">
      <w:start w:val="1"/>
      <w:numFmt w:val="decimal"/>
      <w:lvlText w:val="%1.%2"/>
      <w:lvlJc w:val="left"/>
      <w:pPr>
        <w:ind w:left="274" w:hanging="525"/>
      </w:pPr>
      <w:rPr>
        <w:rFonts w:hint="default"/>
      </w:rPr>
    </w:lvl>
    <w:lvl w:ilvl="2">
      <w:start w:val="1"/>
      <w:numFmt w:val="decimal"/>
      <w:lvlText w:val="%1.%2.%3"/>
      <w:lvlJc w:val="left"/>
      <w:pPr>
        <w:ind w:left="218" w:hanging="720"/>
      </w:pPr>
      <w:rPr>
        <w:rFonts w:hint="default"/>
        <w:b w:val="0"/>
      </w:rPr>
    </w:lvl>
    <w:lvl w:ilvl="3">
      <w:start w:val="1"/>
      <w:numFmt w:val="decimal"/>
      <w:lvlText w:val="%1.%2.%3.%4"/>
      <w:lvlJc w:val="left"/>
      <w:pPr>
        <w:ind w:left="327" w:hanging="1080"/>
      </w:pPr>
      <w:rPr>
        <w:rFonts w:hint="default"/>
      </w:rPr>
    </w:lvl>
    <w:lvl w:ilvl="4">
      <w:start w:val="1"/>
      <w:numFmt w:val="decimal"/>
      <w:lvlText w:val="%1.%2.%3.%4.%5"/>
      <w:lvlJc w:val="left"/>
      <w:pPr>
        <w:ind w:left="76" w:hanging="1080"/>
      </w:pPr>
      <w:rPr>
        <w:rFonts w:hint="default"/>
      </w:rPr>
    </w:lvl>
    <w:lvl w:ilvl="5">
      <w:start w:val="1"/>
      <w:numFmt w:val="decimal"/>
      <w:lvlText w:val="%1.%2.%3.%4.%5.%6"/>
      <w:lvlJc w:val="left"/>
      <w:pPr>
        <w:ind w:left="185" w:hanging="1440"/>
      </w:pPr>
      <w:rPr>
        <w:rFonts w:hint="default"/>
      </w:rPr>
    </w:lvl>
    <w:lvl w:ilvl="6">
      <w:start w:val="1"/>
      <w:numFmt w:val="decimal"/>
      <w:lvlText w:val="%1.%2.%3.%4.%5.%6.%7"/>
      <w:lvlJc w:val="left"/>
      <w:pPr>
        <w:ind w:left="-66" w:hanging="1440"/>
      </w:pPr>
      <w:rPr>
        <w:rFonts w:hint="default"/>
      </w:rPr>
    </w:lvl>
    <w:lvl w:ilvl="7">
      <w:start w:val="1"/>
      <w:numFmt w:val="decimal"/>
      <w:lvlText w:val="%1.%2.%3.%4.%5.%6.%7.%8"/>
      <w:lvlJc w:val="left"/>
      <w:pPr>
        <w:ind w:left="43" w:hanging="1800"/>
      </w:pPr>
      <w:rPr>
        <w:rFonts w:hint="default"/>
      </w:rPr>
    </w:lvl>
    <w:lvl w:ilvl="8">
      <w:start w:val="1"/>
      <w:numFmt w:val="decimal"/>
      <w:lvlText w:val="%1.%2.%3.%4.%5.%6.%7.%8.%9"/>
      <w:lvlJc w:val="left"/>
      <w:pPr>
        <w:ind w:left="152" w:hanging="2160"/>
      </w:pPr>
      <w:rPr>
        <w:rFonts w:hint="default"/>
      </w:rPr>
    </w:lvl>
  </w:abstractNum>
  <w:abstractNum w:abstractNumId="51" w15:restartNumberingAfterBreak="0">
    <w:nsid w:val="5ADB5C0A"/>
    <w:multiLevelType w:val="multilevel"/>
    <w:tmpl w:val="5CCEC01C"/>
    <w:lvl w:ilvl="0">
      <w:start w:val="11"/>
      <w:numFmt w:val="decimal"/>
      <w:lvlText w:val="%1"/>
      <w:lvlJc w:val="left"/>
      <w:pPr>
        <w:ind w:left="420" w:hanging="420"/>
      </w:pPr>
      <w:rPr>
        <w:rFonts w:hint="default"/>
      </w:rPr>
    </w:lvl>
    <w:lvl w:ilvl="1">
      <w:start w:val="2"/>
      <w:numFmt w:val="decimal"/>
      <w:lvlText w:val="%1.%2"/>
      <w:lvlJc w:val="left"/>
      <w:pPr>
        <w:ind w:left="892" w:hanging="4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52"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3" w15:restartNumberingAfterBreak="0">
    <w:nsid w:val="60E92033"/>
    <w:multiLevelType w:val="multilevel"/>
    <w:tmpl w:val="DC9846D0"/>
    <w:lvl w:ilvl="0">
      <w:start w:val="7"/>
      <w:numFmt w:val="decimal"/>
      <w:lvlText w:val="%1."/>
      <w:lvlJc w:val="left"/>
      <w:pPr>
        <w:ind w:left="975" w:hanging="975"/>
      </w:pPr>
      <w:rPr>
        <w:rFonts w:hint="default"/>
      </w:rPr>
    </w:lvl>
    <w:lvl w:ilvl="1">
      <w:start w:val="39"/>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4"/>
      <w:numFmt w:val="decimal"/>
      <w:lvlText w:val="%1.%2.%3.%4."/>
      <w:lvlJc w:val="left"/>
      <w:pPr>
        <w:ind w:left="975" w:hanging="97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1D5720C"/>
    <w:multiLevelType w:val="multilevel"/>
    <w:tmpl w:val="FEAA4400"/>
    <w:lvl w:ilvl="0">
      <w:start w:val="25"/>
      <w:numFmt w:val="decimal"/>
      <w:lvlText w:val="%1"/>
      <w:lvlJc w:val="left"/>
      <w:pPr>
        <w:ind w:left="600" w:hanging="600"/>
      </w:pPr>
      <w:rPr>
        <w:rFonts w:hint="default"/>
        <w:color w:val="000000" w:themeColor="text1"/>
      </w:rPr>
    </w:lvl>
    <w:lvl w:ilvl="1">
      <w:start w:val="1"/>
      <w:numFmt w:val="decimal"/>
      <w:lvlText w:val="%1.%2"/>
      <w:lvlJc w:val="left"/>
      <w:pPr>
        <w:ind w:left="600" w:hanging="6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5"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vel4-R"/>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6B33A87"/>
    <w:multiLevelType w:val="multilevel"/>
    <w:tmpl w:val="217A9BCC"/>
    <w:lvl w:ilvl="0">
      <w:start w:val="6"/>
      <w:numFmt w:val="decimal"/>
      <w:lvlText w:val="%1"/>
      <w:lvlJc w:val="left"/>
      <w:pPr>
        <w:ind w:left="480" w:hanging="480"/>
      </w:pPr>
      <w:rPr>
        <w:rFonts w:hint="default"/>
        <w:color w:val="0A0A0A"/>
        <w:sz w:val="24"/>
      </w:rPr>
    </w:lvl>
    <w:lvl w:ilvl="1">
      <w:start w:val="3"/>
      <w:numFmt w:val="decimal"/>
      <w:lvlText w:val="%1.%2"/>
      <w:lvlJc w:val="left"/>
      <w:pPr>
        <w:ind w:left="480" w:hanging="480"/>
      </w:pPr>
      <w:rPr>
        <w:rFonts w:hint="default"/>
        <w:color w:val="0A0A0A"/>
        <w:sz w:val="24"/>
      </w:rPr>
    </w:lvl>
    <w:lvl w:ilvl="2">
      <w:start w:val="3"/>
      <w:numFmt w:val="decimal"/>
      <w:lvlText w:val="%1.%2.%3"/>
      <w:lvlJc w:val="left"/>
      <w:pPr>
        <w:ind w:left="720" w:hanging="720"/>
      </w:pPr>
      <w:rPr>
        <w:rFonts w:hint="default"/>
        <w:color w:val="0A0A0A"/>
        <w:sz w:val="24"/>
      </w:rPr>
    </w:lvl>
    <w:lvl w:ilvl="3">
      <w:start w:val="1"/>
      <w:numFmt w:val="decimal"/>
      <w:lvlText w:val="%1.%2.%3.%4"/>
      <w:lvlJc w:val="left"/>
      <w:pPr>
        <w:ind w:left="720" w:hanging="720"/>
      </w:pPr>
      <w:rPr>
        <w:rFonts w:hint="default"/>
        <w:color w:val="0A0A0A"/>
        <w:sz w:val="24"/>
      </w:rPr>
    </w:lvl>
    <w:lvl w:ilvl="4">
      <w:start w:val="1"/>
      <w:numFmt w:val="decimal"/>
      <w:lvlText w:val="%1.%2.%3.%4.%5"/>
      <w:lvlJc w:val="left"/>
      <w:pPr>
        <w:ind w:left="1080" w:hanging="1080"/>
      </w:pPr>
      <w:rPr>
        <w:rFonts w:hint="default"/>
        <w:color w:val="0A0A0A"/>
        <w:sz w:val="24"/>
      </w:rPr>
    </w:lvl>
    <w:lvl w:ilvl="5">
      <w:start w:val="1"/>
      <w:numFmt w:val="decimal"/>
      <w:lvlText w:val="%1.%2.%3.%4.%5.%6"/>
      <w:lvlJc w:val="left"/>
      <w:pPr>
        <w:ind w:left="1080" w:hanging="1080"/>
      </w:pPr>
      <w:rPr>
        <w:rFonts w:hint="default"/>
        <w:color w:val="0A0A0A"/>
        <w:sz w:val="24"/>
      </w:rPr>
    </w:lvl>
    <w:lvl w:ilvl="6">
      <w:start w:val="1"/>
      <w:numFmt w:val="decimal"/>
      <w:lvlText w:val="%1.%2.%3.%4.%5.%6.%7"/>
      <w:lvlJc w:val="left"/>
      <w:pPr>
        <w:ind w:left="1440" w:hanging="1440"/>
      </w:pPr>
      <w:rPr>
        <w:rFonts w:hint="default"/>
        <w:color w:val="0A0A0A"/>
        <w:sz w:val="24"/>
      </w:rPr>
    </w:lvl>
    <w:lvl w:ilvl="7">
      <w:start w:val="1"/>
      <w:numFmt w:val="decimal"/>
      <w:lvlText w:val="%1.%2.%3.%4.%5.%6.%7.%8"/>
      <w:lvlJc w:val="left"/>
      <w:pPr>
        <w:ind w:left="1440" w:hanging="1440"/>
      </w:pPr>
      <w:rPr>
        <w:rFonts w:hint="default"/>
        <w:color w:val="0A0A0A"/>
        <w:sz w:val="24"/>
      </w:rPr>
    </w:lvl>
    <w:lvl w:ilvl="8">
      <w:start w:val="1"/>
      <w:numFmt w:val="decimal"/>
      <w:lvlText w:val="%1.%2.%3.%4.%5.%6.%7.%8.%9"/>
      <w:lvlJc w:val="left"/>
      <w:pPr>
        <w:ind w:left="1440" w:hanging="1440"/>
      </w:pPr>
      <w:rPr>
        <w:rFonts w:hint="default"/>
        <w:color w:val="0A0A0A"/>
        <w:sz w:val="24"/>
      </w:rPr>
    </w:lvl>
  </w:abstractNum>
  <w:abstractNum w:abstractNumId="5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DC02325"/>
    <w:multiLevelType w:val="multilevel"/>
    <w:tmpl w:val="0F4658F4"/>
    <w:lvl w:ilvl="0">
      <w:start w:val="7"/>
      <w:numFmt w:val="decimal"/>
      <w:lvlText w:val="%1."/>
      <w:lvlJc w:val="left"/>
      <w:pPr>
        <w:ind w:left="975" w:hanging="975"/>
      </w:pPr>
      <w:rPr>
        <w:rFonts w:hint="default"/>
      </w:rPr>
    </w:lvl>
    <w:lvl w:ilvl="1">
      <w:start w:val="39"/>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3"/>
      <w:numFmt w:val="decimal"/>
      <w:lvlText w:val="%1.%2.%3.%4."/>
      <w:lvlJc w:val="left"/>
      <w:pPr>
        <w:ind w:left="975" w:hanging="975"/>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E185A4E"/>
    <w:multiLevelType w:val="multilevel"/>
    <w:tmpl w:val="360A9030"/>
    <w:lvl w:ilvl="0">
      <w:start w:val="9"/>
      <w:numFmt w:val="decimal"/>
      <w:lvlText w:val="%1"/>
      <w:lvlJc w:val="left"/>
      <w:pPr>
        <w:ind w:left="615" w:hanging="615"/>
      </w:pPr>
      <w:rPr>
        <w:rFonts w:hint="default"/>
      </w:rPr>
    </w:lvl>
    <w:lvl w:ilvl="1">
      <w:start w:val="1"/>
      <w:numFmt w:val="decimal"/>
      <w:lvlText w:val="%1.%2"/>
      <w:lvlJc w:val="left"/>
      <w:pPr>
        <w:ind w:left="851" w:hanging="615"/>
      </w:pPr>
      <w:rPr>
        <w:rFonts w:hint="default"/>
      </w:rPr>
    </w:lvl>
    <w:lvl w:ilvl="2">
      <w:start w:val="8"/>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60" w15:restartNumberingAfterBreak="0">
    <w:nsid w:val="72E229FE"/>
    <w:multiLevelType w:val="hybridMultilevel"/>
    <w:tmpl w:val="60286BA2"/>
    <w:lvl w:ilvl="0" w:tplc="ABB82238">
      <w:start w:val="1"/>
      <w:numFmt w:val="lowerLetter"/>
      <w:lvlText w:val="%1)"/>
      <w:lvlJc w:val="left"/>
      <w:pPr>
        <w:ind w:left="512"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2586F04E">
      <w:numFmt w:val="bullet"/>
      <w:lvlText w:val="•"/>
      <w:lvlJc w:val="left"/>
      <w:pPr>
        <w:ind w:left="1475" w:hanging="246"/>
      </w:pPr>
      <w:rPr>
        <w:rFonts w:hint="default"/>
        <w:lang w:val="pt-PT" w:eastAsia="en-US" w:bidi="ar-SA"/>
      </w:rPr>
    </w:lvl>
    <w:lvl w:ilvl="2" w:tplc="74B24060">
      <w:numFmt w:val="bullet"/>
      <w:lvlText w:val="•"/>
      <w:lvlJc w:val="left"/>
      <w:pPr>
        <w:ind w:left="2430" w:hanging="246"/>
      </w:pPr>
      <w:rPr>
        <w:rFonts w:hint="default"/>
        <w:lang w:val="pt-PT" w:eastAsia="en-US" w:bidi="ar-SA"/>
      </w:rPr>
    </w:lvl>
    <w:lvl w:ilvl="3" w:tplc="FA3EA8EE">
      <w:numFmt w:val="bullet"/>
      <w:lvlText w:val="•"/>
      <w:lvlJc w:val="left"/>
      <w:pPr>
        <w:ind w:left="3385" w:hanging="246"/>
      </w:pPr>
      <w:rPr>
        <w:rFonts w:hint="default"/>
        <w:lang w:val="pt-PT" w:eastAsia="en-US" w:bidi="ar-SA"/>
      </w:rPr>
    </w:lvl>
    <w:lvl w:ilvl="4" w:tplc="22BCF4B8">
      <w:numFmt w:val="bullet"/>
      <w:lvlText w:val="•"/>
      <w:lvlJc w:val="left"/>
      <w:pPr>
        <w:ind w:left="4340" w:hanging="246"/>
      </w:pPr>
      <w:rPr>
        <w:rFonts w:hint="default"/>
        <w:lang w:val="pt-PT" w:eastAsia="en-US" w:bidi="ar-SA"/>
      </w:rPr>
    </w:lvl>
    <w:lvl w:ilvl="5" w:tplc="E682C9A2">
      <w:numFmt w:val="bullet"/>
      <w:lvlText w:val="•"/>
      <w:lvlJc w:val="left"/>
      <w:pPr>
        <w:ind w:left="5295" w:hanging="246"/>
      </w:pPr>
      <w:rPr>
        <w:rFonts w:hint="default"/>
        <w:lang w:val="pt-PT" w:eastAsia="en-US" w:bidi="ar-SA"/>
      </w:rPr>
    </w:lvl>
    <w:lvl w:ilvl="6" w:tplc="0956866E">
      <w:numFmt w:val="bullet"/>
      <w:lvlText w:val="•"/>
      <w:lvlJc w:val="left"/>
      <w:pPr>
        <w:ind w:left="6250" w:hanging="246"/>
      </w:pPr>
      <w:rPr>
        <w:rFonts w:hint="default"/>
        <w:lang w:val="pt-PT" w:eastAsia="en-US" w:bidi="ar-SA"/>
      </w:rPr>
    </w:lvl>
    <w:lvl w:ilvl="7" w:tplc="94DC291E">
      <w:numFmt w:val="bullet"/>
      <w:lvlText w:val="•"/>
      <w:lvlJc w:val="left"/>
      <w:pPr>
        <w:ind w:left="7205" w:hanging="246"/>
      </w:pPr>
      <w:rPr>
        <w:rFonts w:hint="default"/>
        <w:lang w:val="pt-PT" w:eastAsia="en-US" w:bidi="ar-SA"/>
      </w:rPr>
    </w:lvl>
    <w:lvl w:ilvl="8" w:tplc="C7CEABC2">
      <w:numFmt w:val="bullet"/>
      <w:lvlText w:val="•"/>
      <w:lvlJc w:val="left"/>
      <w:pPr>
        <w:ind w:left="8160" w:hanging="246"/>
      </w:pPr>
      <w:rPr>
        <w:rFonts w:hint="default"/>
        <w:lang w:val="pt-PT" w:eastAsia="en-US" w:bidi="ar-SA"/>
      </w:rPr>
    </w:lvl>
  </w:abstractNum>
  <w:abstractNum w:abstractNumId="61"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440190C"/>
    <w:multiLevelType w:val="multilevel"/>
    <w:tmpl w:val="4288C14C"/>
    <w:lvl w:ilvl="0">
      <w:start w:val="9"/>
      <w:numFmt w:val="decimal"/>
      <w:lvlText w:val="%1."/>
      <w:lvlJc w:val="left"/>
      <w:pPr>
        <w:ind w:left="495" w:hanging="495"/>
      </w:pPr>
      <w:rPr>
        <w:rFonts w:hint="default"/>
      </w:rPr>
    </w:lvl>
    <w:lvl w:ilvl="1">
      <w:start w:val="1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D557674"/>
    <w:multiLevelType w:val="multilevel"/>
    <w:tmpl w:val="16DEBA52"/>
    <w:lvl w:ilvl="0">
      <w:start w:val="9"/>
      <w:numFmt w:val="decimal"/>
      <w:lvlText w:val="%1"/>
      <w:lvlJc w:val="left"/>
      <w:pPr>
        <w:ind w:left="600" w:hanging="600"/>
      </w:pPr>
      <w:rPr>
        <w:rFonts w:hint="default"/>
        <w:b/>
      </w:rPr>
    </w:lvl>
    <w:lvl w:ilvl="1">
      <w:start w:val="15"/>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7E177DF6"/>
    <w:multiLevelType w:val="multilevel"/>
    <w:tmpl w:val="51D85A08"/>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Zero"/>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67" w15:restartNumberingAfterBreak="0">
    <w:nsid w:val="7E904081"/>
    <w:multiLevelType w:val="hybridMultilevel"/>
    <w:tmpl w:val="877C4750"/>
    <w:lvl w:ilvl="0" w:tplc="1DFE1A88">
      <w:start w:val="1"/>
      <w:numFmt w:val="decimal"/>
      <w:lvlText w:val="%1."/>
      <w:lvlJc w:val="left"/>
      <w:pPr>
        <w:ind w:left="691" w:hanging="284"/>
      </w:pPr>
      <w:rPr>
        <w:rFonts w:ascii="Times New Roman" w:eastAsia="Times New Roman" w:hAnsi="Times New Roman" w:cs="Times New Roman" w:hint="default"/>
        <w:b w:val="0"/>
        <w:bCs w:val="0"/>
        <w:i w:val="0"/>
        <w:iCs w:val="0"/>
        <w:spacing w:val="0"/>
        <w:w w:val="100"/>
        <w:sz w:val="24"/>
        <w:szCs w:val="24"/>
        <w:lang w:val="pt-PT" w:eastAsia="en-US" w:bidi="ar-SA"/>
      </w:rPr>
    </w:lvl>
    <w:lvl w:ilvl="1" w:tplc="2D5A3A54">
      <w:numFmt w:val="bullet"/>
      <w:lvlText w:val="•"/>
      <w:lvlJc w:val="left"/>
      <w:pPr>
        <w:ind w:left="1622" w:hanging="284"/>
      </w:pPr>
      <w:rPr>
        <w:rFonts w:hint="default"/>
        <w:lang w:val="pt-PT" w:eastAsia="en-US" w:bidi="ar-SA"/>
      </w:rPr>
    </w:lvl>
    <w:lvl w:ilvl="2" w:tplc="1448912A">
      <w:numFmt w:val="bullet"/>
      <w:lvlText w:val="•"/>
      <w:lvlJc w:val="left"/>
      <w:pPr>
        <w:ind w:left="2545" w:hanging="284"/>
      </w:pPr>
      <w:rPr>
        <w:rFonts w:hint="default"/>
        <w:lang w:val="pt-PT" w:eastAsia="en-US" w:bidi="ar-SA"/>
      </w:rPr>
    </w:lvl>
    <w:lvl w:ilvl="3" w:tplc="6980D334">
      <w:numFmt w:val="bullet"/>
      <w:lvlText w:val="•"/>
      <w:lvlJc w:val="left"/>
      <w:pPr>
        <w:ind w:left="3468" w:hanging="284"/>
      </w:pPr>
      <w:rPr>
        <w:rFonts w:hint="default"/>
        <w:lang w:val="pt-PT" w:eastAsia="en-US" w:bidi="ar-SA"/>
      </w:rPr>
    </w:lvl>
    <w:lvl w:ilvl="4" w:tplc="284E8194">
      <w:numFmt w:val="bullet"/>
      <w:lvlText w:val="•"/>
      <w:lvlJc w:val="left"/>
      <w:pPr>
        <w:ind w:left="4391" w:hanging="284"/>
      </w:pPr>
      <w:rPr>
        <w:rFonts w:hint="default"/>
        <w:lang w:val="pt-PT" w:eastAsia="en-US" w:bidi="ar-SA"/>
      </w:rPr>
    </w:lvl>
    <w:lvl w:ilvl="5" w:tplc="756E6262">
      <w:numFmt w:val="bullet"/>
      <w:lvlText w:val="•"/>
      <w:lvlJc w:val="left"/>
      <w:pPr>
        <w:ind w:left="5314" w:hanging="284"/>
      </w:pPr>
      <w:rPr>
        <w:rFonts w:hint="default"/>
        <w:lang w:val="pt-PT" w:eastAsia="en-US" w:bidi="ar-SA"/>
      </w:rPr>
    </w:lvl>
    <w:lvl w:ilvl="6" w:tplc="D0641472">
      <w:numFmt w:val="bullet"/>
      <w:lvlText w:val="•"/>
      <w:lvlJc w:val="left"/>
      <w:pPr>
        <w:ind w:left="6236" w:hanging="284"/>
      </w:pPr>
      <w:rPr>
        <w:rFonts w:hint="default"/>
        <w:lang w:val="pt-PT" w:eastAsia="en-US" w:bidi="ar-SA"/>
      </w:rPr>
    </w:lvl>
    <w:lvl w:ilvl="7" w:tplc="B122D3AA">
      <w:numFmt w:val="bullet"/>
      <w:lvlText w:val="•"/>
      <w:lvlJc w:val="left"/>
      <w:pPr>
        <w:ind w:left="7159" w:hanging="284"/>
      </w:pPr>
      <w:rPr>
        <w:rFonts w:hint="default"/>
        <w:lang w:val="pt-PT" w:eastAsia="en-US" w:bidi="ar-SA"/>
      </w:rPr>
    </w:lvl>
    <w:lvl w:ilvl="8" w:tplc="9B2C5016">
      <w:numFmt w:val="bullet"/>
      <w:lvlText w:val="•"/>
      <w:lvlJc w:val="left"/>
      <w:pPr>
        <w:ind w:left="8082" w:hanging="284"/>
      </w:pPr>
      <w:rPr>
        <w:rFonts w:hint="default"/>
        <w:lang w:val="pt-PT" w:eastAsia="en-US" w:bidi="ar-SA"/>
      </w:rPr>
    </w:lvl>
  </w:abstractNum>
  <w:num w:numId="1" w16cid:durableId="2110276098">
    <w:abstractNumId w:val="55"/>
  </w:num>
  <w:num w:numId="2" w16cid:durableId="165175611">
    <w:abstractNumId w:val="12"/>
  </w:num>
  <w:num w:numId="3" w16cid:durableId="1661231209">
    <w:abstractNumId w:val="61"/>
  </w:num>
  <w:num w:numId="4" w16cid:durableId="2142721348">
    <w:abstractNumId w:val="46"/>
  </w:num>
  <w:num w:numId="5" w16cid:durableId="280500251">
    <w:abstractNumId w:val="29"/>
  </w:num>
  <w:num w:numId="6" w16cid:durableId="754017831">
    <w:abstractNumId w:val="27"/>
  </w:num>
  <w:num w:numId="7" w16cid:durableId="706179821">
    <w:abstractNumId w:val="39"/>
  </w:num>
  <w:num w:numId="8" w16cid:durableId="1395474325">
    <w:abstractNumId w:val="45"/>
  </w:num>
  <w:num w:numId="9" w16cid:durableId="1389376221">
    <w:abstractNumId w:val="48"/>
    <w:lvlOverride w:ilvl="0">
      <w:startOverride w:val="1"/>
    </w:lvlOverride>
    <w:lvlOverride w:ilvl="1"/>
    <w:lvlOverride w:ilvl="2"/>
    <w:lvlOverride w:ilvl="3"/>
    <w:lvlOverride w:ilvl="4"/>
    <w:lvlOverride w:ilvl="5"/>
    <w:lvlOverride w:ilvl="6"/>
    <w:lvlOverride w:ilvl="7"/>
    <w:lvlOverride w:ilvl="8"/>
  </w:num>
  <w:num w:numId="10" w16cid:durableId="369065076">
    <w:abstractNumId w:val="31"/>
    <w:lvlOverride w:ilvl="0">
      <w:startOverride w:val="4"/>
    </w:lvlOverride>
    <w:lvlOverride w:ilvl="1"/>
    <w:lvlOverride w:ilvl="2"/>
    <w:lvlOverride w:ilvl="3"/>
    <w:lvlOverride w:ilvl="4"/>
    <w:lvlOverride w:ilvl="5"/>
    <w:lvlOverride w:ilvl="6"/>
    <w:lvlOverride w:ilvl="7"/>
    <w:lvlOverride w:ilvl="8"/>
  </w:num>
  <w:num w:numId="11" w16cid:durableId="2003504944">
    <w:abstractNumId w:val="52"/>
    <w:lvlOverride w:ilvl="0">
      <w:startOverride w:val="6"/>
    </w:lvlOverride>
    <w:lvlOverride w:ilvl="1"/>
    <w:lvlOverride w:ilvl="2"/>
    <w:lvlOverride w:ilvl="3"/>
    <w:lvlOverride w:ilvl="4"/>
    <w:lvlOverride w:ilvl="5"/>
    <w:lvlOverride w:ilvl="6"/>
    <w:lvlOverride w:ilvl="7"/>
    <w:lvlOverride w:ilvl="8"/>
  </w:num>
  <w:num w:numId="12" w16cid:durableId="559443102">
    <w:abstractNumId w:val="24"/>
    <w:lvlOverride w:ilvl="0">
      <w:startOverride w:val="9"/>
    </w:lvlOverride>
    <w:lvlOverride w:ilvl="1"/>
    <w:lvlOverride w:ilvl="2"/>
    <w:lvlOverride w:ilvl="3"/>
    <w:lvlOverride w:ilvl="4"/>
    <w:lvlOverride w:ilvl="5"/>
    <w:lvlOverride w:ilvl="6"/>
    <w:lvlOverride w:ilvl="7"/>
    <w:lvlOverride w:ilvl="8"/>
  </w:num>
  <w:num w:numId="13" w16cid:durableId="552035147">
    <w:abstractNumId w:val="9"/>
  </w:num>
  <w:num w:numId="14" w16cid:durableId="1185368098">
    <w:abstractNumId w:val="32"/>
  </w:num>
  <w:num w:numId="15" w16cid:durableId="1078988515">
    <w:abstractNumId w:val="66"/>
  </w:num>
  <w:num w:numId="16" w16cid:durableId="304706180">
    <w:abstractNumId w:val="19"/>
    <w:lvlOverride w:ilvl="0">
      <w:startOverride w:val="6"/>
    </w:lvlOverride>
    <w:lvlOverride w:ilvl="1"/>
    <w:lvlOverride w:ilvl="2"/>
    <w:lvlOverride w:ilvl="3"/>
    <w:lvlOverride w:ilvl="4"/>
    <w:lvlOverride w:ilvl="5"/>
    <w:lvlOverride w:ilvl="6"/>
    <w:lvlOverride w:ilvl="7"/>
    <w:lvlOverride w:ilvl="8"/>
  </w:num>
  <w:num w:numId="17" w16cid:durableId="328993762">
    <w:abstractNumId w:val="30"/>
  </w:num>
  <w:num w:numId="18" w16cid:durableId="1230458448">
    <w:abstractNumId w:val="0"/>
  </w:num>
  <w:num w:numId="19" w16cid:durableId="1125123607">
    <w:abstractNumId w:val="67"/>
  </w:num>
  <w:num w:numId="20" w16cid:durableId="1572814082">
    <w:abstractNumId w:val="42"/>
  </w:num>
  <w:num w:numId="21" w16cid:durableId="1279723803">
    <w:abstractNumId w:val="41"/>
  </w:num>
  <w:num w:numId="22" w16cid:durableId="652367296">
    <w:abstractNumId w:val="60"/>
  </w:num>
  <w:num w:numId="23" w16cid:durableId="56169798">
    <w:abstractNumId w:val="47"/>
  </w:num>
  <w:num w:numId="24" w16cid:durableId="1446077076">
    <w:abstractNumId w:val="50"/>
  </w:num>
  <w:num w:numId="25" w16cid:durableId="410856799">
    <w:abstractNumId w:val="10"/>
  </w:num>
  <w:num w:numId="26" w16cid:durableId="1528061028">
    <w:abstractNumId w:val="26"/>
  </w:num>
  <w:num w:numId="27" w16cid:durableId="81462927">
    <w:abstractNumId w:val="51"/>
  </w:num>
  <w:num w:numId="28" w16cid:durableId="1886062965">
    <w:abstractNumId w:val="54"/>
  </w:num>
  <w:num w:numId="29" w16cid:durableId="910844420">
    <w:abstractNumId w:val="19"/>
  </w:num>
  <w:num w:numId="30" w16cid:durableId="97798061">
    <w:abstractNumId w:val="63"/>
  </w:num>
  <w:num w:numId="31" w16cid:durableId="1115515231">
    <w:abstractNumId w:val="64"/>
  </w:num>
  <w:num w:numId="32" w16cid:durableId="509954115">
    <w:abstractNumId w:val="33"/>
  </w:num>
  <w:num w:numId="33" w16cid:durableId="119420358">
    <w:abstractNumId w:val="28"/>
  </w:num>
  <w:num w:numId="34" w16cid:durableId="1463185638">
    <w:abstractNumId w:val="44"/>
  </w:num>
  <w:num w:numId="35" w16cid:durableId="1152603073">
    <w:abstractNumId w:val="57"/>
  </w:num>
  <w:num w:numId="36" w16cid:durableId="146282780">
    <w:abstractNumId w:val="18"/>
  </w:num>
  <w:num w:numId="37" w16cid:durableId="1717007150">
    <w:abstractNumId w:val="21"/>
  </w:num>
  <w:num w:numId="38" w16cid:durableId="1776485904">
    <w:abstractNumId w:val="13"/>
  </w:num>
  <w:num w:numId="39" w16cid:durableId="1938442258">
    <w:abstractNumId w:val="38"/>
  </w:num>
  <w:num w:numId="40" w16cid:durableId="376440529">
    <w:abstractNumId w:val="43"/>
  </w:num>
  <w:num w:numId="41" w16cid:durableId="457993718">
    <w:abstractNumId w:val="58"/>
  </w:num>
  <w:num w:numId="42" w16cid:durableId="20866953">
    <w:abstractNumId w:val="53"/>
  </w:num>
  <w:num w:numId="43" w16cid:durableId="843474476">
    <w:abstractNumId w:val="25"/>
  </w:num>
  <w:num w:numId="44" w16cid:durableId="630209787">
    <w:abstractNumId w:val="40"/>
  </w:num>
  <w:num w:numId="45" w16cid:durableId="560795643">
    <w:abstractNumId w:val="11"/>
  </w:num>
  <w:num w:numId="46" w16cid:durableId="1191068665">
    <w:abstractNumId w:val="59"/>
  </w:num>
  <w:num w:numId="47" w16cid:durableId="487719855">
    <w:abstractNumId w:val="49"/>
  </w:num>
  <w:num w:numId="48" w16cid:durableId="1006205054">
    <w:abstractNumId w:val="23"/>
  </w:num>
  <w:num w:numId="49" w16cid:durableId="145629630">
    <w:abstractNumId w:val="36"/>
  </w:num>
  <w:num w:numId="50" w16cid:durableId="847988443">
    <w:abstractNumId w:val="8"/>
  </w:num>
  <w:num w:numId="51" w16cid:durableId="1161233589">
    <w:abstractNumId w:val="62"/>
  </w:num>
  <w:num w:numId="52" w16cid:durableId="753434288">
    <w:abstractNumId w:val="65"/>
  </w:num>
  <w:num w:numId="53" w16cid:durableId="519130585">
    <w:abstractNumId w:val="22"/>
  </w:num>
  <w:num w:numId="54" w16cid:durableId="178593759">
    <w:abstractNumId w:val="16"/>
  </w:num>
  <w:num w:numId="55" w16cid:durableId="1837304558">
    <w:abstractNumId w:val="20"/>
  </w:num>
  <w:num w:numId="56" w16cid:durableId="1947804533">
    <w:abstractNumId w:val="37"/>
  </w:num>
  <w:num w:numId="57" w16cid:durableId="345254520">
    <w:abstractNumId w:val="14"/>
  </w:num>
  <w:num w:numId="58" w16cid:durableId="26028753">
    <w:abstractNumId w:val="56"/>
  </w:num>
  <w:num w:numId="59" w16cid:durableId="1147824262">
    <w:abstractNumId w:val="15"/>
  </w:num>
  <w:num w:numId="60" w16cid:durableId="389236481">
    <w:abstractNumId w:val="17"/>
  </w:num>
  <w:num w:numId="61" w16cid:durableId="1173833184">
    <w:abstractNumId w:val="7"/>
  </w:num>
  <w:num w:numId="62" w16cid:durableId="1115709897">
    <w:abstractNumId w:val="35"/>
  </w:num>
  <w:num w:numId="63" w16cid:durableId="6436549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277E"/>
    <w:rsid w:val="00002889"/>
    <w:rsid w:val="0000295A"/>
    <w:rsid w:val="00002DB9"/>
    <w:rsid w:val="000043DB"/>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6B7"/>
    <w:rsid w:val="00032D31"/>
    <w:rsid w:val="00033276"/>
    <w:rsid w:val="0003328C"/>
    <w:rsid w:val="00034122"/>
    <w:rsid w:val="000350D6"/>
    <w:rsid w:val="00035B64"/>
    <w:rsid w:val="00040363"/>
    <w:rsid w:val="00040EDA"/>
    <w:rsid w:val="000410F4"/>
    <w:rsid w:val="00042048"/>
    <w:rsid w:val="000427FD"/>
    <w:rsid w:val="00042DBD"/>
    <w:rsid w:val="0004325F"/>
    <w:rsid w:val="00044FBD"/>
    <w:rsid w:val="00045366"/>
    <w:rsid w:val="00045E04"/>
    <w:rsid w:val="00046C63"/>
    <w:rsid w:val="00046DFF"/>
    <w:rsid w:val="000477EB"/>
    <w:rsid w:val="00047912"/>
    <w:rsid w:val="00050328"/>
    <w:rsid w:val="000507DD"/>
    <w:rsid w:val="00050CDA"/>
    <w:rsid w:val="00050E9F"/>
    <w:rsid w:val="00051078"/>
    <w:rsid w:val="000512F2"/>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0A8"/>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1BEE"/>
    <w:rsid w:val="000922F1"/>
    <w:rsid w:val="00094BD1"/>
    <w:rsid w:val="00095DEC"/>
    <w:rsid w:val="00096268"/>
    <w:rsid w:val="00097140"/>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3971"/>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1C5"/>
    <w:rsid w:val="000F2485"/>
    <w:rsid w:val="000F29FE"/>
    <w:rsid w:val="000F3FF3"/>
    <w:rsid w:val="000F4939"/>
    <w:rsid w:val="000F4BB1"/>
    <w:rsid w:val="000F560C"/>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696"/>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3CB5"/>
    <w:rsid w:val="00124F3B"/>
    <w:rsid w:val="00126284"/>
    <w:rsid w:val="001263A2"/>
    <w:rsid w:val="001264BD"/>
    <w:rsid w:val="00126DB0"/>
    <w:rsid w:val="001278DD"/>
    <w:rsid w:val="00130AB1"/>
    <w:rsid w:val="00130B4F"/>
    <w:rsid w:val="00131E7A"/>
    <w:rsid w:val="00132099"/>
    <w:rsid w:val="001325B3"/>
    <w:rsid w:val="001340F0"/>
    <w:rsid w:val="001350BD"/>
    <w:rsid w:val="0013620D"/>
    <w:rsid w:val="001364B0"/>
    <w:rsid w:val="00136798"/>
    <w:rsid w:val="00137CB4"/>
    <w:rsid w:val="0014084C"/>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0DE6"/>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3815"/>
    <w:rsid w:val="001A44AD"/>
    <w:rsid w:val="001A575C"/>
    <w:rsid w:val="001A5E52"/>
    <w:rsid w:val="001A6973"/>
    <w:rsid w:val="001A6D58"/>
    <w:rsid w:val="001B084C"/>
    <w:rsid w:val="001B13A1"/>
    <w:rsid w:val="001B2DB7"/>
    <w:rsid w:val="001B2F6E"/>
    <w:rsid w:val="001B30C7"/>
    <w:rsid w:val="001B355C"/>
    <w:rsid w:val="001B42D6"/>
    <w:rsid w:val="001B4C43"/>
    <w:rsid w:val="001B4D36"/>
    <w:rsid w:val="001B5588"/>
    <w:rsid w:val="001B6172"/>
    <w:rsid w:val="001C1B4C"/>
    <w:rsid w:val="001C215B"/>
    <w:rsid w:val="001C2C4E"/>
    <w:rsid w:val="001C2EB5"/>
    <w:rsid w:val="001C3A32"/>
    <w:rsid w:val="001C4B7C"/>
    <w:rsid w:val="001C4BD5"/>
    <w:rsid w:val="001C4C88"/>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254"/>
    <w:rsid w:val="001E1532"/>
    <w:rsid w:val="001E2433"/>
    <w:rsid w:val="001E286A"/>
    <w:rsid w:val="001E4743"/>
    <w:rsid w:val="001E4932"/>
    <w:rsid w:val="001E4F10"/>
    <w:rsid w:val="001E4F15"/>
    <w:rsid w:val="001E6F8F"/>
    <w:rsid w:val="001F285A"/>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7A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17F40"/>
    <w:rsid w:val="00220CD1"/>
    <w:rsid w:val="00221A81"/>
    <w:rsid w:val="00222159"/>
    <w:rsid w:val="0022228C"/>
    <w:rsid w:val="00222D80"/>
    <w:rsid w:val="00224B8B"/>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8CC"/>
    <w:rsid w:val="00253ABE"/>
    <w:rsid w:val="0025408D"/>
    <w:rsid w:val="00254683"/>
    <w:rsid w:val="002556E2"/>
    <w:rsid w:val="00255876"/>
    <w:rsid w:val="00257595"/>
    <w:rsid w:val="00257D1E"/>
    <w:rsid w:val="00260014"/>
    <w:rsid w:val="002600D8"/>
    <w:rsid w:val="0026011D"/>
    <w:rsid w:val="00260A11"/>
    <w:rsid w:val="00260EE3"/>
    <w:rsid w:val="00261312"/>
    <w:rsid w:val="0026241B"/>
    <w:rsid w:val="00262443"/>
    <w:rsid w:val="00262514"/>
    <w:rsid w:val="0026291D"/>
    <w:rsid w:val="002649AD"/>
    <w:rsid w:val="00265589"/>
    <w:rsid w:val="002657C3"/>
    <w:rsid w:val="00265C25"/>
    <w:rsid w:val="00265E99"/>
    <w:rsid w:val="002665F5"/>
    <w:rsid w:val="00267233"/>
    <w:rsid w:val="00267D90"/>
    <w:rsid w:val="00270938"/>
    <w:rsid w:val="00271F52"/>
    <w:rsid w:val="0027325C"/>
    <w:rsid w:val="0027477E"/>
    <w:rsid w:val="0027596C"/>
    <w:rsid w:val="00276040"/>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45"/>
    <w:rsid w:val="002946B8"/>
    <w:rsid w:val="00296488"/>
    <w:rsid w:val="00296789"/>
    <w:rsid w:val="00297174"/>
    <w:rsid w:val="002972D4"/>
    <w:rsid w:val="002A0773"/>
    <w:rsid w:val="002A296E"/>
    <w:rsid w:val="002A2DB3"/>
    <w:rsid w:val="002A3C35"/>
    <w:rsid w:val="002A4089"/>
    <w:rsid w:val="002A52C9"/>
    <w:rsid w:val="002B31CF"/>
    <w:rsid w:val="002B4900"/>
    <w:rsid w:val="002B5607"/>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1F06"/>
    <w:rsid w:val="002E383B"/>
    <w:rsid w:val="002E47E7"/>
    <w:rsid w:val="002E55E6"/>
    <w:rsid w:val="002E606A"/>
    <w:rsid w:val="002E68E9"/>
    <w:rsid w:val="002E7D3B"/>
    <w:rsid w:val="002F02AC"/>
    <w:rsid w:val="002F0614"/>
    <w:rsid w:val="002F15E0"/>
    <w:rsid w:val="002F16E0"/>
    <w:rsid w:val="002F3689"/>
    <w:rsid w:val="002F386D"/>
    <w:rsid w:val="002F4F0B"/>
    <w:rsid w:val="002F4FCF"/>
    <w:rsid w:val="002F5138"/>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26F62"/>
    <w:rsid w:val="00330794"/>
    <w:rsid w:val="00331AE4"/>
    <w:rsid w:val="00331D73"/>
    <w:rsid w:val="00332A2E"/>
    <w:rsid w:val="00333545"/>
    <w:rsid w:val="00335FAF"/>
    <w:rsid w:val="00337CE0"/>
    <w:rsid w:val="003403E8"/>
    <w:rsid w:val="00341287"/>
    <w:rsid w:val="0034147A"/>
    <w:rsid w:val="00341CD1"/>
    <w:rsid w:val="00341F96"/>
    <w:rsid w:val="00342463"/>
    <w:rsid w:val="003425F4"/>
    <w:rsid w:val="00342DDE"/>
    <w:rsid w:val="00343AF5"/>
    <w:rsid w:val="00343BDE"/>
    <w:rsid w:val="00343D3E"/>
    <w:rsid w:val="0034415D"/>
    <w:rsid w:val="003443F9"/>
    <w:rsid w:val="003462F3"/>
    <w:rsid w:val="003464CA"/>
    <w:rsid w:val="003469A2"/>
    <w:rsid w:val="003469EB"/>
    <w:rsid w:val="00347463"/>
    <w:rsid w:val="00347CEB"/>
    <w:rsid w:val="0035049E"/>
    <w:rsid w:val="003507E9"/>
    <w:rsid w:val="00352408"/>
    <w:rsid w:val="003559C2"/>
    <w:rsid w:val="00355AF4"/>
    <w:rsid w:val="0035681A"/>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1A1"/>
    <w:rsid w:val="003753FC"/>
    <w:rsid w:val="00375F00"/>
    <w:rsid w:val="00376374"/>
    <w:rsid w:val="00376B95"/>
    <w:rsid w:val="00376D69"/>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6224"/>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2E34"/>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13F"/>
    <w:rsid w:val="0041535B"/>
    <w:rsid w:val="00415569"/>
    <w:rsid w:val="004159B9"/>
    <w:rsid w:val="00415C96"/>
    <w:rsid w:val="00416271"/>
    <w:rsid w:val="004171D4"/>
    <w:rsid w:val="00421079"/>
    <w:rsid w:val="00421122"/>
    <w:rsid w:val="004214D9"/>
    <w:rsid w:val="00421C44"/>
    <w:rsid w:val="004222AD"/>
    <w:rsid w:val="00422E7F"/>
    <w:rsid w:val="00423D66"/>
    <w:rsid w:val="00424C5A"/>
    <w:rsid w:val="004254C1"/>
    <w:rsid w:val="0042571F"/>
    <w:rsid w:val="004302AE"/>
    <w:rsid w:val="0043031F"/>
    <w:rsid w:val="00430C00"/>
    <w:rsid w:val="00431537"/>
    <w:rsid w:val="0043177E"/>
    <w:rsid w:val="0043248B"/>
    <w:rsid w:val="004326A2"/>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B1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49B"/>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582"/>
    <w:rsid w:val="004867B0"/>
    <w:rsid w:val="00486828"/>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987"/>
    <w:rsid w:val="004B0AB1"/>
    <w:rsid w:val="004B11B6"/>
    <w:rsid w:val="004B2250"/>
    <w:rsid w:val="004B2F29"/>
    <w:rsid w:val="004B3375"/>
    <w:rsid w:val="004B34A2"/>
    <w:rsid w:val="004B3948"/>
    <w:rsid w:val="004B441E"/>
    <w:rsid w:val="004B53F2"/>
    <w:rsid w:val="004B6625"/>
    <w:rsid w:val="004B71D0"/>
    <w:rsid w:val="004B73CB"/>
    <w:rsid w:val="004C1705"/>
    <w:rsid w:val="004C2824"/>
    <w:rsid w:val="004C3EB8"/>
    <w:rsid w:val="004C428A"/>
    <w:rsid w:val="004C438A"/>
    <w:rsid w:val="004C5BAB"/>
    <w:rsid w:val="004C6D2C"/>
    <w:rsid w:val="004D14B4"/>
    <w:rsid w:val="004D1703"/>
    <w:rsid w:val="004D174D"/>
    <w:rsid w:val="004D1FEB"/>
    <w:rsid w:val="004D21B4"/>
    <w:rsid w:val="004D2731"/>
    <w:rsid w:val="004D5FCB"/>
    <w:rsid w:val="004D62E8"/>
    <w:rsid w:val="004D7A73"/>
    <w:rsid w:val="004E0A87"/>
    <w:rsid w:val="004E189A"/>
    <w:rsid w:val="004E202D"/>
    <w:rsid w:val="004E2585"/>
    <w:rsid w:val="004E2EEF"/>
    <w:rsid w:val="004E3998"/>
    <w:rsid w:val="004E3AC0"/>
    <w:rsid w:val="004E3B3D"/>
    <w:rsid w:val="004E52F6"/>
    <w:rsid w:val="004E59EC"/>
    <w:rsid w:val="004E5D31"/>
    <w:rsid w:val="004F062F"/>
    <w:rsid w:val="004F2210"/>
    <w:rsid w:val="004F231C"/>
    <w:rsid w:val="004F287D"/>
    <w:rsid w:val="004F3DD7"/>
    <w:rsid w:val="004F4683"/>
    <w:rsid w:val="004F4A62"/>
    <w:rsid w:val="004F51FE"/>
    <w:rsid w:val="004F5258"/>
    <w:rsid w:val="004F5683"/>
    <w:rsid w:val="005002E1"/>
    <w:rsid w:val="005003CC"/>
    <w:rsid w:val="00501817"/>
    <w:rsid w:val="0050306C"/>
    <w:rsid w:val="0050542B"/>
    <w:rsid w:val="00505520"/>
    <w:rsid w:val="00505C35"/>
    <w:rsid w:val="00510896"/>
    <w:rsid w:val="00513A7A"/>
    <w:rsid w:val="0051585C"/>
    <w:rsid w:val="005158CA"/>
    <w:rsid w:val="0052047D"/>
    <w:rsid w:val="00520F95"/>
    <w:rsid w:val="005213C5"/>
    <w:rsid w:val="005214C2"/>
    <w:rsid w:val="00521E97"/>
    <w:rsid w:val="00522630"/>
    <w:rsid w:val="0052271F"/>
    <w:rsid w:val="00523596"/>
    <w:rsid w:val="00523787"/>
    <w:rsid w:val="0052588B"/>
    <w:rsid w:val="00527D2C"/>
    <w:rsid w:val="00527EEB"/>
    <w:rsid w:val="005300A5"/>
    <w:rsid w:val="00531C0E"/>
    <w:rsid w:val="00532191"/>
    <w:rsid w:val="00532FDC"/>
    <w:rsid w:val="00533594"/>
    <w:rsid w:val="0053491F"/>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0928"/>
    <w:rsid w:val="00551057"/>
    <w:rsid w:val="0055142C"/>
    <w:rsid w:val="00551B5E"/>
    <w:rsid w:val="00552898"/>
    <w:rsid w:val="005529A0"/>
    <w:rsid w:val="00553AAA"/>
    <w:rsid w:val="005544DE"/>
    <w:rsid w:val="0055532A"/>
    <w:rsid w:val="005555A5"/>
    <w:rsid w:val="00555BAD"/>
    <w:rsid w:val="00555CBE"/>
    <w:rsid w:val="005560D5"/>
    <w:rsid w:val="005570C9"/>
    <w:rsid w:val="00557378"/>
    <w:rsid w:val="0055764A"/>
    <w:rsid w:val="005579C9"/>
    <w:rsid w:val="00557F2E"/>
    <w:rsid w:val="005602D7"/>
    <w:rsid w:val="00561C27"/>
    <w:rsid w:val="0056202E"/>
    <w:rsid w:val="00563AFA"/>
    <w:rsid w:val="00566325"/>
    <w:rsid w:val="0056645A"/>
    <w:rsid w:val="005672F8"/>
    <w:rsid w:val="005673AA"/>
    <w:rsid w:val="00567D92"/>
    <w:rsid w:val="00570074"/>
    <w:rsid w:val="00570AAA"/>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13C9"/>
    <w:rsid w:val="005922B7"/>
    <w:rsid w:val="00592E27"/>
    <w:rsid w:val="00592E4B"/>
    <w:rsid w:val="00595BE8"/>
    <w:rsid w:val="00595F10"/>
    <w:rsid w:val="0059631D"/>
    <w:rsid w:val="005968DF"/>
    <w:rsid w:val="005970B7"/>
    <w:rsid w:val="005A0A37"/>
    <w:rsid w:val="005A0F00"/>
    <w:rsid w:val="005A315F"/>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2C28"/>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61"/>
    <w:rsid w:val="005E79C2"/>
    <w:rsid w:val="005F0A3D"/>
    <w:rsid w:val="005F1894"/>
    <w:rsid w:val="005F1A41"/>
    <w:rsid w:val="005F3E84"/>
    <w:rsid w:val="005F6867"/>
    <w:rsid w:val="005F79C0"/>
    <w:rsid w:val="005F7BBB"/>
    <w:rsid w:val="0060052E"/>
    <w:rsid w:val="00601062"/>
    <w:rsid w:val="006017DE"/>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50C"/>
    <w:rsid w:val="00611881"/>
    <w:rsid w:val="006129FE"/>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1A98"/>
    <w:rsid w:val="0063205D"/>
    <w:rsid w:val="006339DB"/>
    <w:rsid w:val="00633A78"/>
    <w:rsid w:val="00634968"/>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3E5E"/>
    <w:rsid w:val="006644A8"/>
    <w:rsid w:val="006644D8"/>
    <w:rsid w:val="0066508D"/>
    <w:rsid w:val="006659EB"/>
    <w:rsid w:val="00666007"/>
    <w:rsid w:val="00666987"/>
    <w:rsid w:val="006677A3"/>
    <w:rsid w:val="00667D02"/>
    <w:rsid w:val="00670DF1"/>
    <w:rsid w:val="00671BD2"/>
    <w:rsid w:val="006721E7"/>
    <w:rsid w:val="00672DD5"/>
    <w:rsid w:val="00673654"/>
    <w:rsid w:val="006739C4"/>
    <w:rsid w:val="006748DA"/>
    <w:rsid w:val="006760F6"/>
    <w:rsid w:val="00676E92"/>
    <w:rsid w:val="0068056E"/>
    <w:rsid w:val="0068111C"/>
    <w:rsid w:val="0068121B"/>
    <w:rsid w:val="00681961"/>
    <w:rsid w:val="006819C5"/>
    <w:rsid w:val="00681E33"/>
    <w:rsid w:val="00681F5C"/>
    <w:rsid w:val="0068367C"/>
    <w:rsid w:val="006837A2"/>
    <w:rsid w:val="0068582A"/>
    <w:rsid w:val="00690550"/>
    <w:rsid w:val="00690818"/>
    <w:rsid w:val="00691237"/>
    <w:rsid w:val="00692488"/>
    <w:rsid w:val="00693080"/>
    <w:rsid w:val="006931C1"/>
    <w:rsid w:val="0069475C"/>
    <w:rsid w:val="0069494F"/>
    <w:rsid w:val="0069529F"/>
    <w:rsid w:val="006968E5"/>
    <w:rsid w:val="00696CB0"/>
    <w:rsid w:val="006970E9"/>
    <w:rsid w:val="006A2C64"/>
    <w:rsid w:val="006A4427"/>
    <w:rsid w:val="006A4AE9"/>
    <w:rsid w:val="006A50CC"/>
    <w:rsid w:val="006A5BE1"/>
    <w:rsid w:val="006A7D74"/>
    <w:rsid w:val="006B061B"/>
    <w:rsid w:val="006B199B"/>
    <w:rsid w:val="006B1AED"/>
    <w:rsid w:val="006B27D1"/>
    <w:rsid w:val="006B2AD6"/>
    <w:rsid w:val="006B2BB4"/>
    <w:rsid w:val="006B3534"/>
    <w:rsid w:val="006B5873"/>
    <w:rsid w:val="006B6401"/>
    <w:rsid w:val="006C0407"/>
    <w:rsid w:val="006C058A"/>
    <w:rsid w:val="006C07DE"/>
    <w:rsid w:val="006C114A"/>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4C1E"/>
    <w:rsid w:val="006D5599"/>
    <w:rsid w:val="006D6450"/>
    <w:rsid w:val="006D683E"/>
    <w:rsid w:val="006D76F4"/>
    <w:rsid w:val="006D7DAB"/>
    <w:rsid w:val="006E0100"/>
    <w:rsid w:val="006E0B51"/>
    <w:rsid w:val="006E0EAA"/>
    <w:rsid w:val="006E1A61"/>
    <w:rsid w:val="006E22C7"/>
    <w:rsid w:val="006E258C"/>
    <w:rsid w:val="006E4590"/>
    <w:rsid w:val="006E598E"/>
    <w:rsid w:val="006E5BF7"/>
    <w:rsid w:val="006E621B"/>
    <w:rsid w:val="006F150F"/>
    <w:rsid w:val="006F1807"/>
    <w:rsid w:val="006F196B"/>
    <w:rsid w:val="006F1A82"/>
    <w:rsid w:val="006F2A36"/>
    <w:rsid w:val="006F35A6"/>
    <w:rsid w:val="006F3C20"/>
    <w:rsid w:val="006F41B9"/>
    <w:rsid w:val="006F5094"/>
    <w:rsid w:val="006F6A63"/>
    <w:rsid w:val="006F6DED"/>
    <w:rsid w:val="006F7566"/>
    <w:rsid w:val="006F7DCF"/>
    <w:rsid w:val="00700FA4"/>
    <w:rsid w:val="00701A5E"/>
    <w:rsid w:val="00701BEF"/>
    <w:rsid w:val="0070214D"/>
    <w:rsid w:val="00703AE9"/>
    <w:rsid w:val="00703FD3"/>
    <w:rsid w:val="00704043"/>
    <w:rsid w:val="00705F5C"/>
    <w:rsid w:val="00707457"/>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6331"/>
    <w:rsid w:val="007277B0"/>
    <w:rsid w:val="00727C48"/>
    <w:rsid w:val="00730074"/>
    <w:rsid w:val="00730B1A"/>
    <w:rsid w:val="00730C3C"/>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36BB"/>
    <w:rsid w:val="007543F2"/>
    <w:rsid w:val="0075685D"/>
    <w:rsid w:val="007576F3"/>
    <w:rsid w:val="00761E46"/>
    <w:rsid w:val="00762300"/>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1DD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32C7"/>
    <w:rsid w:val="007951F9"/>
    <w:rsid w:val="0079520F"/>
    <w:rsid w:val="00795255"/>
    <w:rsid w:val="00795955"/>
    <w:rsid w:val="00796610"/>
    <w:rsid w:val="007A039E"/>
    <w:rsid w:val="007A0C22"/>
    <w:rsid w:val="007A0C9A"/>
    <w:rsid w:val="007A1C01"/>
    <w:rsid w:val="007A1E8E"/>
    <w:rsid w:val="007A33E1"/>
    <w:rsid w:val="007A4593"/>
    <w:rsid w:val="007A4F45"/>
    <w:rsid w:val="007A548C"/>
    <w:rsid w:val="007A5E59"/>
    <w:rsid w:val="007A5FFF"/>
    <w:rsid w:val="007A6E97"/>
    <w:rsid w:val="007A74D2"/>
    <w:rsid w:val="007A7EA3"/>
    <w:rsid w:val="007A7F58"/>
    <w:rsid w:val="007B2492"/>
    <w:rsid w:val="007B24CB"/>
    <w:rsid w:val="007B2C9C"/>
    <w:rsid w:val="007B4DD8"/>
    <w:rsid w:val="007B54DE"/>
    <w:rsid w:val="007B5FFA"/>
    <w:rsid w:val="007B6ABB"/>
    <w:rsid w:val="007B77B7"/>
    <w:rsid w:val="007B79C2"/>
    <w:rsid w:val="007B7FD8"/>
    <w:rsid w:val="007C001F"/>
    <w:rsid w:val="007C068F"/>
    <w:rsid w:val="007C091E"/>
    <w:rsid w:val="007C475B"/>
    <w:rsid w:val="007C52F8"/>
    <w:rsid w:val="007C6983"/>
    <w:rsid w:val="007D0881"/>
    <w:rsid w:val="007D0FE0"/>
    <w:rsid w:val="007D1D72"/>
    <w:rsid w:val="007D1F9C"/>
    <w:rsid w:val="007D2F2A"/>
    <w:rsid w:val="007D3CBB"/>
    <w:rsid w:val="007D403B"/>
    <w:rsid w:val="007D44BC"/>
    <w:rsid w:val="007D4952"/>
    <w:rsid w:val="007D73D9"/>
    <w:rsid w:val="007D74B7"/>
    <w:rsid w:val="007E08A2"/>
    <w:rsid w:val="007E2B6D"/>
    <w:rsid w:val="007E369E"/>
    <w:rsid w:val="007E3F1F"/>
    <w:rsid w:val="007E4BD9"/>
    <w:rsid w:val="007E62EB"/>
    <w:rsid w:val="007E6CF4"/>
    <w:rsid w:val="007F08F2"/>
    <w:rsid w:val="007F1D30"/>
    <w:rsid w:val="007F2BD0"/>
    <w:rsid w:val="007F3D7D"/>
    <w:rsid w:val="007F4B0C"/>
    <w:rsid w:val="007F6AAF"/>
    <w:rsid w:val="007F770E"/>
    <w:rsid w:val="007F7DBD"/>
    <w:rsid w:val="00800086"/>
    <w:rsid w:val="00800B67"/>
    <w:rsid w:val="008017A8"/>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A5"/>
    <w:rsid w:val="008244C8"/>
    <w:rsid w:val="00826F6E"/>
    <w:rsid w:val="00827029"/>
    <w:rsid w:val="008274C6"/>
    <w:rsid w:val="00827A48"/>
    <w:rsid w:val="008303E3"/>
    <w:rsid w:val="00831221"/>
    <w:rsid w:val="00831977"/>
    <w:rsid w:val="00831D96"/>
    <w:rsid w:val="0083250D"/>
    <w:rsid w:val="00832975"/>
    <w:rsid w:val="00833611"/>
    <w:rsid w:val="00833725"/>
    <w:rsid w:val="00833E77"/>
    <w:rsid w:val="00834021"/>
    <w:rsid w:val="008343C7"/>
    <w:rsid w:val="00834B51"/>
    <w:rsid w:val="00834EFD"/>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47E45"/>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667"/>
    <w:rsid w:val="00865E95"/>
    <w:rsid w:val="008662AF"/>
    <w:rsid w:val="00866BA3"/>
    <w:rsid w:val="00866F15"/>
    <w:rsid w:val="00867774"/>
    <w:rsid w:val="008679D9"/>
    <w:rsid w:val="0087064F"/>
    <w:rsid w:val="00870ACB"/>
    <w:rsid w:val="0087139D"/>
    <w:rsid w:val="0087152C"/>
    <w:rsid w:val="0087327E"/>
    <w:rsid w:val="008736F1"/>
    <w:rsid w:val="008737CD"/>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17CB"/>
    <w:rsid w:val="008B23F4"/>
    <w:rsid w:val="008B3BC1"/>
    <w:rsid w:val="008B42EB"/>
    <w:rsid w:val="008B4699"/>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4BBC"/>
    <w:rsid w:val="008C58BE"/>
    <w:rsid w:val="008C5916"/>
    <w:rsid w:val="008C6294"/>
    <w:rsid w:val="008D0B12"/>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937"/>
    <w:rsid w:val="008E6ED9"/>
    <w:rsid w:val="008F07B4"/>
    <w:rsid w:val="008F0DDF"/>
    <w:rsid w:val="008F22CA"/>
    <w:rsid w:val="008F34AB"/>
    <w:rsid w:val="008F3B4C"/>
    <w:rsid w:val="008F4749"/>
    <w:rsid w:val="008F53D3"/>
    <w:rsid w:val="008F58C9"/>
    <w:rsid w:val="008F5DB3"/>
    <w:rsid w:val="008F623C"/>
    <w:rsid w:val="008F65AE"/>
    <w:rsid w:val="008F7666"/>
    <w:rsid w:val="0090005D"/>
    <w:rsid w:val="009020F3"/>
    <w:rsid w:val="009022B5"/>
    <w:rsid w:val="00902856"/>
    <w:rsid w:val="00902C10"/>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719"/>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3A52"/>
    <w:rsid w:val="00933A96"/>
    <w:rsid w:val="0093501C"/>
    <w:rsid w:val="009356E2"/>
    <w:rsid w:val="00936AC4"/>
    <w:rsid w:val="009400D5"/>
    <w:rsid w:val="00941420"/>
    <w:rsid w:val="00941A3C"/>
    <w:rsid w:val="00941F72"/>
    <w:rsid w:val="00942747"/>
    <w:rsid w:val="00943C59"/>
    <w:rsid w:val="009459FA"/>
    <w:rsid w:val="009460C5"/>
    <w:rsid w:val="009469BE"/>
    <w:rsid w:val="00946E2E"/>
    <w:rsid w:val="00947077"/>
    <w:rsid w:val="00947BF9"/>
    <w:rsid w:val="00951308"/>
    <w:rsid w:val="00951416"/>
    <w:rsid w:val="00951D28"/>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37D2"/>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77FC7"/>
    <w:rsid w:val="009807E0"/>
    <w:rsid w:val="0098081A"/>
    <w:rsid w:val="009817FB"/>
    <w:rsid w:val="00983AB6"/>
    <w:rsid w:val="009845EC"/>
    <w:rsid w:val="0098460A"/>
    <w:rsid w:val="00984759"/>
    <w:rsid w:val="0098517C"/>
    <w:rsid w:val="00985C16"/>
    <w:rsid w:val="00987133"/>
    <w:rsid w:val="00991D0E"/>
    <w:rsid w:val="0099294C"/>
    <w:rsid w:val="00993A2E"/>
    <w:rsid w:val="00993E35"/>
    <w:rsid w:val="00994424"/>
    <w:rsid w:val="00994B2E"/>
    <w:rsid w:val="0099717E"/>
    <w:rsid w:val="009973CD"/>
    <w:rsid w:val="0099797D"/>
    <w:rsid w:val="00997E7F"/>
    <w:rsid w:val="009A06D0"/>
    <w:rsid w:val="009A18B3"/>
    <w:rsid w:val="009A19CC"/>
    <w:rsid w:val="009A1DBD"/>
    <w:rsid w:val="009A20AD"/>
    <w:rsid w:val="009A2220"/>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A7EC6"/>
    <w:rsid w:val="009B199F"/>
    <w:rsid w:val="009B31B8"/>
    <w:rsid w:val="009B39F6"/>
    <w:rsid w:val="009B3E50"/>
    <w:rsid w:val="009B4B1C"/>
    <w:rsid w:val="009B6D92"/>
    <w:rsid w:val="009C09F5"/>
    <w:rsid w:val="009C0A0D"/>
    <w:rsid w:val="009C104A"/>
    <w:rsid w:val="009C1E13"/>
    <w:rsid w:val="009C22CA"/>
    <w:rsid w:val="009C2D8D"/>
    <w:rsid w:val="009C34D0"/>
    <w:rsid w:val="009C371E"/>
    <w:rsid w:val="009C4055"/>
    <w:rsid w:val="009C4C38"/>
    <w:rsid w:val="009C59E6"/>
    <w:rsid w:val="009C5BD1"/>
    <w:rsid w:val="009C5C69"/>
    <w:rsid w:val="009C5F66"/>
    <w:rsid w:val="009C6A33"/>
    <w:rsid w:val="009C7175"/>
    <w:rsid w:val="009C7C77"/>
    <w:rsid w:val="009D0531"/>
    <w:rsid w:val="009D1212"/>
    <w:rsid w:val="009D2109"/>
    <w:rsid w:val="009D2CE5"/>
    <w:rsid w:val="009D33E9"/>
    <w:rsid w:val="009D3449"/>
    <w:rsid w:val="009D3823"/>
    <w:rsid w:val="009D3DE3"/>
    <w:rsid w:val="009D3EFC"/>
    <w:rsid w:val="009D4AFE"/>
    <w:rsid w:val="009D52F6"/>
    <w:rsid w:val="009D6F60"/>
    <w:rsid w:val="009D71A6"/>
    <w:rsid w:val="009D763F"/>
    <w:rsid w:val="009D77DF"/>
    <w:rsid w:val="009D7AAD"/>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256E"/>
    <w:rsid w:val="00A0371F"/>
    <w:rsid w:val="00A0521C"/>
    <w:rsid w:val="00A058B8"/>
    <w:rsid w:val="00A06250"/>
    <w:rsid w:val="00A06C8A"/>
    <w:rsid w:val="00A074AE"/>
    <w:rsid w:val="00A075C5"/>
    <w:rsid w:val="00A075E7"/>
    <w:rsid w:val="00A07A61"/>
    <w:rsid w:val="00A100A4"/>
    <w:rsid w:val="00A10EA2"/>
    <w:rsid w:val="00A11029"/>
    <w:rsid w:val="00A11721"/>
    <w:rsid w:val="00A11754"/>
    <w:rsid w:val="00A129EA"/>
    <w:rsid w:val="00A12F89"/>
    <w:rsid w:val="00A13014"/>
    <w:rsid w:val="00A13647"/>
    <w:rsid w:val="00A1409A"/>
    <w:rsid w:val="00A1536A"/>
    <w:rsid w:val="00A1572E"/>
    <w:rsid w:val="00A1607B"/>
    <w:rsid w:val="00A171EC"/>
    <w:rsid w:val="00A179A5"/>
    <w:rsid w:val="00A2043C"/>
    <w:rsid w:val="00A20B13"/>
    <w:rsid w:val="00A20FBC"/>
    <w:rsid w:val="00A21C4B"/>
    <w:rsid w:val="00A23DA5"/>
    <w:rsid w:val="00A24625"/>
    <w:rsid w:val="00A248D3"/>
    <w:rsid w:val="00A24C64"/>
    <w:rsid w:val="00A24EE8"/>
    <w:rsid w:val="00A2529B"/>
    <w:rsid w:val="00A25AF5"/>
    <w:rsid w:val="00A26418"/>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6565"/>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A3C"/>
    <w:rsid w:val="00A81D1D"/>
    <w:rsid w:val="00A8462A"/>
    <w:rsid w:val="00A85909"/>
    <w:rsid w:val="00A866DD"/>
    <w:rsid w:val="00A86739"/>
    <w:rsid w:val="00A87358"/>
    <w:rsid w:val="00A8785B"/>
    <w:rsid w:val="00A90979"/>
    <w:rsid w:val="00A90CA9"/>
    <w:rsid w:val="00A90E04"/>
    <w:rsid w:val="00A91F98"/>
    <w:rsid w:val="00A94C41"/>
    <w:rsid w:val="00A94D8F"/>
    <w:rsid w:val="00A96574"/>
    <w:rsid w:val="00A97DB3"/>
    <w:rsid w:val="00AA0B9A"/>
    <w:rsid w:val="00AA1671"/>
    <w:rsid w:val="00AA199A"/>
    <w:rsid w:val="00AA1B73"/>
    <w:rsid w:val="00AA1DD3"/>
    <w:rsid w:val="00AA2305"/>
    <w:rsid w:val="00AA5FF9"/>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850"/>
    <w:rsid w:val="00AD5CE9"/>
    <w:rsid w:val="00AD6C91"/>
    <w:rsid w:val="00AD758B"/>
    <w:rsid w:val="00AD7676"/>
    <w:rsid w:val="00AD78B8"/>
    <w:rsid w:val="00AD78E7"/>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296"/>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86D"/>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4F03"/>
    <w:rsid w:val="00B2614D"/>
    <w:rsid w:val="00B26598"/>
    <w:rsid w:val="00B2719C"/>
    <w:rsid w:val="00B271C8"/>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39B"/>
    <w:rsid w:val="00B475BC"/>
    <w:rsid w:val="00B47C00"/>
    <w:rsid w:val="00B47CB9"/>
    <w:rsid w:val="00B504EB"/>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243"/>
    <w:rsid w:val="00B7458A"/>
    <w:rsid w:val="00B74DE5"/>
    <w:rsid w:val="00B750A7"/>
    <w:rsid w:val="00B75533"/>
    <w:rsid w:val="00B767B9"/>
    <w:rsid w:val="00B76F3B"/>
    <w:rsid w:val="00B77B1E"/>
    <w:rsid w:val="00B80A9A"/>
    <w:rsid w:val="00B81664"/>
    <w:rsid w:val="00B819CA"/>
    <w:rsid w:val="00B81D1E"/>
    <w:rsid w:val="00B82700"/>
    <w:rsid w:val="00B83FA4"/>
    <w:rsid w:val="00B84D68"/>
    <w:rsid w:val="00B85174"/>
    <w:rsid w:val="00B86B7C"/>
    <w:rsid w:val="00B87D2A"/>
    <w:rsid w:val="00B90C9A"/>
    <w:rsid w:val="00B91B6D"/>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522"/>
    <w:rsid w:val="00BE18C2"/>
    <w:rsid w:val="00BE1942"/>
    <w:rsid w:val="00BE2189"/>
    <w:rsid w:val="00BE28D6"/>
    <w:rsid w:val="00BE2B51"/>
    <w:rsid w:val="00BE2D36"/>
    <w:rsid w:val="00BE49B6"/>
    <w:rsid w:val="00BE5361"/>
    <w:rsid w:val="00BE5786"/>
    <w:rsid w:val="00BE584B"/>
    <w:rsid w:val="00BE590A"/>
    <w:rsid w:val="00BE5F9B"/>
    <w:rsid w:val="00BE75B0"/>
    <w:rsid w:val="00BF0D5E"/>
    <w:rsid w:val="00BF0DE2"/>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423"/>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514F"/>
    <w:rsid w:val="00C3663B"/>
    <w:rsid w:val="00C36672"/>
    <w:rsid w:val="00C370A3"/>
    <w:rsid w:val="00C400E5"/>
    <w:rsid w:val="00C416C6"/>
    <w:rsid w:val="00C42562"/>
    <w:rsid w:val="00C42EBD"/>
    <w:rsid w:val="00C4313D"/>
    <w:rsid w:val="00C44B41"/>
    <w:rsid w:val="00C44DC0"/>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19A1"/>
    <w:rsid w:val="00C737B4"/>
    <w:rsid w:val="00C73972"/>
    <w:rsid w:val="00C751B3"/>
    <w:rsid w:val="00C80207"/>
    <w:rsid w:val="00C80378"/>
    <w:rsid w:val="00C815C6"/>
    <w:rsid w:val="00C81A15"/>
    <w:rsid w:val="00C82C1A"/>
    <w:rsid w:val="00C83099"/>
    <w:rsid w:val="00C83D5F"/>
    <w:rsid w:val="00C84513"/>
    <w:rsid w:val="00C8489A"/>
    <w:rsid w:val="00C854E0"/>
    <w:rsid w:val="00C85533"/>
    <w:rsid w:val="00C85ABB"/>
    <w:rsid w:val="00C85B79"/>
    <w:rsid w:val="00C90B75"/>
    <w:rsid w:val="00C90C30"/>
    <w:rsid w:val="00C91A53"/>
    <w:rsid w:val="00C93D69"/>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29A0"/>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35A"/>
    <w:rsid w:val="00CE683C"/>
    <w:rsid w:val="00CE6E71"/>
    <w:rsid w:val="00CF0AFD"/>
    <w:rsid w:val="00CF0D5D"/>
    <w:rsid w:val="00CF1AF0"/>
    <w:rsid w:val="00CF20EB"/>
    <w:rsid w:val="00CF228F"/>
    <w:rsid w:val="00CF238F"/>
    <w:rsid w:val="00CF44BC"/>
    <w:rsid w:val="00CF45FE"/>
    <w:rsid w:val="00CF5438"/>
    <w:rsid w:val="00CF54FF"/>
    <w:rsid w:val="00CF57F6"/>
    <w:rsid w:val="00CF608A"/>
    <w:rsid w:val="00CF6C30"/>
    <w:rsid w:val="00CF727A"/>
    <w:rsid w:val="00CF7288"/>
    <w:rsid w:val="00CF758F"/>
    <w:rsid w:val="00CF7D8C"/>
    <w:rsid w:val="00D0043B"/>
    <w:rsid w:val="00D02B40"/>
    <w:rsid w:val="00D06138"/>
    <w:rsid w:val="00D06386"/>
    <w:rsid w:val="00D066F9"/>
    <w:rsid w:val="00D10578"/>
    <w:rsid w:val="00D10642"/>
    <w:rsid w:val="00D11314"/>
    <w:rsid w:val="00D113D2"/>
    <w:rsid w:val="00D11CCA"/>
    <w:rsid w:val="00D11CCE"/>
    <w:rsid w:val="00D133BF"/>
    <w:rsid w:val="00D14586"/>
    <w:rsid w:val="00D151AB"/>
    <w:rsid w:val="00D153A1"/>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27FA3"/>
    <w:rsid w:val="00D32924"/>
    <w:rsid w:val="00D338D8"/>
    <w:rsid w:val="00D34204"/>
    <w:rsid w:val="00D349F0"/>
    <w:rsid w:val="00D35CED"/>
    <w:rsid w:val="00D36345"/>
    <w:rsid w:val="00D366C0"/>
    <w:rsid w:val="00D37B1D"/>
    <w:rsid w:val="00D402DC"/>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0B10"/>
    <w:rsid w:val="00D613B1"/>
    <w:rsid w:val="00D61426"/>
    <w:rsid w:val="00D61C7B"/>
    <w:rsid w:val="00D61DD9"/>
    <w:rsid w:val="00D620A6"/>
    <w:rsid w:val="00D62D93"/>
    <w:rsid w:val="00D631FE"/>
    <w:rsid w:val="00D63547"/>
    <w:rsid w:val="00D6441C"/>
    <w:rsid w:val="00D64971"/>
    <w:rsid w:val="00D64AAF"/>
    <w:rsid w:val="00D64AB3"/>
    <w:rsid w:val="00D65A09"/>
    <w:rsid w:val="00D66874"/>
    <w:rsid w:val="00D66D85"/>
    <w:rsid w:val="00D6791D"/>
    <w:rsid w:val="00D67999"/>
    <w:rsid w:val="00D7011A"/>
    <w:rsid w:val="00D71088"/>
    <w:rsid w:val="00D710C8"/>
    <w:rsid w:val="00D71356"/>
    <w:rsid w:val="00D71E87"/>
    <w:rsid w:val="00D721C3"/>
    <w:rsid w:val="00D72DCA"/>
    <w:rsid w:val="00D72E2A"/>
    <w:rsid w:val="00D7396E"/>
    <w:rsid w:val="00D73D98"/>
    <w:rsid w:val="00D74055"/>
    <w:rsid w:val="00D740D1"/>
    <w:rsid w:val="00D75005"/>
    <w:rsid w:val="00D759E0"/>
    <w:rsid w:val="00D75E5C"/>
    <w:rsid w:val="00D763DE"/>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0FB7"/>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4E3B"/>
    <w:rsid w:val="00DF767A"/>
    <w:rsid w:val="00E0048E"/>
    <w:rsid w:val="00E0063C"/>
    <w:rsid w:val="00E0258A"/>
    <w:rsid w:val="00E031CB"/>
    <w:rsid w:val="00E037B5"/>
    <w:rsid w:val="00E04F23"/>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44B"/>
    <w:rsid w:val="00E37578"/>
    <w:rsid w:val="00E37995"/>
    <w:rsid w:val="00E37EAB"/>
    <w:rsid w:val="00E40125"/>
    <w:rsid w:val="00E403F3"/>
    <w:rsid w:val="00E405F2"/>
    <w:rsid w:val="00E410DC"/>
    <w:rsid w:val="00E4162C"/>
    <w:rsid w:val="00E43B73"/>
    <w:rsid w:val="00E4798F"/>
    <w:rsid w:val="00E5047F"/>
    <w:rsid w:val="00E51483"/>
    <w:rsid w:val="00E522FD"/>
    <w:rsid w:val="00E52785"/>
    <w:rsid w:val="00E52807"/>
    <w:rsid w:val="00E52C38"/>
    <w:rsid w:val="00E52ED0"/>
    <w:rsid w:val="00E539C4"/>
    <w:rsid w:val="00E53B4D"/>
    <w:rsid w:val="00E53B54"/>
    <w:rsid w:val="00E53FE3"/>
    <w:rsid w:val="00E5519B"/>
    <w:rsid w:val="00E56585"/>
    <w:rsid w:val="00E56F7C"/>
    <w:rsid w:val="00E57B86"/>
    <w:rsid w:val="00E60287"/>
    <w:rsid w:val="00E605BB"/>
    <w:rsid w:val="00E61CD8"/>
    <w:rsid w:val="00E62706"/>
    <w:rsid w:val="00E62AC1"/>
    <w:rsid w:val="00E63CE4"/>
    <w:rsid w:val="00E63F33"/>
    <w:rsid w:val="00E64BBF"/>
    <w:rsid w:val="00E64FFB"/>
    <w:rsid w:val="00E657C4"/>
    <w:rsid w:val="00E65C75"/>
    <w:rsid w:val="00E67048"/>
    <w:rsid w:val="00E70991"/>
    <w:rsid w:val="00E726C4"/>
    <w:rsid w:val="00E728BE"/>
    <w:rsid w:val="00E73130"/>
    <w:rsid w:val="00E7617C"/>
    <w:rsid w:val="00E76C83"/>
    <w:rsid w:val="00E77547"/>
    <w:rsid w:val="00E77C36"/>
    <w:rsid w:val="00E8173D"/>
    <w:rsid w:val="00E818F7"/>
    <w:rsid w:val="00E8335D"/>
    <w:rsid w:val="00E83438"/>
    <w:rsid w:val="00E83B9A"/>
    <w:rsid w:val="00E83F7F"/>
    <w:rsid w:val="00E8425B"/>
    <w:rsid w:val="00E8449D"/>
    <w:rsid w:val="00E85210"/>
    <w:rsid w:val="00E85247"/>
    <w:rsid w:val="00E901F9"/>
    <w:rsid w:val="00E90F58"/>
    <w:rsid w:val="00E91532"/>
    <w:rsid w:val="00E91CCA"/>
    <w:rsid w:val="00E91E04"/>
    <w:rsid w:val="00E93123"/>
    <w:rsid w:val="00E9377C"/>
    <w:rsid w:val="00E94DFD"/>
    <w:rsid w:val="00E94EEF"/>
    <w:rsid w:val="00E97B8A"/>
    <w:rsid w:val="00E97DED"/>
    <w:rsid w:val="00EA0D33"/>
    <w:rsid w:val="00EA12B4"/>
    <w:rsid w:val="00EA28F2"/>
    <w:rsid w:val="00EA2B1B"/>
    <w:rsid w:val="00EA2B89"/>
    <w:rsid w:val="00EA3D02"/>
    <w:rsid w:val="00EA468D"/>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C4F78"/>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8FA"/>
    <w:rsid w:val="00EE4D56"/>
    <w:rsid w:val="00EE5198"/>
    <w:rsid w:val="00EE5435"/>
    <w:rsid w:val="00EE72BA"/>
    <w:rsid w:val="00EF1617"/>
    <w:rsid w:val="00EF1A62"/>
    <w:rsid w:val="00EF2F4C"/>
    <w:rsid w:val="00EF351D"/>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4DE5"/>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A6C"/>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96F"/>
    <w:rsid w:val="00F430C8"/>
    <w:rsid w:val="00F436A2"/>
    <w:rsid w:val="00F43AC7"/>
    <w:rsid w:val="00F43E52"/>
    <w:rsid w:val="00F44420"/>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1198"/>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 w:val="00FF6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D40420"/>
  <w15:docId w15:val="{C17E6492-C742-486A-ACA7-E6945F01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uiPriority w:val="9"/>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uiPriority w:val="99"/>
    <w:qFormat/>
    <w:rsid w:val="00B92FB3"/>
    <w:pPr>
      <w:jc w:val="center"/>
    </w:pPr>
  </w:style>
  <w:style w:type="character" w:customStyle="1" w:styleId="CorpodetextoChar">
    <w:name w:val="Corpo de texto Char"/>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qFormat/>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uiPriority w:val="9"/>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67"/>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1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6"/>
      </w:numPr>
    </w:pPr>
  </w:style>
  <w:style w:type="numbering" w:customStyle="1" w:styleId="WW8Num4">
    <w:name w:val="WW8Num4"/>
    <w:basedOn w:val="Semlista"/>
    <w:rsid w:val="00DB1FD4"/>
    <w:pPr>
      <w:numPr>
        <w:numId w:val="7"/>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8"/>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8"/>
      </w:numPr>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table" w:customStyle="1" w:styleId="Tabelacomgrade2">
    <w:name w:val="Tabela com grade2"/>
    <w:basedOn w:val="Tabelanormal"/>
    <w:next w:val="Tabelacomgrade"/>
    <w:uiPriority w:val="39"/>
    <w:rsid w:val="00801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5">
    <w:name w:val="List Bullet 5"/>
    <w:basedOn w:val="Normal"/>
    <w:rsid w:val="00E60287"/>
    <w:pPr>
      <w:numPr>
        <w:numId w:val="18"/>
      </w:numPr>
      <w:tabs>
        <w:tab w:val="clear" w:pos="1492"/>
      </w:tabs>
      <w:ind w:left="0" w:firstLine="0"/>
      <w:contextualSpacing/>
    </w:pPr>
    <w:rPr>
      <w:rFonts w:ascii="Ecofont_Spranq_eco_Sans" w:eastAsia="MS Mincho" w:hAnsi="Ecofont_Spranq_eco_Sans" w:cs="Tahoma"/>
      <w:sz w:val="24"/>
      <w:szCs w:val="24"/>
    </w:rPr>
  </w:style>
  <w:style w:type="paragraph" w:customStyle="1" w:styleId="Nvel2">
    <w:name w:val="Nível 2"/>
    <w:basedOn w:val="Normal"/>
    <w:next w:val="Normal"/>
    <w:rsid w:val="00595BE8"/>
    <w:pPr>
      <w:spacing w:after="120"/>
      <w:jc w:val="both"/>
    </w:pPr>
    <w:rPr>
      <w:rFonts w:ascii="Arial" w:eastAsiaTheme="minorEastAsia" w:hAnsi="Arial"/>
      <w:b/>
      <w:sz w:val="24"/>
    </w:rPr>
  </w:style>
  <w:style w:type="character" w:customStyle="1" w:styleId="normalchar1">
    <w:name w:val="normal__char1"/>
    <w:rsid w:val="00595BE8"/>
    <w:rPr>
      <w:rFonts w:ascii="Arial" w:hAnsi="Arial" w:cs="Arial" w:hint="default"/>
      <w:strike w:val="0"/>
      <w:dstrike w:val="0"/>
      <w:sz w:val="24"/>
      <w:szCs w:val="24"/>
      <w:u w:val="none"/>
      <w:effect w:val="none"/>
    </w:rPr>
  </w:style>
  <w:style w:type="paragraph" w:styleId="Citao">
    <w:name w:val="Quote"/>
    <w:aliases w:val="TCU,Citação AGU,NotaExplicativa"/>
    <w:basedOn w:val="Normal"/>
    <w:next w:val="Normal"/>
    <w:link w:val="CitaoChar"/>
    <w:uiPriority w:val="29"/>
    <w:qFormat/>
    <w:rsid w:val="00595BE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szCs w:val="24"/>
      <w:lang w:eastAsia="en-US"/>
    </w:rPr>
  </w:style>
  <w:style w:type="character" w:customStyle="1" w:styleId="CitaoChar">
    <w:name w:val="Citação Char"/>
    <w:aliases w:val="TCU Char,Citação AGU Char,NotaExplicativa Char"/>
    <w:basedOn w:val="Fontepargpadro"/>
    <w:link w:val="Citao"/>
    <w:uiPriority w:val="29"/>
    <w:qFormat/>
    <w:rsid w:val="00595BE8"/>
    <w:rPr>
      <w:rFonts w:ascii="Arial" w:eastAsia="Calibri" w:hAnsi="Arial" w:cs="Tahoma"/>
      <w:i/>
      <w:iCs/>
      <w:color w:val="000000"/>
      <w:szCs w:val="24"/>
      <w:shd w:val="clear" w:color="auto" w:fill="FFFFCC"/>
      <w:lang w:eastAsia="en-US"/>
    </w:rPr>
  </w:style>
  <w:style w:type="paragraph" w:customStyle="1" w:styleId="Notaexplicativa">
    <w:name w:val="Nota explicativa"/>
    <w:basedOn w:val="Citao"/>
    <w:link w:val="NotaexplicativaChar"/>
    <w:qFormat/>
    <w:rsid w:val="00595BE8"/>
  </w:style>
  <w:style w:type="character" w:customStyle="1" w:styleId="NotaexplicativaChar">
    <w:name w:val="Nota explicativa Char"/>
    <w:basedOn w:val="CitaoChar"/>
    <w:link w:val="Notaexplicativa"/>
    <w:rsid w:val="00595BE8"/>
    <w:rPr>
      <w:rFonts w:ascii="Arial" w:eastAsia="Calibri" w:hAnsi="Arial" w:cs="Tahoma"/>
      <w:i/>
      <w:iCs/>
      <w:color w:val="000000"/>
      <w:szCs w:val="24"/>
      <w:shd w:val="clear" w:color="auto" w:fill="FFFFCC"/>
      <w:lang w:eastAsia="en-US"/>
    </w:rPr>
  </w:style>
  <w:style w:type="numbering" w:customStyle="1" w:styleId="Estilo1">
    <w:name w:val="Estilo1"/>
    <w:uiPriority w:val="99"/>
    <w:rsid w:val="00595BE8"/>
    <w:pPr>
      <w:numPr>
        <w:numId w:val="30"/>
      </w:numPr>
    </w:pPr>
  </w:style>
  <w:style w:type="numbering" w:customStyle="1" w:styleId="Estilo2">
    <w:name w:val="Estilo2"/>
    <w:uiPriority w:val="99"/>
    <w:rsid w:val="00595BE8"/>
    <w:pPr>
      <w:numPr>
        <w:numId w:val="31"/>
      </w:numPr>
    </w:pPr>
  </w:style>
  <w:style w:type="numbering" w:customStyle="1" w:styleId="Estilo3">
    <w:name w:val="Estilo3"/>
    <w:uiPriority w:val="99"/>
    <w:rsid w:val="00595BE8"/>
    <w:pPr>
      <w:numPr>
        <w:numId w:val="32"/>
      </w:numPr>
    </w:pPr>
  </w:style>
  <w:style w:type="numbering" w:customStyle="1" w:styleId="Estilo4">
    <w:name w:val="Estilo4"/>
    <w:uiPriority w:val="99"/>
    <w:rsid w:val="00595BE8"/>
    <w:pPr>
      <w:numPr>
        <w:numId w:val="33"/>
      </w:numPr>
    </w:pPr>
  </w:style>
  <w:style w:type="numbering" w:customStyle="1" w:styleId="Estilo5">
    <w:name w:val="Estilo5"/>
    <w:uiPriority w:val="99"/>
    <w:rsid w:val="00595BE8"/>
    <w:pPr>
      <w:numPr>
        <w:numId w:val="34"/>
      </w:numPr>
    </w:pPr>
  </w:style>
  <w:style w:type="numbering" w:customStyle="1" w:styleId="Estilo6">
    <w:name w:val="Estilo6"/>
    <w:uiPriority w:val="99"/>
    <w:rsid w:val="00595BE8"/>
    <w:pPr>
      <w:numPr>
        <w:numId w:val="35"/>
      </w:numPr>
    </w:pPr>
  </w:style>
  <w:style w:type="paragraph" w:customStyle="1" w:styleId="Nivel01Titulo">
    <w:name w:val="Nivel_01_Titulo"/>
    <w:basedOn w:val="Nivel01"/>
    <w:link w:val="Nivel01TituloChar"/>
    <w:rsid w:val="00595BE8"/>
    <w:pPr>
      <w:jc w:val="left"/>
    </w:pPr>
    <w:rPr>
      <w:rFonts w:eastAsiaTheme="majorEastAsia" w:cstheme="majorBidi"/>
      <w:color w:val="000000" w:themeColor="text1"/>
      <w:spacing w:val="5"/>
      <w:kern w:val="28"/>
      <w:sz w:val="52"/>
      <w:szCs w:val="52"/>
    </w:rPr>
  </w:style>
  <w:style w:type="character" w:customStyle="1" w:styleId="Nivel01TituloChar">
    <w:name w:val="Nivel_01_Titulo Char"/>
    <w:basedOn w:val="Nivel01Char"/>
    <w:link w:val="Nivel01Titulo"/>
    <w:qFormat/>
    <w:rsid w:val="00595BE8"/>
    <w:rPr>
      <w:rFonts w:ascii="Arial" w:eastAsiaTheme="majorEastAsia" w:hAnsi="Arial" w:cstheme="majorBidi"/>
      <w:b/>
      <w:bCs/>
      <w:color w:val="000000" w:themeColor="text1"/>
      <w:spacing w:val="5"/>
      <w:kern w:val="28"/>
      <w:sz w:val="52"/>
      <w:szCs w:val="52"/>
    </w:rPr>
  </w:style>
  <w:style w:type="paragraph" w:customStyle="1" w:styleId="PADRO0">
    <w:name w:val="PADRÃO"/>
    <w:qFormat/>
    <w:rsid w:val="00595BE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595BE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595BE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rPr>
  </w:style>
  <w:style w:type="paragraph" w:customStyle="1" w:styleId="paragraph">
    <w:name w:val="paragraph"/>
    <w:basedOn w:val="Normal"/>
    <w:rsid w:val="00595BE8"/>
    <w:pPr>
      <w:spacing w:before="100" w:beforeAutospacing="1" w:after="100" w:afterAutospacing="1"/>
    </w:pPr>
    <w:rPr>
      <w:sz w:val="24"/>
      <w:szCs w:val="24"/>
    </w:rPr>
  </w:style>
  <w:style w:type="character" w:customStyle="1" w:styleId="normaltextrun">
    <w:name w:val="normaltextrun"/>
    <w:basedOn w:val="Fontepargpadro"/>
    <w:rsid w:val="00595BE8"/>
  </w:style>
  <w:style w:type="character" w:customStyle="1" w:styleId="eop">
    <w:name w:val="eop"/>
    <w:basedOn w:val="Fontepargpadro"/>
    <w:rsid w:val="00595BE8"/>
  </w:style>
  <w:style w:type="character" w:customStyle="1" w:styleId="spellingerror">
    <w:name w:val="spellingerror"/>
    <w:basedOn w:val="Fontepargpadro"/>
    <w:rsid w:val="00595BE8"/>
  </w:style>
  <w:style w:type="paragraph" w:customStyle="1" w:styleId="Nivel10">
    <w:name w:val="Nivel 1"/>
    <w:basedOn w:val="Nivel2"/>
    <w:next w:val="Nivel2"/>
    <w:rsid w:val="00595BE8"/>
    <w:pPr>
      <w:ind w:left="360" w:hanging="360"/>
    </w:pPr>
    <w:rPr>
      <w:rFonts w:eastAsiaTheme="minorEastAsia"/>
      <w:b/>
    </w:rPr>
  </w:style>
  <w:style w:type="paragraph" w:customStyle="1" w:styleId="textbody0">
    <w:name w:val="textbody"/>
    <w:basedOn w:val="Normal"/>
    <w:rsid w:val="00595BE8"/>
    <w:pPr>
      <w:spacing w:before="100" w:beforeAutospacing="1" w:after="100" w:afterAutospacing="1"/>
    </w:pPr>
    <w:rPr>
      <w:sz w:val="24"/>
      <w:szCs w:val="24"/>
    </w:rPr>
  </w:style>
  <w:style w:type="paragraph" w:customStyle="1" w:styleId="em0020ementa">
    <w:name w:val="em_0020ementa"/>
    <w:basedOn w:val="Normal"/>
    <w:rsid w:val="00595BE8"/>
    <w:pPr>
      <w:ind w:left="4160"/>
      <w:jc w:val="both"/>
    </w:pPr>
    <w:rPr>
      <w:szCs w:val="28"/>
    </w:rPr>
  </w:style>
  <w:style w:type="character" w:customStyle="1" w:styleId="cp0020corpodespachochar1">
    <w:name w:val="cp_0020corpodespacho__char1"/>
    <w:rsid w:val="00595BE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595BE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595BE8"/>
    <w:rPr>
      <w:rFonts w:ascii="Ecofont_Spranq_eco_Sans" w:hAnsi="Ecofont_Spranq_eco_Sans" w:cs="Tahoma"/>
      <w:sz w:val="24"/>
      <w:szCs w:val="24"/>
    </w:rPr>
  </w:style>
  <w:style w:type="character" w:customStyle="1" w:styleId="Manoel">
    <w:name w:val="Manoel"/>
    <w:rsid w:val="00595BE8"/>
    <w:rPr>
      <w:rFonts w:ascii="Arial" w:hAnsi="Arial" w:cs="Arial"/>
      <w:color w:val="7030A0"/>
      <w:sz w:val="20"/>
    </w:rPr>
  </w:style>
  <w:style w:type="character" w:customStyle="1" w:styleId="ListLabel12">
    <w:name w:val="ListLabel 12"/>
    <w:rsid w:val="00595BE8"/>
    <w:rPr>
      <w:b/>
    </w:rPr>
  </w:style>
  <w:style w:type="paragraph" w:customStyle="1" w:styleId="texto1">
    <w:name w:val="texto1"/>
    <w:basedOn w:val="Normal"/>
    <w:rsid w:val="00595BE8"/>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595BE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595BE8"/>
    <w:rPr>
      <w:rFonts w:ascii="Arial" w:eastAsia="Calibri" w:hAnsi="Arial"/>
      <w:i/>
      <w:iCs/>
      <w:color w:val="000000"/>
      <w:szCs w:val="24"/>
      <w:shd w:val="clear" w:color="auto" w:fill="FFFFCC"/>
      <w:lang w:eastAsia="en-US"/>
    </w:rPr>
  </w:style>
  <w:style w:type="paragraph" w:customStyle="1" w:styleId="xwestern">
    <w:name w:val="x_western"/>
    <w:basedOn w:val="Normal"/>
    <w:rsid w:val="00595BE8"/>
    <w:pPr>
      <w:spacing w:before="100" w:beforeAutospacing="1" w:after="100" w:afterAutospacing="1"/>
    </w:pPr>
    <w:rPr>
      <w:sz w:val="24"/>
      <w:szCs w:val="24"/>
    </w:rPr>
  </w:style>
  <w:style w:type="paragraph" w:customStyle="1" w:styleId="TCU-Ac-item9-0">
    <w:name w:val="TCU - Ac - item 9 - §§_0"/>
    <w:basedOn w:val="Normal"/>
    <w:rsid w:val="00595BE8"/>
    <w:pPr>
      <w:ind w:firstLine="1134"/>
      <w:jc w:val="both"/>
    </w:pPr>
    <w:rPr>
      <w:sz w:val="24"/>
      <w:szCs w:val="22"/>
      <w:lang w:eastAsia="en-US"/>
    </w:rPr>
  </w:style>
  <w:style w:type="paragraph" w:customStyle="1" w:styleId="Normal10">
    <w:name w:val="Normal_1"/>
    <w:rsid w:val="00595BE8"/>
    <w:rPr>
      <w:sz w:val="24"/>
      <w:szCs w:val="22"/>
      <w:lang w:eastAsia="en-US"/>
    </w:rPr>
  </w:style>
  <w:style w:type="paragraph" w:customStyle="1" w:styleId="tcu-ac-item9-1linha">
    <w:name w:val="tcu_-__ac_-_item_9_-_1ª_linha"/>
    <w:basedOn w:val="Normal"/>
    <w:rsid w:val="00595BE8"/>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595BE8"/>
    <w:pPr>
      <w:spacing w:before="100" w:beforeAutospacing="1" w:after="100" w:afterAutospacing="1"/>
    </w:pPr>
    <w:rPr>
      <w:sz w:val="24"/>
      <w:szCs w:val="24"/>
    </w:rPr>
  </w:style>
  <w:style w:type="character" w:customStyle="1" w:styleId="highlight">
    <w:name w:val="highlight"/>
    <w:basedOn w:val="Fontepargpadro"/>
    <w:rsid w:val="00595BE8"/>
  </w:style>
  <w:style w:type="paragraph" w:customStyle="1" w:styleId="textojustificado">
    <w:name w:val="texto_justificado"/>
    <w:basedOn w:val="Normal"/>
    <w:rsid w:val="00595BE8"/>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595BE8"/>
    <w:rPr>
      <w:color w:val="605E5C"/>
      <w:shd w:val="clear" w:color="auto" w:fill="E1DFDD"/>
    </w:rPr>
  </w:style>
  <w:style w:type="character" w:customStyle="1" w:styleId="MenoPendente2">
    <w:name w:val="Menção Pendente2"/>
    <w:basedOn w:val="Fontepargpadro"/>
    <w:uiPriority w:val="99"/>
    <w:semiHidden/>
    <w:unhideWhenUsed/>
    <w:rsid w:val="00595BE8"/>
    <w:rPr>
      <w:color w:val="605E5C"/>
      <w:shd w:val="clear" w:color="auto" w:fill="E1DFDD"/>
    </w:rPr>
  </w:style>
  <w:style w:type="paragraph" w:customStyle="1" w:styleId="Nvel2Opcional">
    <w:name w:val="Nível 2 Opcional"/>
    <w:basedOn w:val="Nivel2"/>
    <w:link w:val="Nvel2OpcionalChar"/>
    <w:rsid w:val="00595BE8"/>
    <w:pPr>
      <w:ind w:left="432"/>
    </w:pPr>
    <w:rPr>
      <w:i/>
      <w:noProof/>
      <w:color w:val="FF0000"/>
    </w:rPr>
  </w:style>
  <w:style w:type="paragraph" w:customStyle="1" w:styleId="Nvel3Opcional">
    <w:name w:val="Nível 3 Opcional"/>
    <w:basedOn w:val="Nivel3"/>
    <w:link w:val="Nvel3OpcionalChar"/>
    <w:rsid w:val="00595BE8"/>
    <w:pPr>
      <w:ind w:left="1072"/>
    </w:pPr>
    <w:rPr>
      <w:i/>
      <w:iCs/>
      <w:noProof/>
      <w:color w:val="FF0000"/>
    </w:rPr>
  </w:style>
  <w:style w:type="character" w:customStyle="1" w:styleId="Nvel2OpcionalChar">
    <w:name w:val="Nível 2 Opcional Char"/>
    <w:basedOn w:val="Fontepargpadro"/>
    <w:link w:val="Nvel2Opcional"/>
    <w:rsid w:val="00595BE8"/>
    <w:rPr>
      <w:rFonts w:ascii="Arial" w:hAnsi="Arial" w:cs="Arial"/>
      <w:i/>
      <w:noProof/>
      <w:color w:val="FF0000"/>
    </w:rPr>
  </w:style>
  <w:style w:type="character" w:customStyle="1" w:styleId="Nvel3OpcionalChar">
    <w:name w:val="Nível 3 Opcional Char"/>
    <w:basedOn w:val="Fontepargpadro"/>
    <w:link w:val="Nvel3Opcional"/>
    <w:rsid w:val="00595BE8"/>
    <w:rPr>
      <w:rFonts w:ascii="Arial" w:hAnsi="Arial" w:cs="Arial"/>
      <w:i/>
      <w:iCs/>
      <w:noProof/>
      <w:color w:val="FF0000"/>
    </w:rPr>
  </w:style>
  <w:style w:type="paragraph" w:customStyle="1" w:styleId="SombreamentoMdio1-nfase31">
    <w:name w:val="Sombreamento Médio 1 - Ênfase 31"/>
    <w:basedOn w:val="Normal"/>
    <w:next w:val="Normal"/>
    <w:rsid w:val="00595BE8"/>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595BE8"/>
    <w:pPr>
      <w:spacing w:before="100" w:beforeAutospacing="1" w:after="100" w:afterAutospacing="1"/>
    </w:pPr>
    <w:rPr>
      <w:sz w:val="24"/>
      <w:szCs w:val="24"/>
    </w:rPr>
  </w:style>
  <w:style w:type="paragraph" w:customStyle="1" w:styleId="itemnivel2">
    <w:name w:val="item_nivel2"/>
    <w:basedOn w:val="Normal"/>
    <w:rsid w:val="00595BE8"/>
    <w:pPr>
      <w:spacing w:before="100" w:beforeAutospacing="1" w:after="100" w:afterAutospacing="1"/>
    </w:pPr>
    <w:rPr>
      <w:sz w:val="24"/>
      <w:szCs w:val="24"/>
    </w:rPr>
  </w:style>
  <w:style w:type="paragraph" w:customStyle="1" w:styleId="itemnivel1">
    <w:name w:val="item_nivel1"/>
    <w:basedOn w:val="Normal"/>
    <w:rsid w:val="00595BE8"/>
    <w:pPr>
      <w:spacing w:before="100" w:beforeAutospacing="1" w:after="100" w:afterAutospacing="1"/>
    </w:pPr>
    <w:rPr>
      <w:sz w:val="24"/>
      <w:szCs w:val="24"/>
    </w:rPr>
  </w:style>
  <w:style w:type="paragraph" w:customStyle="1" w:styleId="itemalinealetra">
    <w:name w:val="item_alinea_letra"/>
    <w:basedOn w:val="Normal"/>
    <w:rsid w:val="00595BE8"/>
    <w:pPr>
      <w:spacing w:before="100" w:beforeAutospacing="1" w:after="100" w:afterAutospacing="1"/>
    </w:pPr>
    <w:rPr>
      <w:sz w:val="24"/>
      <w:szCs w:val="24"/>
    </w:rPr>
  </w:style>
  <w:style w:type="character" w:customStyle="1" w:styleId="markedcontent">
    <w:name w:val="markedcontent"/>
    <w:basedOn w:val="Fontepargpadro"/>
    <w:rsid w:val="00595BE8"/>
  </w:style>
  <w:style w:type="character" w:customStyle="1" w:styleId="MenoPendente3">
    <w:name w:val="Menção Pendente3"/>
    <w:basedOn w:val="Fontepargpadro"/>
    <w:uiPriority w:val="99"/>
    <w:semiHidden/>
    <w:unhideWhenUsed/>
    <w:rsid w:val="00595BE8"/>
    <w:rPr>
      <w:color w:val="605E5C"/>
      <w:shd w:val="clear" w:color="auto" w:fill="E1DFDD"/>
    </w:rPr>
  </w:style>
  <w:style w:type="character" w:customStyle="1" w:styleId="MenoPendente4">
    <w:name w:val="Menção Pendente4"/>
    <w:basedOn w:val="Fontepargpadro"/>
    <w:uiPriority w:val="99"/>
    <w:semiHidden/>
    <w:unhideWhenUsed/>
    <w:rsid w:val="00595BE8"/>
    <w:rPr>
      <w:color w:val="605E5C"/>
      <w:shd w:val="clear" w:color="auto" w:fill="E1DFDD"/>
    </w:rPr>
  </w:style>
  <w:style w:type="paragraph" w:customStyle="1" w:styleId="ou">
    <w:name w:val="ou"/>
    <w:basedOn w:val="PargrafodaLista"/>
    <w:link w:val="ouChar"/>
    <w:qFormat/>
    <w:rsid w:val="00595BE8"/>
    <w:pPr>
      <w:suppressAutoHyphens w:val="0"/>
      <w:spacing w:before="60" w:after="60" w:line="259" w:lineRule="auto"/>
      <w:ind w:left="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595BE8"/>
    <w:rPr>
      <w:rFonts w:ascii="Arial" w:eastAsiaTheme="minorHAnsi" w:hAnsi="Arial" w:cs="Arial"/>
      <w:b/>
      <w:bCs/>
      <w:i/>
      <w:iCs/>
      <w:color w:val="FF0000"/>
      <w:kern w:val="1"/>
      <w:sz w:val="24"/>
      <w:szCs w:val="24"/>
      <w:u w:val="single"/>
      <w:lang w:eastAsia="zh-CN"/>
    </w:rPr>
  </w:style>
  <w:style w:type="paragraph" w:customStyle="1" w:styleId="dou-paragraph">
    <w:name w:val="dou-paragraph"/>
    <w:basedOn w:val="Normal"/>
    <w:rsid w:val="00595BE8"/>
    <w:pPr>
      <w:spacing w:before="100" w:beforeAutospacing="1" w:after="100" w:afterAutospacing="1"/>
    </w:pPr>
    <w:rPr>
      <w:sz w:val="24"/>
      <w:szCs w:val="24"/>
    </w:rPr>
  </w:style>
  <w:style w:type="paragraph" w:customStyle="1" w:styleId="Nvel4-R">
    <w:name w:val="Nível 4-R"/>
    <w:basedOn w:val="Nivel4"/>
    <w:link w:val="Nvel4-RChar"/>
    <w:qFormat/>
    <w:rsid w:val="00595BE8"/>
    <w:pPr>
      <w:numPr>
        <w:ilvl w:val="3"/>
        <w:numId w:val="1"/>
      </w:numPr>
    </w:pPr>
    <w:rPr>
      <w:rFonts w:eastAsiaTheme="minorEastAsia"/>
      <w:i/>
      <w:iCs/>
      <w:color w:val="FF0000"/>
    </w:rPr>
  </w:style>
  <w:style w:type="character" w:customStyle="1" w:styleId="Nvel4-RChar">
    <w:name w:val="Nível 4-R Char"/>
    <w:basedOn w:val="Nivel4Char"/>
    <w:link w:val="Nvel4-R"/>
    <w:rsid w:val="00595BE8"/>
    <w:rPr>
      <w:rFonts w:ascii="Arial" w:eastAsiaTheme="minorEastAsia" w:hAnsi="Arial" w:cs="Arial"/>
      <w:i/>
      <w:iCs/>
      <w:color w:val="FF0000"/>
    </w:rPr>
  </w:style>
  <w:style w:type="character" w:customStyle="1" w:styleId="LinkdaInternet">
    <w:name w:val="Link da Internet"/>
    <w:basedOn w:val="Fontepargpadro"/>
    <w:uiPriority w:val="99"/>
    <w:unhideWhenUsed/>
    <w:rsid w:val="00595BE8"/>
    <w:rPr>
      <w:color w:val="0000FF" w:themeColor="hyperlink"/>
      <w:u w:val="single"/>
    </w:rPr>
  </w:style>
  <w:style w:type="paragraph" w:customStyle="1" w:styleId="citao2">
    <w:name w:val="citação 2"/>
    <w:basedOn w:val="Citao"/>
    <w:link w:val="citao2Char"/>
    <w:rsid w:val="00595BE8"/>
    <w:pPr>
      <w:overflowPunct w:val="0"/>
    </w:pPr>
  </w:style>
  <w:style w:type="paragraph" w:customStyle="1" w:styleId="Prembulo">
    <w:name w:val="Preâmbulo"/>
    <w:basedOn w:val="Normal"/>
    <w:link w:val="PrembuloChar"/>
    <w:qFormat/>
    <w:rsid w:val="00595BE8"/>
    <w:pPr>
      <w:spacing w:before="480" w:after="120" w:line="360" w:lineRule="auto"/>
      <w:ind w:left="4253" w:right="-17"/>
      <w:jc w:val="both"/>
    </w:pPr>
    <w:rPr>
      <w:rFonts w:ascii="Arial" w:eastAsia="Arial" w:hAnsi="Arial" w:cs="Arial"/>
      <w:bCs/>
      <w:sz w:val="20"/>
    </w:rPr>
  </w:style>
  <w:style w:type="character" w:customStyle="1" w:styleId="PrembuloChar">
    <w:name w:val="Preâmbulo Char"/>
    <w:basedOn w:val="Fontepargpadro"/>
    <w:link w:val="Prembulo"/>
    <w:rsid w:val="00595BE8"/>
    <w:rPr>
      <w:rFonts w:ascii="Arial" w:eastAsia="Arial" w:hAnsi="Arial" w:cs="Arial"/>
      <w:bCs/>
    </w:rPr>
  </w:style>
  <w:style w:type="character" w:customStyle="1" w:styleId="MenoPendente5">
    <w:name w:val="Menção Pendente5"/>
    <w:basedOn w:val="Fontepargpadro"/>
    <w:uiPriority w:val="99"/>
    <w:semiHidden/>
    <w:unhideWhenUsed/>
    <w:rsid w:val="00595BE8"/>
    <w:rPr>
      <w:color w:val="605E5C"/>
      <w:shd w:val="clear" w:color="auto" w:fill="E1DFDD"/>
    </w:rPr>
  </w:style>
  <w:style w:type="character" w:customStyle="1" w:styleId="citao2Char">
    <w:name w:val="citação 2 Char"/>
    <w:basedOn w:val="CitaoChar"/>
    <w:link w:val="citao2"/>
    <w:rsid w:val="00595BE8"/>
    <w:rPr>
      <w:rFonts w:ascii="Arial" w:eastAsia="Calibri" w:hAnsi="Arial" w:cs="Tahoma"/>
      <w:i/>
      <w:iCs/>
      <w:color w:val="000000"/>
      <w:szCs w:val="24"/>
      <w:shd w:val="clear" w:color="auto" w:fill="FFFFCC"/>
      <w:lang w:eastAsia="en-US"/>
    </w:rPr>
  </w:style>
  <w:style w:type="paragraph" w:customStyle="1" w:styleId="ds-markdown-paragraph">
    <w:name w:val="ds-markdown-paragraph"/>
    <w:basedOn w:val="Normal"/>
    <w:rsid w:val="00595BE8"/>
    <w:pPr>
      <w:spacing w:before="100" w:beforeAutospacing="1" w:after="100" w:afterAutospacing="1"/>
    </w:pPr>
    <w:rPr>
      <w:sz w:val="24"/>
      <w:szCs w:val="24"/>
    </w:rPr>
  </w:style>
  <w:style w:type="character" w:customStyle="1" w:styleId="t286pc">
    <w:name w:val="t286pc"/>
    <w:basedOn w:val="Fontepargpadro"/>
    <w:rsid w:val="00781DDC"/>
  </w:style>
  <w:style w:type="character" w:customStyle="1" w:styleId="vkekvd">
    <w:name w:val="vkekvd"/>
    <w:basedOn w:val="Fontepargpadro"/>
    <w:rsid w:val="00781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licitanet.com.br/" TargetMode="External"/><Relationship Id="rId21" Type="http://schemas.openxmlformats.org/officeDocument/2006/relationships/hyperlink" Target="https://www.licitanet.com.br/" TargetMode="External"/><Relationship Id="rId34" Type="http://schemas.openxmlformats.org/officeDocument/2006/relationships/hyperlink" Target="http://www.licitanet.com.br/" TargetMode="External"/><Relationship Id="rId42" Type="http://schemas.openxmlformats.org/officeDocument/2006/relationships/hyperlink" Target="http://www.bomjardim.rj.gov.bre/" TargetMode="External"/><Relationship Id="rId47" Type="http://schemas.openxmlformats.org/officeDocument/2006/relationships/hyperlink" Target="http://www.planalto.gov.br/ccivil_03/_ato2019-2022/2022/decreto/D11246.htm" TargetMode="External"/><Relationship Id="rId50" Type="http://schemas.openxmlformats.org/officeDocument/2006/relationships/hyperlink" Target="http://www.planalto.gov.br/ccivil_03/_ato2019-2022/2022/decreto/D11246.htm" TargetMode="External"/><Relationship Id="rId55" Type="http://schemas.openxmlformats.org/officeDocument/2006/relationships/hyperlink" Target="http://www.planalto.gov.br/ccivil_03/_ato2019-2022/2022/decreto/D11246.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2/decreto/D11246.htm" TargetMode="External"/><Relationship Id="rId76" Type="http://schemas.openxmlformats.org/officeDocument/2006/relationships/hyperlink" Target="https://www.planalto.gov.br/ccivil_03/decreto-lei/del5452.htm" TargetMode="External"/><Relationship Id="rId8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5/decreto/d8538.htm" TargetMode="External"/><Relationship Id="rId11" Type="http://schemas.openxmlformats.org/officeDocument/2006/relationships/hyperlink" Target="https://comprasbr.com.br/" TargetMode="External"/><Relationship Id="rId24" Type="http://schemas.openxmlformats.org/officeDocument/2006/relationships/hyperlink" Target="http://www.licitanet.com.br/" TargetMode="External"/><Relationship Id="rId32" Type="http://schemas.openxmlformats.org/officeDocument/2006/relationships/hyperlink" Target="https://www.planalto.gov.br/ccivil_03/decreto-lei/del5452.htm" TargetMode="External"/><Relationship Id="rId37" Type="http://schemas.openxmlformats.org/officeDocument/2006/relationships/hyperlink" Target="https://www.planalto.gov.br/ccivil_03/LEIS/LCP/Lcp123.htm" TargetMode="External"/><Relationship Id="rId40" Type="http://schemas.openxmlformats.org/officeDocument/2006/relationships/hyperlink" Target="http://www.bomjardim.rj.gov.br/"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2/decreto/D11246.htm"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s://www.gov.br/economia/pt-br/assuntos/drei/legislacao/arquivos/legislacoes-federais/indrei772020.pdf" TargetMode="External"/><Relationship Id="rId79" Type="http://schemas.openxmlformats.org/officeDocument/2006/relationships/image" Target="media/image2.png"/><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lanalto.gov.br/ccivil_03/_ato2019-2022/2022/decreto/D11246.htm" TargetMode="External"/><Relationship Id="rId82" Type="http://schemas.openxmlformats.org/officeDocument/2006/relationships/header" Target="header1.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comprasbr.com.br/" TargetMode="External"/><Relationship Id="rId14" Type="http://schemas.openxmlformats.org/officeDocument/2006/relationships/hyperlink" Target="https://www.bomjardim.rj.gov.br" TargetMode="External"/><Relationship Id="rId22" Type="http://schemas.openxmlformats.org/officeDocument/2006/relationships/hyperlink" Target="mailto:contato@licitanet.com.br" TargetMode="External"/><Relationship Id="rId27" Type="http://schemas.openxmlformats.org/officeDocument/2006/relationships/hyperlink" Target="https://www.gov.br/compras/pt-br/acesso-a-informacao/legislacao/instrucoes-normativas/instrucao-normativa-seges-me-no-73-de-30-de-setembro-de-2022" TargetMode="External"/><Relationship Id="rId30" Type="http://schemas.openxmlformats.org/officeDocument/2006/relationships/hyperlink" Target="http://www.gov.br/empresas-e-negocios/pt-br/empreendedor%3B" TargetMode="External"/><Relationship Id="rId35" Type="http://schemas.openxmlformats.org/officeDocument/2006/relationships/hyperlink" Target="https://comprasbr.com.br/" TargetMode="External"/><Relationship Id="rId43" Type="http://schemas.openxmlformats.org/officeDocument/2006/relationships/hyperlink" Target="http://www.licitanet.com.br/)" TargetMode="External"/><Relationship Id="rId48" Type="http://schemas.openxmlformats.org/officeDocument/2006/relationships/hyperlink" Target="http://www.planalto.gov.br/ccivil_03/_ato2019-2022/2022/decreto/D11246.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Leis/LCP/Lcp12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Leis/LCP/Lcp123.htm" TargetMode="External"/><Relationship Id="rId80" Type="http://schemas.openxmlformats.org/officeDocument/2006/relationships/image" Target="media/image3.png"/><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licitanet.com.br/" TargetMode="External"/><Relationship Id="rId33" Type="http://schemas.openxmlformats.org/officeDocument/2006/relationships/hyperlink" Target="http://www.planalto.gov.br/ccivil_03/Leis/LCP/Lcp123.htm"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leis/l8078compilado.htm"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comprasbr.com.br" TargetMode="External"/><Relationship Id="rId41" Type="http://schemas.openxmlformats.org/officeDocument/2006/relationships/hyperlink" Target="http://www.licitanet.com.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normas.receita.fazenda.gov.br/sijut2consulta/link.action?visao=anotado&amp;idAto=56753"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prasbr.com.br/" TargetMode="External"/><Relationship Id="rId23" Type="http://schemas.openxmlformats.org/officeDocument/2006/relationships/hyperlink" Target="http://www.bbmnetlicitacoes.com.br/" TargetMode="External"/><Relationship Id="rId28" Type="http://schemas.openxmlformats.org/officeDocument/2006/relationships/hyperlink" Target="https://www.gov.br/compras/pt-br/acesso-a-informacao/legislacao/instrucoes-normativas/instrucao-normativa-seges-me-no-73-de-30-de-setembro-de-2022" TargetMode="External"/><Relationship Id="rId36" Type="http://schemas.openxmlformats.org/officeDocument/2006/relationships/hyperlink" Target="https://www.planalto.gov.br/ccivil_03/_Ato2007-2010/2009/Lei/L12187.htm" TargetMode="External"/><Relationship Id="rId49" Type="http://schemas.openxmlformats.org/officeDocument/2006/relationships/hyperlink" Target="http://www.planalto.gov.br/ccivil_03/_ato2019-2022/2022/decreto/D11246.htm" TargetMode="External"/><Relationship Id="rId57" Type="http://schemas.openxmlformats.org/officeDocument/2006/relationships/hyperlink" Target="http://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s://www.gov.br/economia/pt-br/assuntos/drei/legislacao/arquivos/legislacoes-federais/indrei772020.pdf" TargetMode="External"/><Relationship Id="rId44" Type="http://schemas.openxmlformats.org/officeDocument/2006/relationships/hyperlink" Target="https://www.google.com/search?q=Lei+n%C2%BA+7.853%2F1989&amp;oq=leis+inclus%C3%A3o&amp;gs_lcrp=EgZjaHJvbWUyCQgAEEUYORiABDIICAEQABgWGB4yCAgCEAAYFhgeMggIAxAAGBYYHjIICAQQABgWGB4yCAgFEAAYFhgeMggIBhAAGBYYHjIICAcQABgWGB4yCAgIEAAYFhgeMggICRAAGBYYHtIBCTUyODZqMGoxNagCCLACAfEFe2EPz-CfWCI&amp;sourceid=chrome&amp;ie=UTF-8&amp;ved=2ahUKEwio0JWb1-qQAxWBrZUCHQ2OBjIQgK4QegYIAQgAEAU" TargetMode="External"/><Relationship Id="rId52" Type="http://schemas.openxmlformats.org/officeDocument/2006/relationships/hyperlink" Target="http://www.planalto.gov.br/ccivil_03/_ato2019-2022/2022/decreto/D11246.htm"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s://www.gov.br/empresas-e-negocios/pt-br/empreendedor" TargetMode="External"/><Relationship Id="rId78" Type="http://schemas.openxmlformats.org/officeDocument/2006/relationships/image" Target="media/image1.png"/><Relationship Id="rId81" Type="http://schemas.openxmlformats.org/officeDocument/2006/relationships/image" Target="media/image4.png"/><Relationship Id="rId86"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EAEFF-1E77-4897-9696-1C2ACE37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81</Pages>
  <Words>38160</Words>
  <Characters>206069</Characters>
  <Application>Microsoft Office Word</Application>
  <DocSecurity>0</DocSecurity>
  <Lines>1717</Lines>
  <Paragraphs>487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243742</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Eduarda de Souza Braga</cp:lastModifiedBy>
  <cp:revision>2</cp:revision>
  <cp:lastPrinted>2026-03-09T14:49:00Z</cp:lastPrinted>
  <dcterms:created xsi:type="dcterms:W3CDTF">2026-03-09T16:35:00Z</dcterms:created>
  <dcterms:modified xsi:type="dcterms:W3CDTF">2026-03-09T16:35:00Z</dcterms:modified>
</cp:coreProperties>
</file>